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A2F9A7" w14:textId="39449345" w:rsidR="0044725D" w:rsidRDefault="007635AA" w:rsidP="007635AA">
      <w:pPr>
        <w:pStyle w:val="Heading1"/>
      </w:pPr>
      <w:r>
        <w:t>BAB III</w:t>
      </w:r>
      <w:r>
        <w:br/>
        <w:t>PENUTUP</w:t>
      </w:r>
    </w:p>
    <w:p w14:paraId="16D29908" w14:textId="28458F04" w:rsidR="007635AA" w:rsidRDefault="007635AA" w:rsidP="007635AA">
      <w:pPr>
        <w:spacing w:line="360" w:lineRule="auto"/>
      </w:pPr>
    </w:p>
    <w:p w14:paraId="0F8C4E65" w14:textId="2C41E913" w:rsidR="007635AA" w:rsidRDefault="007635AA" w:rsidP="007635AA">
      <w:pPr>
        <w:pStyle w:val="Heading2"/>
      </w:pPr>
      <w:r>
        <w:t xml:space="preserve">3.1. </w:t>
      </w:r>
      <w:proofErr w:type="spellStart"/>
      <w:r>
        <w:t>Kesimpulan</w:t>
      </w:r>
      <w:proofErr w:type="spellEnd"/>
      <w:r>
        <w:t xml:space="preserve"> </w:t>
      </w:r>
    </w:p>
    <w:p w14:paraId="1F8AF25E" w14:textId="324BFFFA" w:rsidR="007635AA" w:rsidRDefault="007635AA" w:rsidP="007635AA">
      <w:pPr>
        <w:spacing w:line="360" w:lineRule="auto"/>
        <w:ind w:left="426" w:firstLine="294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paten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eksklusif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paten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penemuan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inovasinya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lain.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paten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subyek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paten.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paten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penemuan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kebaruan</w:t>
      </w:r>
      <w:proofErr w:type="spellEnd"/>
      <w:r>
        <w:t xml:space="preserve">, </w:t>
      </w:r>
      <w:proofErr w:type="spellStart"/>
      <w:r>
        <w:t>keaktifan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keindustrian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subyek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paten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paten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, </w:t>
      </w:r>
      <w:proofErr w:type="spellStart"/>
      <w:r>
        <w:t>kelompok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555DC873" w14:textId="4C4FE22E" w:rsidR="007635AA" w:rsidRDefault="007635AA" w:rsidP="007635AA">
      <w:pPr>
        <w:spacing w:line="360" w:lineRule="auto"/>
        <w:ind w:left="426" w:firstLine="294"/>
        <w:jc w:val="both"/>
      </w:pPr>
      <w:proofErr w:type="spellStart"/>
      <w:r>
        <w:t>Hak</w:t>
      </w:r>
      <w:proofErr w:type="spellEnd"/>
      <w:r>
        <w:t xml:space="preserve"> paten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para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penemu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saing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paten,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paten, </w:t>
      </w:r>
      <w:proofErr w:type="spellStart"/>
      <w:r>
        <w:t>sulitnya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paten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sulitnya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konflik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perselisihan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paten.</w:t>
      </w:r>
    </w:p>
    <w:p w14:paraId="779737D2" w14:textId="09DFCCC1" w:rsidR="007635AA" w:rsidRPr="007635AA" w:rsidRDefault="007635AA" w:rsidP="007635AA">
      <w:pPr>
        <w:spacing w:line="360" w:lineRule="auto"/>
        <w:ind w:left="426" w:firstLine="294"/>
        <w:jc w:val="both"/>
      </w:pPr>
      <w:bookmarkStart w:id="0" w:name="_GoBack"/>
      <w:bookmarkEnd w:id="0"/>
      <w:proofErr w:type="spellStart"/>
      <w:r>
        <w:t>Pada</w:t>
      </w:r>
      <w:proofErr w:type="spellEnd"/>
      <w:r>
        <w:t xml:space="preserve"> masa </w:t>
      </w:r>
      <w:proofErr w:type="spellStart"/>
      <w:r>
        <w:t>kini</w:t>
      </w:r>
      <w:proofErr w:type="spellEnd"/>
      <w:r>
        <w:t xml:space="preserve">,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globalisasi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paten.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paten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era digital, </w:t>
      </w:r>
      <w:proofErr w:type="spellStart"/>
      <w:r>
        <w:t>dan</w:t>
      </w:r>
      <w:proofErr w:type="spellEnd"/>
      <w:r>
        <w:t xml:space="preserve"> Indonesia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paten global.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para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paten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penerapannya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>.</w:t>
      </w:r>
    </w:p>
    <w:sectPr w:rsidR="007635AA" w:rsidRPr="007635AA" w:rsidSect="0083419D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6D"/>
    <w:rsid w:val="000065AE"/>
    <w:rsid w:val="00015A20"/>
    <w:rsid w:val="00085033"/>
    <w:rsid w:val="00106262"/>
    <w:rsid w:val="00393350"/>
    <w:rsid w:val="003D0D89"/>
    <w:rsid w:val="003D6612"/>
    <w:rsid w:val="0044725D"/>
    <w:rsid w:val="00464C6D"/>
    <w:rsid w:val="004667DB"/>
    <w:rsid w:val="00594E46"/>
    <w:rsid w:val="005D3DED"/>
    <w:rsid w:val="005D4AFE"/>
    <w:rsid w:val="00671382"/>
    <w:rsid w:val="007635AA"/>
    <w:rsid w:val="007D162D"/>
    <w:rsid w:val="0083419D"/>
    <w:rsid w:val="00904F73"/>
    <w:rsid w:val="00A103D4"/>
    <w:rsid w:val="00A244AB"/>
    <w:rsid w:val="00A86F3D"/>
    <w:rsid w:val="00D04669"/>
    <w:rsid w:val="00D247D1"/>
    <w:rsid w:val="00DE2028"/>
    <w:rsid w:val="00E37607"/>
    <w:rsid w:val="00ED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3524"/>
  <w15:chartTrackingRefBased/>
  <w15:docId w15:val="{030768A9-0593-455F-A870-B1BBC3F7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7A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350"/>
    <w:pPr>
      <w:keepNext/>
      <w:keepLines/>
      <w:spacing w:before="240" w:after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4725D"/>
    <w:pPr>
      <w:jc w:val="left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25D"/>
    <w:pPr>
      <w:keepNext/>
      <w:keepLines/>
      <w:spacing w:before="240" w:after="240" w:line="36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35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25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25D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6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EA9C8-0A6A-4222-888E-A6162C6EE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</dc:creator>
  <cp:keywords/>
  <dc:description/>
  <cp:lastModifiedBy>ASUS</cp:lastModifiedBy>
  <cp:revision>3</cp:revision>
  <dcterms:created xsi:type="dcterms:W3CDTF">2023-04-03T15:56:00Z</dcterms:created>
  <dcterms:modified xsi:type="dcterms:W3CDTF">2023-04-03T16:01:00Z</dcterms:modified>
</cp:coreProperties>
</file>