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8"/>
        </w:rPr>
        <w:t>Tarmidzi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Bariq</w:t>
      </w:r>
      <w:proofErr w:type="spellEnd"/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NPM </w:t>
      </w:r>
      <w:r>
        <w:rPr>
          <w:rFonts w:ascii="Times New Roman" w:hAnsi="Times New Roman" w:cs="Times New Roman"/>
          <w:sz w:val="24"/>
          <w:szCs w:val="28"/>
        </w:rPr>
        <w:tab/>
        <w:t>: 51422161</w:t>
      </w:r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Kelas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 1IA13</w:t>
      </w:r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E55FF3" w:rsidRDefault="00BB5B9D" w:rsidP="0063513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V-Class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Minggu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8</w:t>
      </w:r>
    </w:p>
    <w:p w:rsidR="0063513E" w:rsidRPr="0063513E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Soal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>!!</w:t>
      </w:r>
    </w:p>
    <w:p w:rsidR="0063513E" w:rsidRPr="0063513E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3513E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3513E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dimaksud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3513E">
        <w:rPr>
          <w:rFonts w:ascii="Times New Roman" w:hAnsi="Times New Roman" w:cs="Times New Roman"/>
          <w:sz w:val="24"/>
          <w:szCs w:val="28"/>
        </w:rPr>
        <w:t>nilai?dan</w:t>
      </w:r>
      <w:proofErr w:type="spellEnd"/>
      <w:proofErr w:type="gram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>!</w:t>
      </w:r>
    </w:p>
    <w:p w:rsidR="0063513E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tindakan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kejiwaan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penilaian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Frankena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>, 229)</w:t>
      </w:r>
    </w:p>
    <w:p w:rsidR="0063513E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biasanya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pandangan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penilaian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persepsi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sesuatu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makhluk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kesadaran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berpikir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ide,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tindakan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berdasar</w:t>
      </w:r>
      <w:r>
        <w:rPr>
          <w:rFonts w:ascii="Times New Roman" w:hAnsi="Times New Roman" w:cs="Times New Roman"/>
          <w:sz w:val="24"/>
          <w:szCs w:val="28"/>
        </w:rPr>
        <w:t>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subjektif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lukisan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estetika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tinggi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sebagian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orang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dianggap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indah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ekspresif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mengandung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makna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mendalam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orang lain,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lukisan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bahkan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sekali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>.</w:t>
      </w:r>
    </w:p>
    <w:p w:rsidR="00E55FF3" w:rsidRDefault="0063513E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3513E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perbedaan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moral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3513E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63513E">
        <w:rPr>
          <w:rFonts w:ascii="Times New Roman" w:hAnsi="Times New Roman" w:cs="Times New Roman"/>
          <w:sz w:val="24"/>
          <w:szCs w:val="28"/>
        </w:rPr>
        <w:t>?</w:t>
      </w:r>
    </w:p>
    <w:p w:rsidR="00A11EE9" w:rsidRDefault="00A11EE9" w:rsidP="0063513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11EE9">
        <w:rPr>
          <w:rFonts w:ascii="Times New Roman" w:hAnsi="Times New Roman" w:cs="Times New Roman"/>
          <w:sz w:val="24"/>
          <w:szCs w:val="28"/>
        </w:rPr>
        <w:t xml:space="preserve">Moral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sering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bergantian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perbedaan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halus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keduanya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singkat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perbedaan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moral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>:</w:t>
      </w:r>
      <w:bookmarkStart w:id="0" w:name="_GoBack"/>
      <w:bookmarkEnd w:id="0"/>
    </w:p>
    <w:p w:rsidR="00A11EE9" w:rsidRDefault="00A11EE9" w:rsidP="00A11EE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Moral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berkaitan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tingkah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laku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diukur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sudut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buruk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Sopan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sopan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susila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susila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>.</w:t>
      </w:r>
    </w:p>
    <w:p w:rsidR="00A11EE9" w:rsidRPr="00A11EE9" w:rsidRDefault="00A11EE9" w:rsidP="00A11EE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Etika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pemikiran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kritis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mendasar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ajaran-ajaran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pandangan-pandangan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moral.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ilmu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mengapa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mengikuti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ajaran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moral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mengambil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sikap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bertanggung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jawab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berhadapan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pelbagai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11EE9">
        <w:rPr>
          <w:rFonts w:ascii="Times New Roman" w:hAnsi="Times New Roman" w:cs="Times New Roman"/>
          <w:sz w:val="24"/>
          <w:szCs w:val="28"/>
        </w:rPr>
        <w:t>ajaran</w:t>
      </w:r>
      <w:proofErr w:type="spellEnd"/>
      <w:r w:rsidRPr="00A11EE9">
        <w:rPr>
          <w:rFonts w:ascii="Times New Roman" w:hAnsi="Times New Roman" w:cs="Times New Roman"/>
          <w:sz w:val="24"/>
          <w:szCs w:val="28"/>
        </w:rPr>
        <w:t xml:space="preserve"> moral.</w:t>
      </w:r>
    </w:p>
    <w:sectPr w:rsidR="00A11EE9" w:rsidRPr="00A11EE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F3"/>
    <w:rsid w:val="001B544F"/>
    <w:rsid w:val="0063513E"/>
    <w:rsid w:val="006B3159"/>
    <w:rsid w:val="007B6205"/>
    <w:rsid w:val="00A11EE9"/>
    <w:rsid w:val="00BB5B9D"/>
    <w:rsid w:val="00D76046"/>
    <w:rsid w:val="00DF6B1F"/>
    <w:rsid w:val="00E55FF3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0FB"/>
  <w15:chartTrackingRefBased/>
  <w15:docId w15:val="{4D69912D-8F5D-41E0-A674-AE74E209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2023-05-20T06:07:00Z</dcterms:created>
  <dcterms:modified xsi:type="dcterms:W3CDTF">2023-05-20T06:29:00Z</dcterms:modified>
</cp:coreProperties>
</file>