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28" w:rsidRPr="000857F3" w:rsidRDefault="00076728" w:rsidP="0007672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>TUGAS M4</w:t>
      </w:r>
    </w:p>
    <w:p w:rsidR="00076728" w:rsidRPr="000857F3" w:rsidRDefault="00076728" w:rsidP="000767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>Gilberto Patrick Lie 50422622</w:t>
      </w:r>
    </w:p>
    <w:p w:rsidR="00076728" w:rsidRPr="000857F3" w:rsidRDefault="00076728" w:rsidP="000767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857F3">
        <w:rPr>
          <w:rFonts w:ascii="Times New Roman" w:hAnsi="Times New Roman" w:cs="Times New Roman"/>
          <w:sz w:val="24"/>
        </w:rPr>
        <w:t xml:space="preserve">Muhammad </w:t>
      </w:r>
      <w:proofErr w:type="spellStart"/>
      <w:r w:rsidRPr="000857F3">
        <w:rPr>
          <w:rFonts w:ascii="Times New Roman" w:hAnsi="Times New Roman" w:cs="Times New Roman"/>
          <w:sz w:val="24"/>
        </w:rPr>
        <w:t>Tarmidzi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Bariq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51422161</w:t>
      </w:r>
    </w:p>
    <w:p w:rsidR="00076728" w:rsidRPr="000857F3" w:rsidRDefault="00076728" w:rsidP="000767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Jefta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Mayeka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Jodianno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50422736</w:t>
      </w:r>
    </w:p>
    <w:p w:rsidR="00076728" w:rsidRPr="000857F3" w:rsidRDefault="00076728" w:rsidP="000767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857F3">
        <w:rPr>
          <w:rFonts w:ascii="Times New Roman" w:hAnsi="Times New Roman" w:cs="Times New Roman"/>
          <w:sz w:val="24"/>
        </w:rPr>
        <w:t>Lius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7F3">
        <w:rPr>
          <w:rFonts w:ascii="Times New Roman" w:hAnsi="Times New Roman" w:cs="Times New Roman"/>
          <w:sz w:val="24"/>
        </w:rPr>
        <w:t>Harsen</w:t>
      </w:r>
      <w:proofErr w:type="spellEnd"/>
      <w:r w:rsidRPr="000857F3">
        <w:rPr>
          <w:rFonts w:ascii="Times New Roman" w:hAnsi="Times New Roman" w:cs="Times New Roman"/>
          <w:sz w:val="24"/>
        </w:rPr>
        <w:t xml:space="preserve"> 50422810</w:t>
      </w:r>
    </w:p>
    <w:p w:rsidR="006B3159" w:rsidRDefault="00076728">
      <w:r>
        <w:t xml:space="preserve">1. </w:t>
      </w:r>
    </w:p>
    <w:p w:rsidR="00076728" w:rsidRDefault="00076728" w:rsidP="00076728">
      <w:pPr>
        <w:jc w:val="both"/>
      </w:pP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kepublikan</w:t>
      </w:r>
      <w:proofErr w:type="spellEnd"/>
      <w:r>
        <w:t xml:space="preserve"> yang </w:t>
      </w:r>
      <w:proofErr w:type="spellStart"/>
      <w:r>
        <w:t>inheren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 </w:t>
      </w:r>
      <w:proofErr w:type="spellStart"/>
      <w:r>
        <w:t>governansi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, </w:t>
      </w:r>
      <w:proofErr w:type="spellStart"/>
      <w:r>
        <w:t>monopoli</w:t>
      </w:r>
      <w:proofErr w:type="spellEnd"/>
      <w:r>
        <w:t xml:space="preserve"> </w:t>
      </w:r>
      <w:proofErr w:type="spellStart"/>
      <w:r>
        <w:t>sepihak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dimenangkan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.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aras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Salah </w:t>
      </w:r>
      <w:proofErr w:type="spellStart"/>
      <w:r>
        <w:t>urus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dikoreksi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kelembagaan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aras</w:t>
      </w:r>
      <w:proofErr w:type="spellEnd"/>
      <w:r>
        <w:t xml:space="preserve"> </w:t>
      </w:r>
      <w:proofErr w:type="spellStart"/>
      <w:r>
        <w:t>daerah</w:t>
      </w:r>
      <w:proofErr w:type="spellEnd"/>
      <w:r>
        <w:t>.</w:t>
      </w:r>
    </w:p>
    <w:p w:rsidR="00076728" w:rsidRDefault="00076728" w:rsidP="00076728">
      <w:pPr>
        <w:jc w:val="both"/>
      </w:pPr>
    </w:p>
    <w:p w:rsidR="00076728" w:rsidRDefault="00076728" w:rsidP="00076728">
      <w:pPr>
        <w:jc w:val="both"/>
      </w:pPr>
      <w:r>
        <w:t xml:space="preserve">2. </w:t>
      </w:r>
    </w:p>
    <w:p w:rsidR="00076728" w:rsidRDefault="00076728" w:rsidP="00076728">
      <w:pPr>
        <w:jc w:val="both"/>
      </w:pPr>
      <w:bookmarkStart w:id="0" w:name="_GoBack"/>
      <w:bookmarkEnd w:id="0"/>
    </w:p>
    <w:sectPr w:rsidR="0007672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8"/>
    <w:rsid w:val="00076728"/>
    <w:rsid w:val="006B3159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934"/>
  <w15:chartTrackingRefBased/>
  <w15:docId w15:val="{589319DA-2AA7-4BD3-8E8C-47A46CD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28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2023-11-13T14:37:00Z</dcterms:created>
  <dcterms:modified xsi:type="dcterms:W3CDTF">2023-11-13T14:46:00Z</dcterms:modified>
</cp:coreProperties>
</file>