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0597" w14:textId="4DED11F6" w:rsidR="00AC37F7" w:rsidRPr="009570E1" w:rsidRDefault="009570E1">
      <w:pPr>
        <w:rPr>
          <w:rFonts w:ascii="Times New Roman" w:hAnsi="Times New Roman" w:cs="Times New Roman"/>
          <w:sz w:val="36"/>
        </w:rPr>
      </w:pPr>
      <w:r w:rsidRPr="009570E1">
        <w:rPr>
          <w:rFonts w:ascii="Times New Roman" w:hAnsi="Times New Roman" w:cs="Times New Roman"/>
          <w:sz w:val="36"/>
        </w:rPr>
        <w:t>Port: 42069</w:t>
      </w:r>
    </w:p>
    <w:p w14:paraId="1AD6E362" w14:textId="40DDF859" w:rsidR="009570E1" w:rsidRPr="009570E1" w:rsidRDefault="009570E1">
      <w:pPr>
        <w:rPr>
          <w:rFonts w:ascii="Times New Roman" w:hAnsi="Times New Roman" w:cs="Times New Roman"/>
          <w:sz w:val="36"/>
        </w:rPr>
      </w:pPr>
    </w:p>
    <w:p w14:paraId="1E8D4EB1" w14:textId="5EE7C734" w:rsidR="009570E1" w:rsidRDefault="009570E1">
      <w:pPr>
        <w:rPr>
          <w:rFonts w:ascii="Times New Roman" w:hAnsi="Times New Roman" w:cs="Times New Roman"/>
          <w:sz w:val="36"/>
        </w:rPr>
      </w:pPr>
      <w:r w:rsidRPr="009570E1">
        <w:rPr>
          <w:rFonts w:ascii="Times New Roman" w:hAnsi="Times New Roman" w:cs="Times New Roman"/>
          <w:sz w:val="36"/>
        </w:rPr>
        <w:t xml:space="preserve"> Write UTF only</w:t>
      </w:r>
    </w:p>
    <w:p w14:paraId="7CD1ECA7" w14:textId="7EF76D5D" w:rsidR="00B80C4F" w:rsidRDefault="00B80C4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Input and output streams only</w:t>
      </w:r>
    </w:p>
    <w:p w14:paraId="752B7F9E" w14:textId="2D0E6B1E" w:rsidR="00B80C4F" w:rsidRDefault="00B80C4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Buffered input / output</w:t>
      </w:r>
    </w:p>
    <w:p w14:paraId="1D301DD1" w14:textId="59F48C14" w:rsidR="00B80C4F" w:rsidRDefault="00B80C4F">
      <w:pPr>
        <w:rPr>
          <w:rFonts w:ascii="Times New Roman" w:hAnsi="Times New Roman" w:cs="Times New Roman"/>
          <w:sz w:val="36"/>
        </w:rPr>
      </w:pPr>
    </w:p>
    <w:p w14:paraId="0F6C8F38" w14:textId="0EDAD9F9" w:rsidR="00B80C4F" w:rsidRDefault="00B80C4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We are going use </w:t>
      </w:r>
      <w:proofErr w:type="spellStart"/>
      <w:r>
        <w:rPr>
          <w:rFonts w:ascii="Times New Roman" w:hAnsi="Times New Roman" w:cs="Times New Roman"/>
          <w:sz w:val="36"/>
        </w:rPr>
        <w:t>use</w:t>
      </w:r>
      <w:proofErr w:type="spellEnd"/>
      <w:r>
        <w:rPr>
          <w:rFonts w:ascii="Times New Roman" w:hAnsi="Times New Roman" w:cs="Times New Roman"/>
          <w:sz w:val="36"/>
        </w:rPr>
        <w:t xml:space="preserve"> .csv to hold usernames and passwords</w:t>
      </w:r>
    </w:p>
    <w:p w14:paraId="7CE8E12C" w14:textId="0D134C46" w:rsidR="00B80C4F" w:rsidRDefault="00B80C4F">
      <w:pPr>
        <w:rPr>
          <w:rFonts w:ascii="Times New Roman" w:hAnsi="Times New Roman" w:cs="Times New Roman"/>
          <w:sz w:val="36"/>
        </w:rPr>
      </w:pPr>
    </w:p>
    <w:p w14:paraId="3861D380" w14:textId="6FB9FDD0" w:rsidR="00B80C4F" w:rsidRPr="009570E1" w:rsidRDefault="00B80C4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Caesar cipher 13?</w:t>
      </w:r>
      <w:bookmarkStart w:id="0" w:name="_GoBack"/>
      <w:bookmarkEnd w:id="0"/>
    </w:p>
    <w:sectPr w:rsidR="00B80C4F" w:rsidRPr="0095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D8A"/>
    <w:rsid w:val="004B1D8A"/>
    <w:rsid w:val="009570E1"/>
    <w:rsid w:val="00AF1D9F"/>
    <w:rsid w:val="00B01761"/>
    <w:rsid w:val="00B80C4F"/>
    <w:rsid w:val="00D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8F68"/>
  <w15:chartTrackingRefBased/>
  <w15:docId w15:val="{0569D446-B8C9-45BE-97F5-ADA4EF2C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Arnett</dc:creator>
  <cp:keywords/>
  <dc:description/>
  <cp:lastModifiedBy>Tyler Arnett</cp:lastModifiedBy>
  <cp:revision>2</cp:revision>
  <dcterms:created xsi:type="dcterms:W3CDTF">2018-04-02T19:27:00Z</dcterms:created>
  <dcterms:modified xsi:type="dcterms:W3CDTF">2018-04-02T19:38:00Z</dcterms:modified>
</cp:coreProperties>
</file>