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73A3" w:rsidRDefault="008D7ECF" w:rsidP="008D7ECF">
      <w:pPr>
        <w:pStyle w:val="a3"/>
      </w:pPr>
      <w:r>
        <w:rPr>
          <w:rFonts w:hint="eastAsia"/>
        </w:rPr>
        <w:t>契約書</w:t>
      </w:r>
    </w:p>
    <w:p w:rsidR="008D7ECF" w:rsidRDefault="008D7ECF" w:rsidP="008D7ECF">
      <w:r w:rsidRPr="008D7ECF">
        <w:rPr>
          <w:rFonts w:hint="eastAsia"/>
        </w:rPr>
        <w:t>この契約書は、</w:t>
      </w:r>
      <w:r w:rsidRPr="008D7ECF">
        <w:t>2024年4月1日に、以下の両当事者間で締結される。</w:t>
      </w:r>
    </w:p>
    <w:p w:rsidR="008D7ECF" w:rsidRDefault="008D7ECF" w:rsidP="008D7ECF"/>
    <w:p w:rsidR="008D7ECF" w:rsidRDefault="008D7ECF" w:rsidP="008D7ECF">
      <w:r>
        <w:rPr>
          <w:rFonts w:hint="eastAsia"/>
        </w:rPr>
        <w:t>甲方（サービス提供者）</w:t>
      </w:r>
      <w:r>
        <w:t>:</w:t>
      </w:r>
    </w:p>
    <w:p w:rsidR="008D7ECF" w:rsidRDefault="008D7ECF" w:rsidP="008D7ECF">
      <w:r>
        <w:rPr>
          <w:rFonts w:hint="eastAsia"/>
        </w:rPr>
        <w:t>名称</w:t>
      </w:r>
      <w:r>
        <w:t>: [会社名/個人名]</w:t>
      </w:r>
    </w:p>
    <w:p w:rsidR="008D7ECF" w:rsidRDefault="008D7ECF" w:rsidP="008D7ECF">
      <w:r>
        <w:rPr>
          <w:rFonts w:hint="eastAsia"/>
        </w:rPr>
        <w:t>住所</w:t>
      </w:r>
      <w:r>
        <w:t>: [住所]</w:t>
      </w:r>
    </w:p>
    <w:p w:rsidR="008D7ECF" w:rsidRDefault="008D7ECF" w:rsidP="008D7ECF">
      <w:r>
        <w:rPr>
          <w:rFonts w:hint="eastAsia"/>
        </w:rPr>
        <w:t>代表者</w:t>
      </w:r>
      <w:r>
        <w:t>: [代表者名]（以下「甲方」という）</w:t>
      </w:r>
    </w:p>
    <w:p w:rsidR="008D7ECF" w:rsidRDefault="008D7ECF" w:rsidP="008D7ECF">
      <w:r>
        <w:rPr>
          <w:rFonts w:hint="eastAsia"/>
        </w:rPr>
        <w:t>乙方（サービス受領者）</w:t>
      </w:r>
      <w:r>
        <w:t>:</w:t>
      </w:r>
    </w:p>
    <w:p w:rsidR="008D7ECF" w:rsidRDefault="008D7ECF" w:rsidP="008D7ECF">
      <w:r>
        <w:rPr>
          <w:rFonts w:hint="eastAsia"/>
        </w:rPr>
        <w:t>名称</w:t>
      </w:r>
      <w:r>
        <w:t>: [会社名/個人名]</w:t>
      </w:r>
    </w:p>
    <w:p w:rsidR="008D7ECF" w:rsidRDefault="008D7ECF" w:rsidP="008D7ECF">
      <w:r>
        <w:rPr>
          <w:rFonts w:hint="eastAsia"/>
        </w:rPr>
        <w:t>住所</w:t>
      </w:r>
      <w:r>
        <w:t>: [住所]</w:t>
      </w:r>
    </w:p>
    <w:p w:rsidR="008D7ECF" w:rsidRDefault="008D7ECF" w:rsidP="008D7ECF">
      <w:r>
        <w:rPr>
          <w:rFonts w:hint="eastAsia"/>
        </w:rPr>
        <w:t>代表者</w:t>
      </w:r>
      <w:r>
        <w:t>: [代表者名]（以下「乙方」という）</w:t>
      </w:r>
    </w:p>
    <w:p w:rsidR="008D7ECF" w:rsidRDefault="008D7ECF" w:rsidP="008D7ECF"/>
    <w:p w:rsidR="008D7ECF" w:rsidRDefault="008D7ECF" w:rsidP="008D7ECF">
      <w:pPr>
        <w:pStyle w:val="a9"/>
        <w:numPr>
          <w:ilvl w:val="0"/>
          <w:numId w:val="5"/>
        </w:numPr>
      </w:pPr>
      <w:r w:rsidRPr="008D7ECF">
        <w:rPr>
          <w:rFonts w:hint="eastAsia"/>
        </w:rPr>
        <w:t>第</w:t>
      </w:r>
      <w:r w:rsidRPr="008D7ECF">
        <w:t>1条（契約の目的）</w:t>
      </w:r>
    </w:p>
    <w:p w:rsidR="008D7ECF" w:rsidRDefault="008D7ECF" w:rsidP="008D7ECF">
      <w:pPr>
        <w:pStyle w:val="a9"/>
        <w:numPr>
          <w:ilvl w:val="1"/>
          <w:numId w:val="5"/>
        </w:numPr>
      </w:pPr>
      <w:r>
        <w:rPr>
          <w:rFonts w:hint="eastAsia"/>
        </w:rPr>
        <w:t>この契約は、甲方が乙方に対して</w:t>
      </w:r>
      <w:r>
        <w:t>[具体的なサービスや製品の名称]の提供に関する条件を定めるものである。</w:t>
      </w:r>
    </w:p>
    <w:p w:rsidR="008D7ECF" w:rsidRDefault="008D7ECF" w:rsidP="008D7ECF"/>
    <w:p w:rsidR="008D7ECF" w:rsidRDefault="008D7ECF" w:rsidP="008D7ECF">
      <w:pPr>
        <w:pStyle w:val="a9"/>
        <w:numPr>
          <w:ilvl w:val="0"/>
          <w:numId w:val="5"/>
        </w:numPr>
      </w:pPr>
      <w:r>
        <w:rPr>
          <w:rFonts w:hint="eastAsia"/>
        </w:rPr>
        <w:t>第</w:t>
      </w:r>
      <w:r>
        <w:t>2条（契約期間）</w:t>
      </w:r>
    </w:p>
    <w:p w:rsidR="008D7ECF" w:rsidRDefault="008D7ECF" w:rsidP="008D7ECF">
      <w:pPr>
        <w:pStyle w:val="a9"/>
        <w:numPr>
          <w:ilvl w:val="1"/>
          <w:numId w:val="5"/>
        </w:numPr>
      </w:pPr>
      <w:r>
        <w:rPr>
          <w:rFonts w:hint="eastAsia"/>
        </w:rPr>
        <w:t>この契約の有効期間は、</w:t>
      </w:r>
      <w:r>
        <w:t>2024年4月1日から2025年3月31日までとする。</w:t>
      </w:r>
    </w:p>
    <w:p w:rsidR="008D7ECF" w:rsidRDefault="008D7ECF" w:rsidP="008D7ECF"/>
    <w:p w:rsidR="008D7ECF" w:rsidRDefault="008D7ECF" w:rsidP="008D7ECF">
      <w:pPr>
        <w:pStyle w:val="a9"/>
        <w:numPr>
          <w:ilvl w:val="0"/>
          <w:numId w:val="5"/>
        </w:numPr>
      </w:pPr>
      <w:r>
        <w:rPr>
          <w:rFonts w:hint="eastAsia"/>
        </w:rPr>
        <w:t>第</w:t>
      </w:r>
      <w:r>
        <w:t>3条（サービスの内容）</w:t>
      </w:r>
    </w:p>
    <w:p w:rsidR="008D7ECF" w:rsidRDefault="008D7ECF" w:rsidP="008D7ECF">
      <w:pPr>
        <w:pStyle w:val="a9"/>
        <w:numPr>
          <w:ilvl w:val="1"/>
          <w:numId w:val="5"/>
        </w:numPr>
      </w:pPr>
      <w:r>
        <w:rPr>
          <w:rFonts w:hint="eastAsia"/>
        </w:rPr>
        <w:t>甲方は乙方に対して、次のサービスを提供するものとする。</w:t>
      </w:r>
    </w:p>
    <w:p w:rsidR="008D7ECF" w:rsidRDefault="008D7ECF" w:rsidP="008D7ECF">
      <w:pPr>
        <w:pStyle w:val="a9"/>
        <w:numPr>
          <w:ilvl w:val="2"/>
          <w:numId w:val="5"/>
        </w:numPr>
      </w:pPr>
      <w:r>
        <w:t>[サービス内容1]</w:t>
      </w:r>
    </w:p>
    <w:p w:rsidR="008D7ECF" w:rsidRDefault="008D7ECF" w:rsidP="008D7ECF">
      <w:pPr>
        <w:pStyle w:val="a9"/>
        <w:numPr>
          <w:ilvl w:val="2"/>
          <w:numId w:val="5"/>
        </w:numPr>
      </w:pPr>
      <w:r>
        <w:t>[サービス内容2]</w:t>
      </w:r>
    </w:p>
    <w:p w:rsidR="008D7ECF" w:rsidRDefault="008D7ECF" w:rsidP="008D7ECF">
      <w:pPr>
        <w:ind w:left="880"/>
      </w:pPr>
      <w:r>
        <w:rPr>
          <w:rFonts w:hint="eastAsia"/>
        </w:rPr>
        <w:t>サービス提供の詳細なスケジュールや品質基準については、別途</w:t>
      </w:r>
      <w:r>
        <w:t>[別紙/添付書類]に定める。</w:t>
      </w:r>
    </w:p>
    <w:p w:rsidR="008D7ECF" w:rsidRDefault="008D7ECF" w:rsidP="008D7ECF">
      <w:pPr>
        <w:pStyle w:val="a9"/>
        <w:numPr>
          <w:ilvl w:val="0"/>
          <w:numId w:val="5"/>
        </w:numPr>
      </w:pPr>
      <w:r>
        <w:rPr>
          <w:rFonts w:hint="eastAsia"/>
        </w:rPr>
        <w:t>第</w:t>
      </w:r>
      <w:r>
        <w:t>4条（報酬）</w:t>
      </w:r>
    </w:p>
    <w:p w:rsidR="008D7ECF" w:rsidRDefault="008D7ECF" w:rsidP="008D7ECF">
      <w:pPr>
        <w:pStyle w:val="a9"/>
        <w:numPr>
          <w:ilvl w:val="1"/>
          <w:numId w:val="5"/>
        </w:numPr>
      </w:pPr>
      <w:r>
        <w:rPr>
          <w:rFonts w:hint="eastAsia"/>
        </w:rPr>
        <w:t>乙方は、甲方が提供するサービスの対価として、</w:t>
      </w:r>
      <w:r>
        <w:t>[金額]を支払うものとする。</w:t>
      </w:r>
    </w:p>
    <w:p w:rsidR="008D7ECF" w:rsidRDefault="008D7ECF" w:rsidP="008D7ECF">
      <w:pPr>
        <w:pStyle w:val="a9"/>
        <w:numPr>
          <w:ilvl w:val="1"/>
          <w:numId w:val="5"/>
        </w:numPr>
      </w:pPr>
      <w:r>
        <w:rPr>
          <w:rFonts w:hint="eastAsia"/>
        </w:rPr>
        <w:t>支払い条件、支払い方法については、</w:t>
      </w:r>
      <w:r>
        <w:t>[具体的な条件や方法]に従う。</w:t>
      </w:r>
    </w:p>
    <w:p w:rsidR="008D7ECF" w:rsidRDefault="008D7ECF" w:rsidP="008D7ECF">
      <w:pPr>
        <w:pStyle w:val="a9"/>
        <w:numPr>
          <w:ilvl w:val="0"/>
          <w:numId w:val="5"/>
        </w:numPr>
      </w:pPr>
      <w:r>
        <w:rPr>
          <w:rFonts w:hint="eastAsia"/>
        </w:rPr>
        <w:t>第</w:t>
      </w:r>
      <w:r>
        <w:t>5条（契約の変更と解除）</w:t>
      </w:r>
    </w:p>
    <w:p w:rsidR="008D7ECF" w:rsidRDefault="008D7ECF" w:rsidP="008D7ECF">
      <w:pPr>
        <w:pStyle w:val="a9"/>
        <w:numPr>
          <w:ilvl w:val="1"/>
          <w:numId w:val="5"/>
        </w:numPr>
      </w:pPr>
      <w:r>
        <w:rPr>
          <w:rFonts w:hint="eastAsia"/>
        </w:rPr>
        <w:t>本契約に関する変更や追加は、両当事者の書面による合意がなければ有効としない。</w:t>
      </w:r>
    </w:p>
    <w:p w:rsidR="008D7ECF" w:rsidRDefault="008D7ECF" w:rsidP="008D7ECF">
      <w:pPr>
        <w:pStyle w:val="a9"/>
        <w:numPr>
          <w:ilvl w:val="0"/>
          <w:numId w:val="5"/>
        </w:numPr>
      </w:pPr>
      <w:r>
        <w:rPr>
          <w:rFonts w:hint="eastAsia"/>
        </w:rPr>
        <w:t>第</w:t>
      </w:r>
      <w:r>
        <w:t>6条（秘密保持）</w:t>
      </w:r>
    </w:p>
    <w:p w:rsidR="008D7ECF" w:rsidRDefault="008D7ECF" w:rsidP="008D7ECF">
      <w:pPr>
        <w:pStyle w:val="a9"/>
        <w:numPr>
          <w:ilvl w:val="1"/>
          <w:numId w:val="5"/>
        </w:numPr>
      </w:pPr>
      <w:r>
        <w:rPr>
          <w:rFonts w:hint="eastAsia"/>
        </w:rPr>
        <w:t>両当事者は、本契約に関連して知り得た相手方の機密情報を第三者に開示しないものとする。</w:t>
      </w:r>
    </w:p>
    <w:p w:rsidR="008D7ECF" w:rsidRDefault="008D7ECF" w:rsidP="008D7ECF">
      <w:pPr>
        <w:pStyle w:val="a9"/>
        <w:numPr>
          <w:ilvl w:val="0"/>
          <w:numId w:val="5"/>
        </w:numPr>
      </w:pPr>
      <w:r>
        <w:rPr>
          <w:rFonts w:hint="eastAsia"/>
        </w:rPr>
        <w:lastRenderedPageBreak/>
        <w:t>第</w:t>
      </w:r>
      <w:r>
        <w:t>7条（準拠法）</w:t>
      </w:r>
    </w:p>
    <w:p w:rsidR="008D7ECF" w:rsidRDefault="008D7ECF" w:rsidP="008D7ECF">
      <w:pPr>
        <w:pStyle w:val="a9"/>
        <w:numPr>
          <w:ilvl w:val="1"/>
          <w:numId w:val="5"/>
        </w:numPr>
      </w:pPr>
      <w:r>
        <w:rPr>
          <w:rFonts w:hint="eastAsia"/>
        </w:rPr>
        <w:t>本契約に関する一切の事項は、</w:t>
      </w:r>
      <w:r>
        <w:t>[特定の国や地域の法律]に準拠して解釈される。</w:t>
      </w:r>
    </w:p>
    <w:p w:rsidR="008D7ECF" w:rsidRDefault="008D7ECF" w:rsidP="008D7ECF">
      <w:pPr>
        <w:pStyle w:val="a9"/>
        <w:numPr>
          <w:ilvl w:val="0"/>
          <w:numId w:val="5"/>
        </w:numPr>
      </w:pPr>
      <w:r>
        <w:rPr>
          <w:rFonts w:hint="eastAsia"/>
        </w:rPr>
        <w:t>第</w:t>
      </w:r>
      <w:r>
        <w:t>8条（紛争解決）</w:t>
      </w:r>
    </w:p>
    <w:p w:rsidR="008D7ECF" w:rsidRDefault="008D7ECF" w:rsidP="008D7ECF">
      <w:pPr>
        <w:pStyle w:val="a9"/>
        <w:numPr>
          <w:ilvl w:val="1"/>
          <w:numId w:val="5"/>
        </w:numPr>
      </w:pPr>
      <w:r>
        <w:rPr>
          <w:rFonts w:hint="eastAsia"/>
        </w:rPr>
        <w:t>本契約に関連して生じた紛争については、</w:t>
      </w:r>
      <w:r>
        <w:t>[紛争解決の方法や場所]に従って解決を図る。</w:t>
      </w:r>
    </w:p>
    <w:p w:rsidR="009B510A" w:rsidRDefault="009B510A" w:rsidP="009B510A"/>
    <w:p w:rsidR="009B510A" w:rsidRPr="009B510A" w:rsidRDefault="009B510A" w:rsidP="009B510A">
      <w:pPr>
        <w:pStyle w:val="a9"/>
        <w:numPr>
          <w:ilvl w:val="0"/>
          <w:numId w:val="6"/>
        </w:numPr>
      </w:pPr>
      <w:r>
        <w:t>test</w:t>
      </w:r>
      <w:r w:rsidRPr="009B510A">
        <w:t xml:space="preserve"> </w:t>
      </w:r>
      <w:proofErr w:type="spellStart"/>
      <w:r>
        <w:t>test</w:t>
      </w:r>
      <w:proofErr w:type="spellEnd"/>
      <w:r w:rsidRPr="009B510A">
        <w:t xml:space="preserve"> </w:t>
      </w:r>
      <w:proofErr w:type="spellStart"/>
      <w:r>
        <w:t>test</w:t>
      </w:r>
      <w:proofErr w:type="spellEnd"/>
      <w:r w:rsidRPr="009B510A">
        <w:t xml:space="preserve"> </w:t>
      </w:r>
      <w:proofErr w:type="spellStart"/>
      <w:r>
        <w:t>test</w:t>
      </w:r>
      <w:proofErr w:type="spellEnd"/>
      <w:r w:rsidRPr="009B510A">
        <w:t xml:space="preserve"> </w:t>
      </w:r>
      <w:proofErr w:type="spellStart"/>
      <w:r>
        <w:t>test</w:t>
      </w:r>
      <w:proofErr w:type="spellEnd"/>
      <w:r w:rsidRPr="009B510A">
        <w:t xml:space="preserve"> </w:t>
      </w:r>
      <w:proofErr w:type="spellStart"/>
      <w:r>
        <w:t>test</w:t>
      </w:r>
      <w:proofErr w:type="spellEnd"/>
    </w:p>
    <w:p w:rsidR="009B510A" w:rsidRPr="009B510A" w:rsidRDefault="009B510A" w:rsidP="009B510A">
      <w:pPr>
        <w:pStyle w:val="a9"/>
        <w:numPr>
          <w:ilvl w:val="1"/>
          <w:numId w:val="6"/>
        </w:numPr>
      </w:pPr>
      <w:r>
        <w:t>test</w:t>
      </w:r>
      <w:r w:rsidRPr="009B510A">
        <w:t xml:space="preserve"> </w:t>
      </w:r>
      <w:proofErr w:type="spellStart"/>
      <w:r>
        <w:t>test</w:t>
      </w:r>
      <w:proofErr w:type="spellEnd"/>
      <w:r w:rsidRPr="009B510A">
        <w:t xml:space="preserve"> </w:t>
      </w:r>
      <w:proofErr w:type="spellStart"/>
      <w:r>
        <w:t>test</w:t>
      </w:r>
      <w:proofErr w:type="spellEnd"/>
      <w:r w:rsidRPr="009B510A">
        <w:t xml:space="preserve"> </w:t>
      </w:r>
      <w:proofErr w:type="spellStart"/>
      <w:r>
        <w:t>test</w:t>
      </w:r>
      <w:proofErr w:type="spellEnd"/>
      <w:r w:rsidRPr="009B510A">
        <w:t xml:space="preserve"> </w:t>
      </w:r>
      <w:proofErr w:type="spellStart"/>
      <w:r>
        <w:t>test</w:t>
      </w:r>
      <w:proofErr w:type="spellEnd"/>
      <w:r w:rsidRPr="009B510A">
        <w:t xml:space="preserve"> </w:t>
      </w:r>
      <w:proofErr w:type="spellStart"/>
      <w:r>
        <w:t>test</w:t>
      </w:r>
      <w:proofErr w:type="spellEnd"/>
      <w:r w:rsidRPr="009B510A">
        <w:t xml:space="preserve"> </w:t>
      </w:r>
      <w:proofErr w:type="spellStart"/>
      <w:r>
        <w:t>test</w:t>
      </w:r>
      <w:proofErr w:type="spellEnd"/>
    </w:p>
    <w:p w:rsidR="009B510A" w:rsidRPr="009B510A" w:rsidRDefault="009B510A" w:rsidP="009B510A">
      <w:pPr>
        <w:pStyle w:val="a9"/>
        <w:numPr>
          <w:ilvl w:val="1"/>
          <w:numId w:val="6"/>
        </w:numPr>
      </w:pPr>
      <w:r>
        <w:t>test</w:t>
      </w:r>
      <w:r w:rsidRPr="009B510A">
        <w:t xml:space="preserve"> </w:t>
      </w:r>
      <w:proofErr w:type="spellStart"/>
      <w:r>
        <w:t>test</w:t>
      </w:r>
      <w:proofErr w:type="spellEnd"/>
      <w:r w:rsidRPr="009B510A">
        <w:t xml:space="preserve"> </w:t>
      </w:r>
      <w:proofErr w:type="spellStart"/>
      <w:r>
        <w:t>test</w:t>
      </w:r>
      <w:proofErr w:type="spellEnd"/>
      <w:r w:rsidRPr="009B510A">
        <w:t xml:space="preserve"> </w:t>
      </w:r>
      <w:proofErr w:type="spellStart"/>
      <w:r>
        <w:t>test</w:t>
      </w:r>
      <w:proofErr w:type="spellEnd"/>
      <w:r w:rsidRPr="009B510A">
        <w:t xml:space="preserve"> </w:t>
      </w:r>
      <w:proofErr w:type="spellStart"/>
      <w:r>
        <w:t>test</w:t>
      </w:r>
      <w:proofErr w:type="spellEnd"/>
      <w:r w:rsidRPr="009B510A">
        <w:t xml:space="preserve"> </w:t>
      </w:r>
      <w:proofErr w:type="spellStart"/>
      <w:r>
        <w:t>test</w:t>
      </w:r>
      <w:proofErr w:type="spellEnd"/>
    </w:p>
    <w:p w:rsidR="009B510A" w:rsidRDefault="009B510A" w:rsidP="009B510A">
      <w:pPr>
        <w:pStyle w:val="a9"/>
        <w:numPr>
          <w:ilvl w:val="1"/>
          <w:numId w:val="6"/>
        </w:numPr>
      </w:pPr>
      <w:r>
        <w:t>test</w:t>
      </w:r>
      <w:r w:rsidRPr="009B510A">
        <w:t xml:space="preserve"> </w:t>
      </w:r>
      <w:proofErr w:type="spellStart"/>
      <w:r>
        <w:t>test</w:t>
      </w:r>
      <w:proofErr w:type="spellEnd"/>
      <w:r w:rsidRPr="009B510A">
        <w:t xml:space="preserve"> </w:t>
      </w:r>
      <w:proofErr w:type="spellStart"/>
      <w:r>
        <w:t>test</w:t>
      </w:r>
      <w:proofErr w:type="spellEnd"/>
      <w:r w:rsidRPr="009B510A">
        <w:t xml:space="preserve"> </w:t>
      </w:r>
      <w:proofErr w:type="spellStart"/>
      <w:r>
        <w:t>test</w:t>
      </w:r>
      <w:proofErr w:type="spellEnd"/>
      <w:r w:rsidRPr="009B510A">
        <w:t xml:space="preserve"> </w:t>
      </w:r>
      <w:proofErr w:type="spellStart"/>
      <w:r>
        <w:t>test</w:t>
      </w:r>
      <w:proofErr w:type="spellEnd"/>
      <w:r w:rsidRPr="009B510A">
        <w:t xml:space="preserve"> </w:t>
      </w:r>
      <w:proofErr w:type="spellStart"/>
      <w:r>
        <w:t>test</w:t>
      </w:r>
      <w:proofErr w:type="spellEnd"/>
    </w:p>
    <w:p w:rsidR="009B510A" w:rsidRPr="009B510A" w:rsidRDefault="009B510A" w:rsidP="009B510A">
      <w:pPr>
        <w:pStyle w:val="a9"/>
        <w:numPr>
          <w:ilvl w:val="2"/>
          <w:numId w:val="6"/>
        </w:numPr>
      </w:pPr>
      <w:r>
        <w:t>test</w:t>
      </w:r>
      <w:r w:rsidRPr="009B510A">
        <w:t xml:space="preserve"> </w:t>
      </w:r>
      <w:proofErr w:type="spellStart"/>
      <w:r>
        <w:t>test</w:t>
      </w:r>
      <w:proofErr w:type="spellEnd"/>
      <w:r w:rsidRPr="009B510A">
        <w:t xml:space="preserve"> </w:t>
      </w:r>
      <w:proofErr w:type="spellStart"/>
      <w:r>
        <w:t>test</w:t>
      </w:r>
      <w:proofErr w:type="spellEnd"/>
      <w:r w:rsidRPr="009B510A">
        <w:t xml:space="preserve"> </w:t>
      </w:r>
      <w:proofErr w:type="spellStart"/>
      <w:r>
        <w:t>test</w:t>
      </w:r>
      <w:proofErr w:type="spellEnd"/>
      <w:r w:rsidRPr="009B510A">
        <w:t xml:space="preserve"> </w:t>
      </w:r>
      <w:proofErr w:type="spellStart"/>
      <w:r>
        <w:t>test</w:t>
      </w:r>
      <w:proofErr w:type="spellEnd"/>
      <w:r w:rsidRPr="009B510A">
        <w:t xml:space="preserve"> </w:t>
      </w:r>
      <w:proofErr w:type="spellStart"/>
      <w:r>
        <w:t>test</w:t>
      </w:r>
      <w:proofErr w:type="spellEnd"/>
    </w:p>
    <w:p w:rsidR="009B510A" w:rsidRPr="009B510A" w:rsidRDefault="009B510A" w:rsidP="009B510A">
      <w:pPr>
        <w:pStyle w:val="a9"/>
        <w:numPr>
          <w:ilvl w:val="2"/>
          <w:numId w:val="6"/>
        </w:numPr>
      </w:pPr>
      <w:r>
        <w:t>test</w:t>
      </w:r>
      <w:r w:rsidRPr="009B510A">
        <w:t xml:space="preserve"> </w:t>
      </w:r>
      <w:proofErr w:type="spellStart"/>
      <w:r>
        <w:t>test</w:t>
      </w:r>
      <w:proofErr w:type="spellEnd"/>
      <w:r w:rsidRPr="009B510A">
        <w:t xml:space="preserve"> </w:t>
      </w:r>
      <w:proofErr w:type="spellStart"/>
      <w:r>
        <w:t>test</w:t>
      </w:r>
      <w:proofErr w:type="spellEnd"/>
      <w:r w:rsidRPr="009B510A">
        <w:t xml:space="preserve"> </w:t>
      </w:r>
      <w:proofErr w:type="spellStart"/>
      <w:r>
        <w:t>test</w:t>
      </w:r>
      <w:proofErr w:type="spellEnd"/>
      <w:r w:rsidRPr="009B510A">
        <w:t xml:space="preserve"> </w:t>
      </w:r>
      <w:proofErr w:type="spellStart"/>
      <w:r>
        <w:t>test</w:t>
      </w:r>
      <w:proofErr w:type="spellEnd"/>
      <w:r w:rsidRPr="009B510A">
        <w:t xml:space="preserve"> </w:t>
      </w:r>
      <w:proofErr w:type="spellStart"/>
      <w:r>
        <w:t>test</w:t>
      </w:r>
      <w:proofErr w:type="spellEnd"/>
    </w:p>
    <w:p w:rsidR="009B510A" w:rsidRPr="009B510A" w:rsidRDefault="009B510A" w:rsidP="009B510A">
      <w:pPr>
        <w:pStyle w:val="a9"/>
        <w:numPr>
          <w:ilvl w:val="0"/>
          <w:numId w:val="6"/>
        </w:numPr>
      </w:pPr>
      <w:r>
        <w:t>test</w:t>
      </w:r>
      <w:r w:rsidRPr="009B510A">
        <w:t xml:space="preserve"> </w:t>
      </w:r>
      <w:proofErr w:type="spellStart"/>
      <w:r>
        <w:t>test</w:t>
      </w:r>
      <w:proofErr w:type="spellEnd"/>
      <w:r w:rsidRPr="009B510A">
        <w:t xml:space="preserve"> </w:t>
      </w:r>
      <w:proofErr w:type="spellStart"/>
      <w:r>
        <w:t>test</w:t>
      </w:r>
      <w:proofErr w:type="spellEnd"/>
      <w:r w:rsidRPr="009B510A">
        <w:t xml:space="preserve"> </w:t>
      </w:r>
      <w:proofErr w:type="spellStart"/>
      <w:r>
        <w:t>test</w:t>
      </w:r>
      <w:proofErr w:type="spellEnd"/>
      <w:r w:rsidRPr="009B510A">
        <w:t xml:space="preserve"> </w:t>
      </w:r>
      <w:proofErr w:type="spellStart"/>
      <w:r>
        <w:t>test</w:t>
      </w:r>
      <w:proofErr w:type="spellEnd"/>
      <w:r w:rsidRPr="009B510A">
        <w:t xml:space="preserve"> </w:t>
      </w:r>
      <w:proofErr w:type="spellStart"/>
      <w:r>
        <w:t>test</w:t>
      </w:r>
      <w:proofErr w:type="spellEnd"/>
    </w:p>
    <w:p w:rsidR="009B510A" w:rsidRPr="009B510A" w:rsidRDefault="009B510A" w:rsidP="009B510A">
      <w:pPr>
        <w:pStyle w:val="a9"/>
        <w:numPr>
          <w:ilvl w:val="1"/>
          <w:numId w:val="6"/>
        </w:numPr>
      </w:pPr>
      <w:r>
        <w:t>test</w:t>
      </w:r>
      <w:r w:rsidRPr="009B510A">
        <w:t xml:space="preserve"> </w:t>
      </w:r>
      <w:proofErr w:type="spellStart"/>
      <w:r>
        <w:t>test</w:t>
      </w:r>
      <w:proofErr w:type="spellEnd"/>
      <w:r w:rsidRPr="009B510A">
        <w:t xml:space="preserve"> </w:t>
      </w:r>
      <w:proofErr w:type="spellStart"/>
      <w:r>
        <w:t>test</w:t>
      </w:r>
      <w:proofErr w:type="spellEnd"/>
      <w:r w:rsidRPr="009B510A">
        <w:t xml:space="preserve"> </w:t>
      </w:r>
      <w:proofErr w:type="spellStart"/>
      <w:r>
        <w:t>test</w:t>
      </w:r>
      <w:proofErr w:type="spellEnd"/>
      <w:r w:rsidRPr="009B510A">
        <w:t xml:space="preserve"> </w:t>
      </w:r>
      <w:proofErr w:type="spellStart"/>
      <w:r>
        <w:t>test</w:t>
      </w:r>
      <w:proofErr w:type="spellEnd"/>
      <w:r w:rsidRPr="009B510A">
        <w:t xml:space="preserve"> </w:t>
      </w:r>
      <w:proofErr w:type="spellStart"/>
      <w:r>
        <w:t>test</w:t>
      </w:r>
      <w:proofErr w:type="spellEnd"/>
    </w:p>
    <w:p w:rsidR="009B510A" w:rsidRDefault="009B510A" w:rsidP="009B510A">
      <w:pPr>
        <w:pStyle w:val="a9"/>
        <w:numPr>
          <w:ilvl w:val="0"/>
          <w:numId w:val="6"/>
        </w:numPr>
      </w:pPr>
      <w:r>
        <w:t>test</w:t>
      </w:r>
      <w:r w:rsidRPr="009B510A">
        <w:t xml:space="preserve"> </w:t>
      </w:r>
      <w:proofErr w:type="spellStart"/>
      <w:r>
        <w:t>test</w:t>
      </w:r>
      <w:proofErr w:type="spellEnd"/>
      <w:r w:rsidRPr="009B510A">
        <w:t xml:space="preserve"> </w:t>
      </w:r>
      <w:proofErr w:type="spellStart"/>
      <w:r>
        <w:t>test</w:t>
      </w:r>
      <w:proofErr w:type="spellEnd"/>
      <w:r w:rsidRPr="009B510A">
        <w:t xml:space="preserve"> </w:t>
      </w:r>
      <w:proofErr w:type="spellStart"/>
      <w:r>
        <w:t>test</w:t>
      </w:r>
      <w:proofErr w:type="spellEnd"/>
      <w:r w:rsidRPr="009B510A">
        <w:t xml:space="preserve"> </w:t>
      </w:r>
      <w:proofErr w:type="spellStart"/>
      <w:r>
        <w:t>test</w:t>
      </w:r>
      <w:proofErr w:type="spellEnd"/>
      <w:r w:rsidRPr="009B510A">
        <w:t xml:space="preserve"> </w:t>
      </w:r>
      <w:proofErr w:type="spellStart"/>
      <w:r>
        <w:t>test</w:t>
      </w:r>
      <w:proofErr w:type="spellEnd"/>
    </w:p>
    <w:p w:rsidR="00B4409F" w:rsidRDefault="00B4409F" w:rsidP="00B4409F"/>
    <w:p w:rsidR="00B4409F" w:rsidRDefault="00B4409F" w:rsidP="00B4409F">
      <w:pPr>
        <w:pStyle w:val="a9"/>
        <w:numPr>
          <w:ilvl w:val="0"/>
          <w:numId w:val="7"/>
        </w:numPr>
      </w:pPr>
      <w:proofErr w:type="spellStart"/>
      <w:r>
        <w:rPr>
          <w:rFonts w:hint="eastAsia"/>
        </w:rPr>
        <w:t>a</w:t>
      </w:r>
      <w:r>
        <w:t>aa</w:t>
      </w:r>
      <w:proofErr w:type="spellEnd"/>
    </w:p>
    <w:p w:rsidR="00B4409F" w:rsidRDefault="00B4409F" w:rsidP="00B4409F">
      <w:pPr>
        <w:pStyle w:val="a9"/>
        <w:numPr>
          <w:ilvl w:val="1"/>
          <w:numId w:val="7"/>
        </w:numPr>
      </w:pPr>
      <w:proofErr w:type="spellStart"/>
      <w:r>
        <w:rPr>
          <w:rFonts w:hint="eastAsia"/>
        </w:rPr>
        <w:t>a</w:t>
      </w:r>
      <w:r>
        <w:t>aa</w:t>
      </w:r>
      <w:proofErr w:type="spellEnd"/>
    </w:p>
    <w:p w:rsidR="00B4409F" w:rsidRDefault="00B4409F" w:rsidP="00B4409F">
      <w:pPr>
        <w:pStyle w:val="a9"/>
        <w:numPr>
          <w:ilvl w:val="0"/>
          <w:numId w:val="7"/>
        </w:numPr>
      </w:pPr>
      <w:proofErr w:type="spellStart"/>
      <w:r>
        <w:rPr>
          <w:rFonts w:hint="eastAsia"/>
        </w:rPr>
        <w:t>a</w:t>
      </w:r>
      <w:r>
        <w:t>aa</w:t>
      </w:r>
      <w:proofErr w:type="spellEnd"/>
    </w:p>
    <w:p w:rsidR="00B4409F" w:rsidRDefault="00B4409F" w:rsidP="00B4409F">
      <w:pPr>
        <w:pStyle w:val="a9"/>
        <w:numPr>
          <w:ilvl w:val="0"/>
          <w:numId w:val="7"/>
        </w:numPr>
      </w:pPr>
      <w:proofErr w:type="spellStart"/>
      <w:r>
        <w:rPr>
          <w:rFonts w:hint="eastAsia"/>
        </w:rPr>
        <w:t>a</w:t>
      </w:r>
      <w:r>
        <w:t>aa</w:t>
      </w:r>
      <w:proofErr w:type="spellEnd"/>
    </w:p>
    <w:p w:rsidR="00B4409F" w:rsidRPr="00B4409F" w:rsidRDefault="00B4409F" w:rsidP="00B4409F">
      <w:pPr>
        <w:pStyle w:val="a9"/>
        <w:numPr>
          <w:ilvl w:val="1"/>
          <w:numId w:val="7"/>
        </w:numPr>
        <w:rPr>
          <w:rFonts w:hint="eastAsia"/>
        </w:rPr>
      </w:pPr>
      <w:proofErr w:type="spellStart"/>
      <w:r>
        <w:rPr>
          <w:rFonts w:hint="eastAsia"/>
        </w:rPr>
        <w:t>a</w:t>
      </w:r>
      <w:r>
        <w:t>aa</w:t>
      </w:r>
      <w:proofErr w:type="spellEnd"/>
    </w:p>
    <w:p w:rsidR="008D7ECF" w:rsidRDefault="008D7ECF" w:rsidP="008D7ECF">
      <w:r>
        <w:rPr>
          <w:rFonts w:hint="eastAsia"/>
        </w:rPr>
        <w:t>以上、本契約書</w:t>
      </w:r>
      <w:r>
        <w:t>2通を作成し、甲乙両当事者が署名の上、各自1通を保持するものとする。</w:t>
      </w:r>
    </w:p>
    <w:p w:rsidR="008D7ECF" w:rsidRDefault="008D7ECF" w:rsidP="008D7ECF"/>
    <w:p w:rsidR="008D7ECF" w:rsidRDefault="008D7ECF" w:rsidP="008D7ECF">
      <w:r>
        <w:rPr>
          <w:rFonts w:hint="eastAsia"/>
        </w:rPr>
        <w:t>甲方署名</w:t>
      </w:r>
      <w:r>
        <w:t>: ______________________</w:t>
      </w:r>
    </w:p>
    <w:p w:rsidR="008D7ECF" w:rsidRDefault="008D7ECF" w:rsidP="008D7ECF">
      <w:r>
        <w:rPr>
          <w:rFonts w:hint="eastAsia"/>
        </w:rPr>
        <w:t>名前</w:t>
      </w:r>
      <w:r>
        <w:t>: [甲方代表者名]</w:t>
      </w:r>
    </w:p>
    <w:p w:rsidR="008D7ECF" w:rsidRDefault="008D7ECF" w:rsidP="008D7ECF">
      <w:r>
        <w:rPr>
          <w:rFonts w:hint="eastAsia"/>
        </w:rPr>
        <w:t>日付</w:t>
      </w:r>
      <w:r>
        <w:t>: [署名日]</w:t>
      </w:r>
    </w:p>
    <w:p w:rsidR="008D7ECF" w:rsidRDefault="008D7ECF" w:rsidP="008D7ECF"/>
    <w:p w:rsidR="008D7ECF" w:rsidRPr="008D7ECF" w:rsidRDefault="008D7ECF" w:rsidP="008D7ECF">
      <w:r>
        <w:rPr>
          <w:rFonts w:hint="eastAsia"/>
        </w:rPr>
        <w:t>乙方署名</w:t>
      </w:r>
    </w:p>
    <w:sectPr w:rsidR="008D7ECF" w:rsidRPr="008D7EC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652AA"/>
    <w:multiLevelType w:val="multilevel"/>
    <w:tmpl w:val="04090027"/>
    <w:lvl w:ilvl="0">
      <w:start w:val="1"/>
      <w:numFmt w:val="japaneseCounting"/>
      <w:pStyle w:val="1"/>
      <w:lvlText w:val="第%1章"/>
      <w:lvlJc w:val="left"/>
      <w:pPr>
        <w:ind w:left="425" w:hanging="425"/>
      </w:pPr>
    </w:lvl>
    <w:lvl w:ilvl="1">
      <w:start w:val="1"/>
      <w:numFmt w:val="japaneseCounting"/>
      <w:pStyle w:val="2"/>
      <w:lvlText w:val="第%2節"/>
      <w:lvlJc w:val="left"/>
      <w:pPr>
        <w:ind w:left="851" w:hanging="426"/>
      </w:pPr>
    </w:lvl>
    <w:lvl w:ilvl="2">
      <w:start w:val="1"/>
      <w:numFmt w:val="japaneseCounting"/>
      <w:pStyle w:val="3"/>
      <w:lvlText w:val="第%3項"/>
      <w:lvlJc w:val="left"/>
      <w:pPr>
        <w:ind w:left="1276" w:hanging="425"/>
      </w:pPr>
    </w:lvl>
    <w:lvl w:ilvl="3">
      <w:start w:val="1"/>
      <w:numFmt w:val="none"/>
      <w:pStyle w:val="4"/>
      <w:suff w:val="nothing"/>
      <w:lvlText w:val=""/>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left"/>
      <w:pPr>
        <w:ind w:left="3827" w:hanging="425"/>
      </w:pPr>
    </w:lvl>
  </w:abstractNum>
  <w:abstractNum w:abstractNumId="1" w15:restartNumberingAfterBreak="0">
    <w:nsid w:val="158A792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7F22DE1"/>
    <w:multiLevelType w:val="multilevel"/>
    <w:tmpl w:val="69AE9C24"/>
    <w:lvl w:ilvl="0">
      <w:start w:val="1"/>
      <w:numFmt w:val="decimal"/>
      <w:lvlText w:val="%1)"/>
      <w:lvlJc w:val="left"/>
      <w:pPr>
        <w:ind w:left="440" w:hanging="440"/>
      </w:pPr>
      <w:rPr>
        <w:rFonts w:hint="eastAsia"/>
      </w:rPr>
    </w:lvl>
    <w:lvl w:ilvl="1">
      <w:start w:val="1"/>
      <w:numFmt w:val="japaneseCounting"/>
      <w:lvlText w:val="第%2節"/>
      <w:lvlJc w:val="left"/>
      <w:pPr>
        <w:ind w:left="851" w:hanging="426"/>
      </w:pPr>
    </w:lvl>
    <w:lvl w:ilvl="2">
      <w:start w:val="1"/>
      <w:numFmt w:val="japaneseCounting"/>
      <w:lvlText w:val="第%3項"/>
      <w:lvlJc w:val="left"/>
      <w:pPr>
        <w:ind w:left="1276" w:hanging="425"/>
      </w:pPr>
    </w:lvl>
    <w:lvl w:ilvl="3">
      <w:start w:val="1"/>
      <w:numFmt w:val="none"/>
      <w:suff w:val="nothing"/>
      <w:lvlText w:val=""/>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left"/>
      <w:pPr>
        <w:ind w:left="3827" w:hanging="425"/>
      </w:pPr>
    </w:lvl>
  </w:abstractNum>
  <w:abstractNum w:abstractNumId="3" w15:restartNumberingAfterBreak="0">
    <w:nsid w:val="40F41FFD"/>
    <w:multiLevelType w:val="hybridMultilevel"/>
    <w:tmpl w:val="E2D474D0"/>
    <w:lvl w:ilvl="0" w:tplc="0409000F">
      <w:start w:val="1"/>
      <w:numFmt w:val="decimal"/>
      <w:lvlText w:val="%1."/>
      <w:lvlJc w:val="left"/>
      <w:pPr>
        <w:ind w:left="440" w:hanging="440"/>
      </w:p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47D275E6"/>
    <w:multiLevelType w:val="hybridMultilevel"/>
    <w:tmpl w:val="80C80E48"/>
    <w:lvl w:ilvl="0" w:tplc="77823FFE">
      <w:start w:val="1"/>
      <w:numFmt w:val="upperRoman"/>
      <w:lvlText w:val="%1."/>
      <w:lvlJc w:val="center"/>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54A44FD4"/>
    <w:multiLevelType w:val="hybridMultilevel"/>
    <w:tmpl w:val="96583298"/>
    <w:lvl w:ilvl="0" w:tplc="04090015">
      <w:start w:val="1"/>
      <w:numFmt w:val="upperLetter"/>
      <w:lvlText w:val="%1)"/>
      <w:lvlJc w:val="left"/>
      <w:pPr>
        <w:ind w:left="440" w:hanging="440"/>
      </w:p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565009E1"/>
    <w:multiLevelType w:val="hybridMultilevel"/>
    <w:tmpl w:val="768E9EE8"/>
    <w:lvl w:ilvl="0" w:tplc="77823FFE">
      <w:start w:val="1"/>
      <w:numFmt w:val="upperRoman"/>
      <w:lvlText w:val="%1."/>
      <w:lvlJc w:val="center"/>
      <w:pPr>
        <w:ind w:left="440" w:hanging="440"/>
      </w:pPr>
      <w:rPr>
        <w:rFonts w:hint="eastAsia"/>
      </w:r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620717952">
    <w:abstractNumId w:val="3"/>
  </w:num>
  <w:num w:numId="2" w16cid:durableId="521164916">
    <w:abstractNumId w:val="0"/>
  </w:num>
  <w:num w:numId="3" w16cid:durableId="1564027817">
    <w:abstractNumId w:val="2"/>
  </w:num>
  <w:num w:numId="4" w16cid:durableId="1932010990">
    <w:abstractNumId w:val="4"/>
  </w:num>
  <w:num w:numId="5" w16cid:durableId="732318316">
    <w:abstractNumId w:val="6"/>
  </w:num>
  <w:num w:numId="6" w16cid:durableId="1701081032">
    <w:abstractNumId w:val="1"/>
  </w:num>
  <w:num w:numId="7" w16cid:durableId="11426966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ECF"/>
    <w:rsid w:val="0014134F"/>
    <w:rsid w:val="003173A3"/>
    <w:rsid w:val="003D217D"/>
    <w:rsid w:val="00411CE0"/>
    <w:rsid w:val="00457F3F"/>
    <w:rsid w:val="004A6066"/>
    <w:rsid w:val="0051209F"/>
    <w:rsid w:val="00604732"/>
    <w:rsid w:val="007F38C3"/>
    <w:rsid w:val="008D7ECF"/>
    <w:rsid w:val="009B510A"/>
    <w:rsid w:val="00A32685"/>
    <w:rsid w:val="00B4409F"/>
    <w:rsid w:val="00B47EA3"/>
    <w:rsid w:val="00E258DE"/>
    <w:rsid w:val="00FF5E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9D34B25"/>
  <w15:chartTrackingRefBased/>
  <w15:docId w15:val="{03B51C81-B783-DB4F-BA5E-C128AB819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7ECF"/>
    <w:pPr>
      <w:keepNext/>
      <w:keepLines/>
      <w:numPr>
        <w:numId w:val="2"/>
      </w:numPr>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8D7ECF"/>
    <w:pPr>
      <w:keepNext/>
      <w:keepLines/>
      <w:numPr>
        <w:ilvl w:val="1"/>
        <w:numId w:val="2"/>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8D7ECF"/>
    <w:pPr>
      <w:keepNext/>
      <w:keepLines/>
      <w:numPr>
        <w:ilvl w:val="2"/>
        <w:numId w:val="2"/>
      </w:numPr>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8D7ECF"/>
    <w:pPr>
      <w:keepNext/>
      <w:keepLines/>
      <w:numPr>
        <w:ilvl w:val="3"/>
        <w:numId w:val="2"/>
      </w:numPr>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D7ECF"/>
    <w:pPr>
      <w:keepNext/>
      <w:keepLines/>
      <w:numPr>
        <w:ilvl w:val="4"/>
        <w:numId w:val="2"/>
      </w:numPr>
      <w:spacing w:before="80" w:after="4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D7ECF"/>
    <w:pPr>
      <w:keepNext/>
      <w:keepLines/>
      <w:numPr>
        <w:ilvl w:val="5"/>
        <w:numId w:val="2"/>
      </w:numPr>
      <w:spacing w:before="80" w:after="4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D7ECF"/>
    <w:pPr>
      <w:keepNext/>
      <w:keepLines/>
      <w:numPr>
        <w:ilvl w:val="6"/>
        <w:numId w:val="2"/>
      </w:numPr>
      <w:spacing w:before="80" w:after="4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D7ECF"/>
    <w:pPr>
      <w:keepNext/>
      <w:keepLines/>
      <w:numPr>
        <w:ilvl w:val="7"/>
        <w:numId w:val="2"/>
      </w:numPr>
      <w:spacing w:before="80" w:after="4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D7ECF"/>
    <w:pPr>
      <w:keepNext/>
      <w:keepLines/>
      <w:numPr>
        <w:ilvl w:val="8"/>
        <w:numId w:val="2"/>
      </w:numPr>
      <w:spacing w:before="80" w:after="4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D7ECF"/>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8D7ECF"/>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8D7ECF"/>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8D7ECF"/>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D7ECF"/>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D7ECF"/>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D7ECF"/>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D7ECF"/>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D7ECF"/>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D7EC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D7EC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D7EC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D7EC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D7ECF"/>
    <w:pPr>
      <w:spacing w:before="160" w:after="160"/>
      <w:jc w:val="center"/>
    </w:pPr>
    <w:rPr>
      <w:i/>
      <w:iCs/>
      <w:color w:val="404040" w:themeColor="text1" w:themeTint="BF"/>
    </w:rPr>
  </w:style>
  <w:style w:type="character" w:customStyle="1" w:styleId="a8">
    <w:name w:val="引用文 (文字)"/>
    <w:basedOn w:val="a0"/>
    <w:link w:val="a7"/>
    <w:uiPriority w:val="29"/>
    <w:rsid w:val="008D7ECF"/>
    <w:rPr>
      <w:i/>
      <w:iCs/>
      <w:color w:val="404040" w:themeColor="text1" w:themeTint="BF"/>
    </w:rPr>
  </w:style>
  <w:style w:type="paragraph" w:styleId="a9">
    <w:name w:val="List Paragraph"/>
    <w:basedOn w:val="a"/>
    <w:uiPriority w:val="34"/>
    <w:qFormat/>
    <w:rsid w:val="008D7ECF"/>
    <w:pPr>
      <w:ind w:left="720"/>
      <w:contextualSpacing/>
    </w:pPr>
  </w:style>
  <w:style w:type="character" w:styleId="21">
    <w:name w:val="Intense Emphasis"/>
    <w:basedOn w:val="a0"/>
    <w:uiPriority w:val="21"/>
    <w:qFormat/>
    <w:rsid w:val="008D7ECF"/>
    <w:rPr>
      <w:i/>
      <w:iCs/>
      <w:color w:val="0F4761" w:themeColor="accent1" w:themeShade="BF"/>
    </w:rPr>
  </w:style>
  <w:style w:type="paragraph" w:styleId="22">
    <w:name w:val="Intense Quote"/>
    <w:basedOn w:val="a"/>
    <w:next w:val="a"/>
    <w:link w:val="23"/>
    <w:uiPriority w:val="30"/>
    <w:qFormat/>
    <w:rsid w:val="008D7E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D7ECF"/>
    <w:rPr>
      <w:i/>
      <w:iCs/>
      <w:color w:val="0F4761" w:themeColor="accent1" w:themeShade="BF"/>
    </w:rPr>
  </w:style>
  <w:style w:type="character" w:styleId="24">
    <w:name w:val="Intense Reference"/>
    <w:basedOn w:val="a0"/>
    <w:uiPriority w:val="32"/>
    <w:qFormat/>
    <w:rsid w:val="008D7E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7315">
      <w:bodyDiv w:val="1"/>
      <w:marLeft w:val="0"/>
      <w:marRight w:val="0"/>
      <w:marTop w:val="0"/>
      <w:marBottom w:val="0"/>
      <w:divBdr>
        <w:top w:val="none" w:sz="0" w:space="0" w:color="auto"/>
        <w:left w:val="none" w:sz="0" w:space="0" w:color="auto"/>
        <w:bottom w:val="none" w:sz="0" w:space="0" w:color="auto"/>
        <w:right w:val="none" w:sz="0" w:space="0" w:color="auto"/>
      </w:divBdr>
    </w:div>
    <w:div w:id="315063810">
      <w:bodyDiv w:val="1"/>
      <w:marLeft w:val="0"/>
      <w:marRight w:val="0"/>
      <w:marTop w:val="0"/>
      <w:marBottom w:val="0"/>
      <w:divBdr>
        <w:top w:val="none" w:sz="0" w:space="0" w:color="auto"/>
        <w:left w:val="none" w:sz="0" w:space="0" w:color="auto"/>
        <w:bottom w:val="none" w:sz="0" w:space="0" w:color="auto"/>
        <w:right w:val="none" w:sz="0" w:space="0" w:color="auto"/>
      </w:divBdr>
    </w:div>
    <w:div w:id="1086417899">
      <w:bodyDiv w:val="1"/>
      <w:marLeft w:val="0"/>
      <w:marRight w:val="0"/>
      <w:marTop w:val="0"/>
      <w:marBottom w:val="0"/>
      <w:divBdr>
        <w:top w:val="none" w:sz="0" w:space="0" w:color="auto"/>
        <w:left w:val="none" w:sz="0" w:space="0" w:color="auto"/>
        <w:bottom w:val="none" w:sz="0" w:space="0" w:color="auto"/>
        <w:right w:val="none" w:sz="0" w:space="0" w:color="auto"/>
      </w:divBdr>
    </w:div>
    <w:div w:id="154948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157</Words>
  <Characters>900</Characters>
  <Application>Microsoft Office Word</Application>
  <DocSecurity>0</DocSecurity>
  <Lines>7</Lines>
  <Paragraphs>2</Paragraphs>
  <ScaleCrop>false</ScaleCrop>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太朗 沼瀬</dc:creator>
  <cp:keywords/>
  <dc:description/>
  <cp:lastModifiedBy>太朗 沼瀬</cp:lastModifiedBy>
  <cp:revision>3</cp:revision>
  <dcterms:created xsi:type="dcterms:W3CDTF">2024-04-01T13:43:00Z</dcterms:created>
  <dcterms:modified xsi:type="dcterms:W3CDTF">2024-04-01T16:21:00Z</dcterms:modified>
</cp:coreProperties>
</file>