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477D" w14:textId="77777777" w:rsidR="001D1E51" w:rsidRPr="008F3DD4" w:rsidRDefault="00F236A6" w:rsidP="00F236A6">
      <w:pPr>
        <w:jc w:val="center"/>
        <w:rPr>
          <w:rFonts w:ascii="Times New Roman" w:hAnsi="Times New Roman" w:cs="Times New Roman"/>
        </w:rPr>
      </w:pPr>
      <w:bookmarkStart w:id="0" w:name="_GoBack"/>
      <w:r w:rsidRPr="008F3DD4">
        <w:rPr>
          <w:rFonts w:ascii="Times New Roman" w:hAnsi="Times New Roman" w:cs="Times New Roman"/>
        </w:rPr>
        <w:t>Response to Reviewers Comments</w:t>
      </w:r>
    </w:p>
    <w:p w14:paraId="246B504B" w14:textId="77777777" w:rsidR="00F236A6" w:rsidRPr="008F3DD4" w:rsidRDefault="00F236A6" w:rsidP="00F236A6">
      <w:pPr>
        <w:rPr>
          <w:rFonts w:ascii="Times New Roman" w:hAnsi="Times New Roman" w:cs="Times New Roman"/>
        </w:rPr>
      </w:pPr>
      <w:r w:rsidRPr="008F3DD4">
        <w:rPr>
          <w:rFonts w:ascii="Times New Roman" w:hAnsi="Times New Roman" w:cs="Times New Roman"/>
        </w:rPr>
        <w:t>We are extremely grateful for your careful and thorough review of this paper. We greatly appreciate all the time you took to help us frame this paper in the context of the field.</w:t>
      </w:r>
    </w:p>
    <w:p w14:paraId="43F40478" w14:textId="77777777" w:rsidR="00F236A6" w:rsidRPr="008F3DD4" w:rsidRDefault="00F236A6" w:rsidP="00F236A6">
      <w:pPr>
        <w:rPr>
          <w:rFonts w:ascii="Times New Roman" w:hAnsi="Times New Roman" w:cs="Times New Roman"/>
          <w:b/>
        </w:rPr>
      </w:pPr>
      <w:r w:rsidRPr="008F3DD4">
        <w:rPr>
          <w:rFonts w:ascii="Times New Roman" w:hAnsi="Times New Roman" w:cs="Times New Roman"/>
          <w:b/>
        </w:rPr>
        <w:t>Reviewer 1:</w:t>
      </w:r>
    </w:p>
    <w:p w14:paraId="035C446B" w14:textId="77777777" w:rsidR="00F236A6" w:rsidRPr="008F3DD4" w:rsidRDefault="00F236A6" w:rsidP="00F236A6">
      <w:pPr>
        <w:rPr>
          <w:rFonts w:ascii="Times New Roman" w:hAnsi="Times New Roman" w:cs="Times New Roman"/>
        </w:rPr>
      </w:pPr>
      <w:r w:rsidRPr="008F3DD4">
        <w:rPr>
          <w:rFonts w:ascii="Times New Roman" w:hAnsi="Times New Roman" w:cs="Times New Roman"/>
        </w:rPr>
        <w:t>General Comments:</w:t>
      </w:r>
    </w:p>
    <w:p w14:paraId="05B961AA" w14:textId="77777777" w:rsidR="00F93C66" w:rsidRPr="008F3DD4" w:rsidRDefault="00F93C66" w:rsidP="001F2A30">
      <w:pPr>
        <w:pStyle w:val="ListParagraph"/>
        <w:numPr>
          <w:ilvl w:val="0"/>
          <w:numId w:val="1"/>
        </w:numPr>
        <w:rPr>
          <w:rFonts w:ascii="Times New Roman" w:hAnsi="Times New Roman" w:cs="Times New Roman"/>
          <w:i/>
        </w:rPr>
      </w:pPr>
      <w:r w:rsidRPr="008F3DD4">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14:paraId="33E4715A" w14:textId="77777777" w:rsidR="001F2A30" w:rsidRPr="008F3DD4" w:rsidRDefault="001F2A30" w:rsidP="001F2A30">
      <w:pPr>
        <w:pStyle w:val="ListParagraph"/>
        <w:rPr>
          <w:rFonts w:ascii="Times New Roman" w:hAnsi="Times New Roman" w:cs="Times New Roman"/>
        </w:rPr>
      </w:pPr>
    </w:p>
    <w:p w14:paraId="5DDD652E" w14:textId="77777777" w:rsidR="00F236A6" w:rsidRPr="008F3DD4" w:rsidRDefault="00F93C66" w:rsidP="001F2A30">
      <w:pPr>
        <w:pStyle w:val="ListParagraph"/>
        <w:rPr>
          <w:rFonts w:ascii="Times New Roman" w:hAnsi="Times New Roman" w:cs="Times New Roman"/>
        </w:rPr>
      </w:pPr>
      <w:r w:rsidRPr="008F3DD4">
        <w:rPr>
          <w:rFonts w:ascii="Times New Roman" w:hAnsi="Times New Roman" w:cs="Times New Roman"/>
        </w:rPr>
        <w:t xml:space="preserve">We really appreciate this feedback and completely agree. To address this, we have included the following table </w:t>
      </w:r>
      <w:r w:rsidR="001F2A30" w:rsidRPr="008F3DD4">
        <w:rPr>
          <w:rFonts w:ascii="Times New Roman" w:hAnsi="Times New Roman" w:cs="Times New Roman"/>
        </w:rPr>
        <w:t>in Section 3.2.4, Comparative Characterization:</w:t>
      </w:r>
    </w:p>
    <w:p w14:paraId="117F8D99" w14:textId="77777777" w:rsidR="004472D2" w:rsidRPr="008F3DD4" w:rsidRDefault="004472D2" w:rsidP="007A152B">
      <w:pPr>
        <w:ind w:firstLine="720"/>
        <w:jc w:val="center"/>
        <w:rPr>
          <w:rFonts w:ascii="Times New Roman" w:hAnsi="Times New Roman" w:cs="Times New Roman"/>
        </w:rPr>
      </w:pPr>
      <w:r w:rsidRPr="008F3DD4">
        <w:rPr>
          <w:noProof/>
        </w:rPr>
        <w:drawing>
          <wp:inline distT="0" distB="0" distL="0" distR="0" wp14:anchorId="2E8378A3" wp14:editId="04B7D82A">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00225"/>
                    </a:xfrm>
                    <a:prstGeom prst="rect">
                      <a:avLst/>
                    </a:prstGeom>
                  </pic:spPr>
                </pic:pic>
              </a:graphicData>
            </a:graphic>
          </wp:inline>
        </w:drawing>
      </w:r>
    </w:p>
    <w:p w14:paraId="6567F208" w14:textId="77777777" w:rsidR="00222FBA" w:rsidRPr="008F3DD4" w:rsidRDefault="004472D2" w:rsidP="004472D2">
      <w:pPr>
        <w:ind w:firstLine="720"/>
        <w:rPr>
          <w:rFonts w:ascii="Times New Roman" w:hAnsi="Times New Roman" w:cs="Times New Roman"/>
        </w:rPr>
      </w:pPr>
      <w:r w:rsidRPr="008F3DD4">
        <w:rPr>
          <w:rFonts w:ascii="Times New Roman" w:hAnsi="Times New Roman" w:cs="Times New Roman"/>
        </w:rPr>
        <w:t>Furthermore, we added the following description to the text:</w:t>
      </w:r>
    </w:p>
    <w:p w14:paraId="5FBD19BC" w14:textId="628D857A" w:rsidR="004472D2" w:rsidRPr="008F3DD4" w:rsidRDefault="004472D2" w:rsidP="004472D2">
      <w:pPr>
        <w:pStyle w:val="HTMLPreformatted"/>
        <w:ind w:left="720"/>
        <w:rPr>
          <w:rFonts w:ascii="Times New Roman" w:hAnsi="Times New Roman" w:cs="Times New Roman"/>
          <w:sz w:val="22"/>
          <w:szCs w:val="22"/>
        </w:rPr>
      </w:pPr>
      <w:r w:rsidRPr="008F3DD4">
        <w:rPr>
          <w:rFonts w:ascii="Times New Roman" w:hAnsi="Times New Roman" w:cs="Times New Roman"/>
          <w:color w:val="000000"/>
          <w:sz w:val="22"/>
          <w:szCs w:val="22"/>
        </w:rPr>
        <w:t xml:space="preserve">“Each segment's geometry and cavity volume is different, because every actuator segment was </w:t>
      </w:r>
      <w:r w:rsidR="007A152B" w:rsidRPr="008F3DD4">
        <w:rPr>
          <w:rFonts w:ascii="Times New Roman" w:hAnsi="Times New Roman" w:cs="Times New Roman"/>
          <w:color w:val="000000"/>
          <w:sz w:val="22"/>
          <w:szCs w:val="22"/>
        </w:rPr>
        <w:t>built</w:t>
      </w:r>
      <w:r w:rsidRPr="008F3DD4">
        <w:rPr>
          <w:rFonts w:ascii="Times New Roman" w:hAnsi="Times New Roman" w:cs="Times New Roman"/>
          <w:color w:val="000000"/>
          <w:sz w:val="22"/>
          <w:szCs w:val="22"/>
        </w:rPr>
        <w:t xml:space="preserve"> for a different type of robot prototype in mind. The geometries and the resulting cavity volumes are listed in Table 1. The different cavity volumes and the characteristic deformation behavior of each morphology under pressurization </w:t>
      </w:r>
      <w:proofErr w:type="gramStart"/>
      <w:r w:rsidRPr="008F3DD4">
        <w:rPr>
          <w:rFonts w:ascii="Times New Roman" w:hAnsi="Times New Roman" w:cs="Times New Roman"/>
          <w:color w:val="000000"/>
          <w:sz w:val="22"/>
          <w:szCs w:val="22"/>
        </w:rPr>
        <w:t>requires</w:t>
      </w:r>
      <w:proofErr w:type="gramEnd"/>
      <w:r w:rsidRPr="008F3DD4">
        <w:rPr>
          <w:rFonts w:ascii="Times New Roman" w:hAnsi="Times New Roman" w:cs="Times New Roman"/>
          <w:color w:val="000000"/>
          <w:sz w:val="22"/>
          <w:szCs w:val="22"/>
        </w:rPr>
        <w:t xml:space="preserve">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 The elastic potential fluid energy serves as a comparative metric between the different actuator segment designs.”</w:t>
      </w:r>
    </w:p>
    <w:p w14:paraId="749132A9" w14:textId="77777777" w:rsidR="004472D2" w:rsidRPr="008F3DD4" w:rsidRDefault="004472D2" w:rsidP="00222FBA">
      <w:pPr>
        <w:rPr>
          <w:rFonts w:ascii="Times New Roman" w:hAnsi="Times New Roman" w:cs="Times New Roman"/>
        </w:rPr>
      </w:pPr>
    </w:p>
    <w:p w14:paraId="015176C8" w14:textId="77777777" w:rsidR="00222FBA" w:rsidRPr="008F3DD4" w:rsidRDefault="00222FBA" w:rsidP="00222FBA">
      <w:pPr>
        <w:rPr>
          <w:rFonts w:ascii="Times New Roman" w:hAnsi="Times New Roman" w:cs="Times New Roman"/>
        </w:rPr>
      </w:pPr>
      <w:r w:rsidRPr="008F3DD4">
        <w:rPr>
          <w:rFonts w:ascii="Times New Roman" w:hAnsi="Times New Roman" w:cs="Times New Roman"/>
        </w:rPr>
        <w:t>Other Comments:</w:t>
      </w:r>
    </w:p>
    <w:p w14:paraId="2D469406" w14:textId="77777777" w:rsidR="00222FBA" w:rsidRPr="008F3DD4" w:rsidRDefault="00222FBA" w:rsidP="00222FBA">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“The organization can be improved. For instance 2.3.1 and 2.3.2 are not fabrication methods.”</w:t>
      </w:r>
    </w:p>
    <w:p w14:paraId="07A97AF5" w14:textId="77777777" w:rsidR="00222FBA" w:rsidRPr="008F3DD4" w:rsidRDefault="00222FBA" w:rsidP="00222FBA">
      <w:pPr>
        <w:pStyle w:val="ListParagraph"/>
        <w:rPr>
          <w:rFonts w:ascii="Times New Roman" w:hAnsi="Times New Roman" w:cs="Times New Roman"/>
        </w:rPr>
      </w:pPr>
    </w:p>
    <w:p w14:paraId="0BDEC0A4" w14:textId="77777777" w:rsidR="00222FBA" w:rsidRPr="008F3DD4" w:rsidRDefault="00CC5D00" w:rsidP="00B47CC5">
      <w:pPr>
        <w:pStyle w:val="ListParagraph"/>
        <w:rPr>
          <w:rFonts w:ascii="Times New Roman" w:hAnsi="Times New Roman" w:cs="Times New Roman"/>
        </w:rPr>
      </w:pPr>
      <w:r w:rsidRPr="008F3DD4">
        <w:rPr>
          <w:rFonts w:ascii="Times New Roman" w:hAnsi="Times New Roman" w:cs="Times New Roman"/>
        </w:rPr>
        <w:t>Thank you very much for bringing this to our attention.</w:t>
      </w:r>
      <w:r w:rsidR="00222FBA" w:rsidRPr="008F3DD4">
        <w:rPr>
          <w:rFonts w:ascii="Times New Roman" w:hAnsi="Times New Roman" w:cs="Times New Roman"/>
        </w:rPr>
        <w:t xml:space="preserve"> </w:t>
      </w:r>
      <w:r w:rsidRPr="008F3DD4">
        <w:rPr>
          <w:rFonts w:ascii="Times New Roman" w:hAnsi="Times New Roman" w:cs="Times New Roman"/>
        </w:rPr>
        <w:t xml:space="preserve">This was a formatting mistake on our part. We have corrected this by moving </w:t>
      </w:r>
      <w:r w:rsidR="00E7768C" w:rsidRPr="008F3DD4">
        <w:rPr>
          <w:rFonts w:ascii="Times New Roman" w:hAnsi="Times New Roman" w:cs="Times New Roman"/>
        </w:rPr>
        <w:t>Sub</w:t>
      </w:r>
      <w:r w:rsidR="00A4144B" w:rsidRPr="008F3DD4">
        <w:rPr>
          <w:rFonts w:ascii="Times New Roman" w:hAnsi="Times New Roman" w:cs="Times New Roman"/>
        </w:rPr>
        <w:t>-</w:t>
      </w:r>
      <w:r w:rsidR="008321B0" w:rsidRPr="008F3DD4">
        <w:rPr>
          <w:rFonts w:ascii="Times New Roman" w:hAnsi="Times New Roman" w:cs="Times New Roman"/>
        </w:rPr>
        <w:t>sub</w:t>
      </w:r>
      <w:r w:rsidR="00E7768C" w:rsidRPr="008F3DD4">
        <w:rPr>
          <w:rFonts w:ascii="Times New Roman" w:hAnsi="Times New Roman" w:cs="Times New Roman"/>
        </w:rPr>
        <w:t xml:space="preserve">sections 2.3.1 (Soft </w:t>
      </w:r>
      <w:proofErr w:type="spellStart"/>
      <w:r w:rsidR="00E7768C" w:rsidRPr="008F3DD4">
        <w:rPr>
          <w:rFonts w:ascii="Times New Roman" w:hAnsi="Times New Roman" w:cs="Times New Roman"/>
        </w:rPr>
        <w:t>Locomotory</w:t>
      </w:r>
      <w:proofErr w:type="spellEnd"/>
      <w:r w:rsidR="00E7768C" w:rsidRPr="008F3DD4">
        <w:rPr>
          <w:rFonts w:ascii="Times New Roman" w:hAnsi="Times New Roman" w:cs="Times New Roman"/>
        </w:rPr>
        <w:t xml:space="preserve"> Robots)</w:t>
      </w:r>
      <w:r w:rsidRPr="008F3DD4">
        <w:rPr>
          <w:rFonts w:ascii="Times New Roman" w:hAnsi="Times New Roman" w:cs="Times New Roman"/>
        </w:rPr>
        <w:t xml:space="preserve"> and</w:t>
      </w:r>
      <w:r w:rsidR="00E7768C" w:rsidRPr="008F3DD4">
        <w:rPr>
          <w:rFonts w:ascii="Times New Roman" w:hAnsi="Times New Roman" w:cs="Times New Roman"/>
        </w:rPr>
        <w:t xml:space="preserve"> 2.3.2 (Soft Continuum Manipulators) </w:t>
      </w:r>
      <w:r w:rsidRPr="008F3DD4">
        <w:rPr>
          <w:rFonts w:ascii="Times New Roman" w:hAnsi="Times New Roman" w:cs="Times New Roman"/>
        </w:rPr>
        <w:t>from</w:t>
      </w:r>
      <w:r w:rsidR="00E7768C" w:rsidRPr="008F3DD4">
        <w:rPr>
          <w:rFonts w:ascii="Times New Roman" w:hAnsi="Times New Roman" w:cs="Times New Roman"/>
        </w:rPr>
        <w:t xml:space="preserve"> within</w:t>
      </w:r>
      <w:r w:rsidRPr="008F3DD4">
        <w:rPr>
          <w:rFonts w:ascii="Times New Roman" w:hAnsi="Times New Roman" w:cs="Times New Roman"/>
        </w:rPr>
        <w:t xml:space="preserve"> S</w:t>
      </w:r>
      <w:r w:rsidR="008321B0" w:rsidRPr="008F3DD4">
        <w:rPr>
          <w:rFonts w:ascii="Times New Roman" w:hAnsi="Times New Roman" w:cs="Times New Roman"/>
        </w:rPr>
        <w:t>ubs</w:t>
      </w:r>
      <w:r w:rsidRPr="008F3DD4">
        <w:rPr>
          <w:rFonts w:ascii="Times New Roman" w:hAnsi="Times New Roman" w:cs="Times New Roman"/>
        </w:rPr>
        <w:t xml:space="preserve">ection 2.3 (Fabrication) to newly created </w:t>
      </w:r>
      <w:r w:rsidR="00E7768C" w:rsidRPr="008F3DD4">
        <w:rPr>
          <w:rFonts w:ascii="Times New Roman" w:hAnsi="Times New Roman" w:cs="Times New Roman"/>
        </w:rPr>
        <w:t>S</w:t>
      </w:r>
      <w:r w:rsidR="008321B0" w:rsidRPr="008F3DD4">
        <w:rPr>
          <w:rFonts w:ascii="Times New Roman" w:hAnsi="Times New Roman" w:cs="Times New Roman"/>
        </w:rPr>
        <w:t>ub</w:t>
      </w:r>
      <w:r w:rsidR="00A4144B" w:rsidRPr="008F3DD4">
        <w:rPr>
          <w:rFonts w:ascii="Times New Roman" w:hAnsi="Times New Roman" w:cs="Times New Roman"/>
        </w:rPr>
        <w:t>s</w:t>
      </w:r>
      <w:r w:rsidR="00E7768C" w:rsidRPr="008F3DD4">
        <w:rPr>
          <w:rFonts w:ascii="Times New Roman" w:hAnsi="Times New Roman" w:cs="Times New Roman"/>
        </w:rPr>
        <w:t xml:space="preserve">ections </w:t>
      </w:r>
      <w:r w:rsidRPr="008F3DD4">
        <w:rPr>
          <w:rFonts w:ascii="Times New Roman" w:hAnsi="Times New Roman" w:cs="Times New Roman"/>
        </w:rPr>
        <w:t>2.4 and 2.5, respectively.</w:t>
      </w:r>
      <w:r w:rsidR="00A4144B" w:rsidRPr="008F3DD4">
        <w:rPr>
          <w:rFonts w:ascii="Times New Roman" w:hAnsi="Times New Roman" w:cs="Times New Roman"/>
        </w:rPr>
        <w:t xml:space="preserve"> Also, for Subsection 2.5 </w:t>
      </w:r>
      <w:r w:rsidR="00B47CC5" w:rsidRPr="008F3DD4">
        <w:rPr>
          <w:rFonts w:ascii="Times New Roman" w:hAnsi="Times New Roman" w:cs="Times New Roman"/>
        </w:rPr>
        <w:t xml:space="preserve">we have included a footnote that </w:t>
      </w:r>
      <w:r w:rsidR="00B47CC5" w:rsidRPr="008F3DD4">
        <w:rPr>
          <w:rFonts w:ascii="Times New Roman" w:hAnsi="Times New Roman" w:cs="Times New Roman"/>
        </w:rPr>
        <w:lastRenderedPageBreak/>
        <w:t>indicates t</w:t>
      </w:r>
      <w:r w:rsidR="00A4144B" w:rsidRPr="008F3DD4">
        <w:rPr>
          <w:rFonts w:ascii="Times New Roman" w:hAnsi="Times New Roman" w:cs="Times New Roman"/>
        </w:rPr>
        <w:t>his subsection also appears in the author's related work</w:t>
      </w:r>
      <w:r w:rsidR="00B47CC5" w:rsidRPr="008F3DD4">
        <w:rPr>
          <w:rFonts w:ascii="Times New Roman" w:hAnsi="Times New Roman" w:cs="Times New Roman"/>
        </w:rPr>
        <w:t xml:space="preserve"> [Andrew D Marchese and Daniela Rus. Design, kinematics, and control of a soft spatial fluidic elastomer manipulator. </w:t>
      </w:r>
      <w:proofErr w:type="gramStart"/>
      <w:r w:rsidR="00B47CC5" w:rsidRPr="008F3DD4">
        <w:rPr>
          <w:rFonts w:ascii="Times New Roman" w:hAnsi="Times New Roman" w:cs="Times New Roman"/>
        </w:rPr>
        <w:t>In International Journal of Robotics Research, 2015.</w:t>
      </w:r>
      <w:proofErr w:type="gramEnd"/>
      <w:r w:rsidR="00B47CC5" w:rsidRPr="008F3DD4">
        <w:rPr>
          <w:rFonts w:ascii="Times New Roman" w:hAnsi="Times New Roman" w:cs="Times New Roman"/>
        </w:rPr>
        <w:t xml:space="preserve"> </w:t>
      </w:r>
      <w:proofErr w:type="gramStart"/>
      <w:r w:rsidR="00B47CC5" w:rsidRPr="008F3DD4">
        <w:rPr>
          <w:rFonts w:ascii="Times New Roman" w:hAnsi="Times New Roman" w:cs="Times New Roman"/>
        </w:rPr>
        <w:t>(In revision)].</w:t>
      </w:r>
      <w:proofErr w:type="gramEnd"/>
    </w:p>
    <w:p w14:paraId="7B91152D" w14:textId="77777777" w:rsidR="00E712D9" w:rsidRPr="008F3DD4" w:rsidRDefault="00E712D9" w:rsidP="00B47CC5">
      <w:pPr>
        <w:pStyle w:val="ListParagraph"/>
        <w:rPr>
          <w:rFonts w:ascii="Times New Roman" w:hAnsi="Times New Roman" w:cs="Times New Roman"/>
        </w:rPr>
      </w:pPr>
    </w:p>
    <w:p w14:paraId="07E64D62" w14:textId="77777777" w:rsidR="00E712D9" w:rsidRPr="008F3DD4" w:rsidRDefault="00E712D9" w:rsidP="00E712D9">
      <w:pPr>
        <w:pStyle w:val="ListParagraph"/>
        <w:numPr>
          <w:ilvl w:val="0"/>
          <w:numId w:val="2"/>
        </w:numPr>
        <w:rPr>
          <w:rFonts w:ascii="Times New Roman" w:hAnsi="Times New Roman" w:cs="Times New Roman"/>
          <w:i/>
        </w:rPr>
      </w:pPr>
      <w:r w:rsidRPr="008F3DD4">
        <w:rPr>
          <w:rFonts w:ascii="Times New Roman" w:hAnsi="Times New Roman" w:cs="Times New Roman"/>
          <w:i/>
        </w:rPr>
        <w:t>“Sec. 2.1.3, line 3. It is stated "FEA is a bending actuator". FEA is not necessarily a bending actuator. There can be extension, twisting and other complex motions. Please reword.”</w:t>
      </w:r>
    </w:p>
    <w:p w14:paraId="2933655F" w14:textId="77777777" w:rsidR="001F2A30" w:rsidRPr="008F3DD4" w:rsidRDefault="001F2A30" w:rsidP="001F2A30">
      <w:pPr>
        <w:pStyle w:val="ListParagraph"/>
        <w:rPr>
          <w:rFonts w:ascii="Times New Roman" w:hAnsi="Times New Roman" w:cs="Times New Roman"/>
        </w:rPr>
      </w:pPr>
    </w:p>
    <w:p w14:paraId="33C4ACE7" w14:textId="77777777" w:rsidR="00E712D9" w:rsidRPr="008F3DD4" w:rsidRDefault="00E712D9" w:rsidP="001F2A30">
      <w:pPr>
        <w:pStyle w:val="ListParagraph"/>
        <w:rPr>
          <w:rFonts w:ascii="Times New Roman" w:hAnsi="Times New Roman" w:cs="Times New Roman"/>
        </w:rPr>
      </w:pPr>
      <w:r w:rsidRPr="008F3DD4">
        <w:rPr>
          <w:rFonts w:ascii="Times New Roman" w:hAnsi="Times New Roman" w:cs="Times New Roman"/>
        </w:rPr>
        <w:t xml:space="preserve">This is a very good point, thank you for catching this </w:t>
      </w:r>
      <w:r w:rsidR="00CA2E54" w:rsidRPr="008F3DD4">
        <w:rPr>
          <w:rFonts w:ascii="Times New Roman" w:hAnsi="Times New Roman" w:cs="Times New Roman"/>
        </w:rPr>
        <w:t>statement</w:t>
      </w:r>
      <w:r w:rsidRPr="008F3DD4">
        <w:rPr>
          <w:rFonts w:ascii="Times New Roman" w:hAnsi="Times New Roman" w:cs="Times New Roman"/>
        </w:rPr>
        <w:t xml:space="preserve">. </w:t>
      </w:r>
      <w:r w:rsidR="00CA2E54" w:rsidRPr="008F3DD4">
        <w:rPr>
          <w:rFonts w:ascii="Times New Roman" w:hAnsi="Times New Roman" w:cs="Times New Roman"/>
        </w:rPr>
        <w:t>We’ve adjusted the wording as follows: “Although many motion primitives are achievable with a FEA (e.g., extending, contracting, twisting, and bending) in this work we primarily focus on actuators designed for bending.”</w:t>
      </w:r>
    </w:p>
    <w:p w14:paraId="1B29E706" w14:textId="77777777" w:rsidR="00F8162D" w:rsidRPr="008F3DD4" w:rsidRDefault="00F8162D" w:rsidP="001F2A30">
      <w:pPr>
        <w:pStyle w:val="ListParagraph"/>
        <w:rPr>
          <w:rFonts w:ascii="Times New Roman" w:hAnsi="Times New Roman" w:cs="Times New Roman"/>
        </w:rPr>
      </w:pPr>
    </w:p>
    <w:p w14:paraId="31908123" w14:textId="77777777" w:rsidR="00F8162D" w:rsidRPr="008F3DD4" w:rsidRDefault="00F8162D" w:rsidP="00F8162D">
      <w:pPr>
        <w:pStyle w:val="ListParagraph"/>
        <w:numPr>
          <w:ilvl w:val="0"/>
          <w:numId w:val="2"/>
        </w:numPr>
        <w:rPr>
          <w:rFonts w:ascii="Times New Roman" w:hAnsi="Times New Roman" w:cs="Times New Roman"/>
          <w:i/>
        </w:rPr>
      </w:pPr>
      <w:r w:rsidRPr="008F3DD4">
        <w:rPr>
          <w:rFonts w:ascii="Times New Roman" w:hAnsi="Times New Roman" w:cs="Times New Roman"/>
          <w:i/>
        </w:rPr>
        <w:t>“Sec. 3.2.4</w:t>
      </w:r>
      <w:r w:rsidR="001E4D98" w:rsidRPr="008F3DD4">
        <w:rPr>
          <w:rFonts w:ascii="Times New Roman" w:hAnsi="Times New Roman" w:cs="Times New Roman"/>
          <w:i/>
        </w:rPr>
        <w:t>:</w:t>
      </w:r>
      <w:r w:rsidRPr="008F3DD4">
        <w:rPr>
          <w:rFonts w:ascii="Times New Roman" w:hAnsi="Times New Roman" w:cs="Times New Roman"/>
          <w:i/>
        </w:rPr>
        <w:t xml:space="preserve"> Please provide pictures or schematics of experimental setup, especially for tip force measurements.”</w:t>
      </w:r>
    </w:p>
    <w:p w14:paraId="0FB6D8C9" w14:textId="77777777" w:rsidR="007E765F" w:rsidRPr="008F3DD4" w:rsidRDefault="007E765F" w:rsidP="007E765F">
      <w:pPr>
        <w:pStyle w:val="ListParagraph"/>
        <w:rPr>
          <w:rFonts w:ascii="Times New Roman" w:hAnsi="Times New Roman" w:cs="Times New Roman"/>
        </w:rPr>
      </w:pPr>
      <w:r w:rsidRPr="008F3DD4">
        <w:rPr>
          <w:rFonts w:ascii="Times New Roman" w:hAnsi="Times New Roman" w:cs="Times New Roman"/>
        </w:rPr>
        <w:t xml:space="preserve">Figure 9 was added to section 3.2.4 to describe the experimental setup for the bend angle and force measurements. It shows the behavior </w:t>
      </w:r>
      <w:proofErr w:type="gramStart"/>
      <w:r w:rsidRPr="008F3DD4">
        <w:rPr>
          <w:rFonts w:ascii="Times New Roman" w:hAnsi="Times New Roman" w:cs="Times New Roman"/>
        </w:rPr>
        <w:t>of each morphology</w:t>
      </w:r>
      <w:proofErr w:type="gramEnd"/>
      <w:r w:rsidRPr="008F3DD4">
        <w:rPr>
          <w:rFonts w:ascii="Times New Roman" w:hAnsi="Times New Roman" w:cs="Times New Roman"/>
        </w:rPr>
        <w:t xml:space="preserve"> under maximal actuation.</w:t>
      </w:r>
    </w:p>
    <w:p w14:paraId="74A74BEB" w14:textId="77777777" w:rsidR="001E4D98" w:rsidRPr="008F3DD4" w:rsidRDefault="001E4D98" w:rsidP="001E4D98">
      <w:pPr>
        <w:pStyle w:val="ListParagraph"/>
        <w:rPr>
          <w:rFonts w:ascii="Times New Roman" w:hAnsi="Times New Roman" w:cs="Times New Roman"/>
          <w:i/>
        </w:rPr>
      </w:pPr>
    </w:p>
    <w:p w14:paraId="5118595A" w14:textId="77777777" w:rsidR="001E4D98"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rPr>
        <w:t xml:space="preserve">“The remarks in Sec. </w:t>
      </w:r>
      <w:proofErr w:type="gramStart"/>
      <w:r w:rsidRPr="008F3DD4">
        <w:rPr>
          <w:rFonts w:ascii="Times New Roman" w:hAnsi="Times New Roman" w:cs="Times New Roman"/>
          <w:i/>
        </w:rPr>
        <w:t>3.2.4 ,</w:t>
      </w:r>
      <w:proofErr w:type="gramEnd"/>
      <w:r w:rsidRPr="008F3DD4">
        <w:rPr>
          <w:rFonts w:ascii="Times New Roman" w:hAnsi="Times New Roman" w:cs="Times New Roman"/>
          <w:i/>
        </w:rPr>
        <w:t xml:space="preserve"> seem to ignore the characteristics at lower volumes and fluid energy. Please state clearly the domain in which the statements are valid.”</w:t>
      </w:r>
    </w:p>
    <w:p w14:paraId="2E28A996" w14:textId="77777777" w:rsidR="001E4D98" w:rsidRPr="008F3DD4" w:rsidRDefault="001E4D98" w:rsidP="001E4D98">
      <w:pPr>
        <w:pStyle w:val="ListParagraph"/>
        <w:rPr>
          <w:rFonts w:ascii="Times New Roman" w:hAnsi="Times New Roman" w:cs="Times New Roman"/>
          <w:i/>
        </w:rPr>
      </w:pPr>
    </w:p>
    <w:p w14:paraId="68FEBBCD" w14:textId="77777777" w:rsidR="001E4D98"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“For a given fluid energy input the bending angle for the cylindrical actuator is the least while the tip force is highest (when J&lt;2). A discussion regarding this may be insightful for designing such actuators.”</w:t>
      </w:r>
      <w:r w:rsidRPr="008F3DD4">
        <w:rPr>
          <w:rFonts w:ascii="Times New Roman" w:hAnsi="Times New Roman" w:cs="Times New Roman"/>
          <w:i/>
          <w:color w:val="212121"/>
        </w:rPr>
        <w:br/>
      </w:r>
    </w:p>
    <w:p w14:paraId="0F779F49" w14:textId="77777777" w:rsidR="00F8162D" w:rsidRPr="008F3DD4" w:rsidRDefault="001E4D98" w:rsidP="001E4D98">
      <w:pPr>
        <w:pStyle w:val="ListParagraph"/>
        <w:numPr>
          <w:ilvl w:val="0"/>
          <w:numId w:val="2"/>
        </w:numPr>
        <w:rPr>
          <w:rFonts w:ascii="Times New Roman" w:hAnsi="Times New Roman" w:cs="Times New Roman"/>
          <w:i/>
        </w:rPr>
      </w:pPr>
      <w:r w:rsidRPr="008F3DD4">
        <w:rPr>
          <w:rFonts w:ascii="Times New Roman" w:hAnsi="Times New Roman" w:cs="Times New Roman"/>
          <w:i/>
          <w:color w:val="212121"/>
        </w:rPr>
        <w:t>“In Sec. 3.2.4, what limits the energy input to the other actuators relative to the pleated actuators?”</w:t>
      </w:r>
    </w:p>
    <w:p w14:paraId="7D85D2C8" w14:textId="77777777" w:rsidR="007A152B" w:rsidRPr="008F3DD4" w:rsidRDefault="007A152B" w:rsidP="007A152B">
      <w:pPr>
        <w:rPr>
          <w:rFonts w:ascii="Times New Roman" w:hAnsi="Times New Roman" w:cs="Times New Roman"/>
          <w:b/>
        </w:rPr>
      </w:pPr>
    </w:p>
    <w:p w14:paraId="54A6465C" w14:textId="77777777" w:rsidR="007A152B" w:rsidRPr="008F3DD4" w:rsidRDefault="007A152B" w:rsidP="007A152B">
      <w:pPr>
        <w:rPr>
          <w:rFonts w:ascii="Times New Roman" w:hAnsi="Times New Roman" w:cs="Times New Roman"/>
        </w:rPr>
      </w:pPr>
      <w:r w:rsidRPr="008F3DD4">
        <w:rPr>
          <w:rFonts w:ascii="Times New Roman" w:hAnsi="Times New Roman" w:cs="Times New Roman"/>
          <w:b/>
        </w:rPr>
        <w:t>Reviewer 2:</w:t>
      </w:r>
      <w:r w:rsidRPr="008F3DD4">
        <w:rPr>
          <w:rFonts w:ascii="Times New Roman" w:hAnsi="Times New Roman" w:cs="Times New Roman"/>
          <w:b/>
          <w:i/>
        </w:rPr>
        <w:t xml:space="preserve"> “</w:t>
      </w:r>
      <w:r w:rsidRPr="008F3DD4">
        <w:rPr>
          <w:rFonts w:ascii="Times New Roman" w:hAnsi="Times New Roman" w:cs="Times New Roman"/>
          <w:i/>
        </w:rPr>
        <w:t>No major revisions are required, but few revisions are suggested, especially in the part on related works.”</w:t>
      </w:r>
      <w:r w:rsidRPr="008F3DD4">
        <w:rPr>
          <w:rFonts w:ascii="Times New Roman" w:hAnsi="Times New Roman" w:cs="Times New Roman"/>
        </w:rPr>
        <w:t xml:space="preserve"> </w:t>
      </w:r>
    </w:p>
    <w:p w14:paraId="09E62917" w14:textId="77777777" w:rsidR="007A152B" w:rsidRPr="008F3DD4" w:rsidRDefault="007A152B" w:rsidP="007A152B">
      <w:pPr>
        <w:pStyle w:val="ListParagraph"/>
        <w:numPr>
          <w:ilvl w:val="0"/>
          <w:numId w:val="5"/>
        </w:numPr>
        <w:ind w:left="792"/>
        <w:rPr>
          <w:rFonts w:ascii="Times New Roman" w:hAnsi="Times New Roman" w:cs="Times New Roman"/>
          <w:b/>
          <w:i/>
        </w:rPr>
      </w:pPr>
      <w:r w:rsidRPr="008F3DD4">
        <w:rPr>
          <w:rFonts w:ascii="Times New Roman" w:hAnsi="Times New Roman" w:cs="Times New Roman"/>
          <w:i/>
        </w:rPr>
        <w:t>“The works on cable-actuated structures should be treated separately from those using SMA. In this latter field, you should consider the following works, very relevant to your analysis:</w:t>
      </w:r>
    </w:p>
    <w:p w14:paraId="5DC31FE2"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t>Cianchetti</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Licofonte</w:t>
      </w:r>
      <w:proofErr w:type="spellEnd"/>
      <w:r w:rsidRPr="008F3DD4">
        <w:rPr>
          <w:rFonts w:ascii="Times New Roman" w:hAnsi="Times New Roman" w:cs="Times New Roman"/>
          <w:i/>
        </w:rPr>
        <w:t xml:space="preserve"> A, </w:t>
      </w:r>
      <w:proofErr w:type="spellStart"/>
      <w:r w:rsidRPr="008F3DD4">
        <w:rPr>
          <w:rFonts w:ascii="Times New Roman" w:hAnsi="Times New Roman" w:cs="Times New Roman"/>
          <w:i/>
        </w:rPr>
        <w:t>Follador</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Rogai</w:t>
      </w:r>
      <w:proofErr w:type="spellEnd"/>
      <w:r w:rsidRPr="008F3DD4">
        <w:rPr>
          <w:rFonts w:ascii="Times New Roman" w:hAnsi="Times New Roman" w:cs="Times New Roman"/>
          <w:i/>
        </w:rPr>
        <w:t xml:space="preserve"> F, </w:t>
      </w:r>
      <w:proofErr w:type="spellStart"/>
      <w:r w:rsidRPr="008F3DD4">
        <w:rPr>
          <w:rFonts w:ascii="Times New Roman" w:hAnsi="Times New Roman" w:cs="Times New Roman"/>
          <w:i/>
        </w:rPr>
        <w:t>Laschi</w:t>
      </w:r>
      <w:proofErr w:type="spellEnd"/>
      <w:r w:rsidRPr="008F3DD4">
        <w:rPr>
          <w:rFonts w:ascii="Times New Roman" w:hAnsi="Times New Roman" w:cs="Times New Roman"/>
          <w:i/>
        </w:rPr>
        <w:t xml:space="preserve"> C (2014) “</w:t>
      </w:r>
      <w:proofErr w:type="spellStart"/>
      <w:r w:rsidRPr="008F3DD4">
        <w:rPr>
          <w:rFonts w:ascii="Times New Roman" w:hAnsi="Times New Roman" w:cs="Times New Roman"/>
          <w:i/>
        </w:rPr>
        <w:t>Bioinspired</w:t>
      </w:r>
      <w:proofErr w:type="spellEnd"/>
      <w:r w:rsidRPr="008F3DD4">
        <w:rPr>
          <w:rFonts w:ascii="Times New Roman" w:hAnsi="Times New Roman" w:cs="Times New Roman"/>
          <w:i/>
        </w:rPr>
        <w:t xml:space="preserve"> Soft Actuation System using Shape Memory Alloys” Actuators, 3(3), 226-244.</w:t>
      </w:r>
    </w:p>
    <w:p w14:paraId="21AB1AB6"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t>Koh</w:t>
      </w:r>
      <w:proofErr w:type="spellEnd"/>
      <w:r w:rsidRPr="008F3DD4">
        <w:rPr>
          <w:rFonts w:ascii="Times New Roman" w:hAnsi="Times New Roman" w:cs="Times New Roman"/>
          <w:i/>
        </w:rPr>
        <w:t xml:space="preserve">, J.-s. &amp; Cho, K.-j. Omega-Shaped Inchworm-Inspired Crawling Robot With Large-Index-and-Pitch (LIP) SMA Spring Actuators Mechatronics, IEEE/ASME Transactions on, 2013, 18, 419-429 </w:t>
      </w:r>
    </w:p>
    <w:p w14:paraId="3C2C8A64" w14:textId="77777777" w:rsidR="007A152B" w:rsidRPr="008F3DD4" w:rsidRDefault="007A152B" w:rsidP="007A152B">
      <w:pPr>
        <w:pStyle w:val="ListParagraph"/>
        <w:numPr>
          <w:ilvl w:val="0"/>
          <w:numId w:val="6"/>
        </w:numPr>
        <w:rPr>
          <w:rFonts w:ascii="Times New Roman" w:hAnsi="Times New Roman" w:cs="Times New Roman"/>
          <w:i/>
        </w:rPr>
      </w:pPr>
      <w:r w:rsidRPr="008F3DD4">
        <w:rPr>
          <w:rFonts w:ascii="Times New Roman" w:hAnsi="Times New Roman" w:cs="Times New Roman"/>
          <w:i/>
        </w:rPr>
        <w:t xml:space="preserve">Kim, S.; Hawkes, E.; Cho, K.; </w:t>
      </w:r>
      <w:proofErr w:type="spellStart"/>
      <w:r w:rsidRPr="008F3DD4">
        <w:rPr>
          <w:rFonts w:ascii="Times New Roman" w:hAnsi="Times New Roman" w:cs="Times New Roman"/>
          <w:i/>
        </w:rPr>
        <w:t>Joldaz</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Foleyz</w:t>
      </w:r>
      <w:proofErr w:type="spellEnd"/>
      <w:r w:rsidRPr="008F3DD4">
        <w:rPr>
          <w:rFonts w:ascii="Times New Roman" w:hAnsi="Times New Roman" w:cs="Times New Roman"/>
          <w:i/>
        </w:rPr>
        <w:t xml:space="preserve">, J. &amp; Wood, R. Micro artificial muscle fiber using </w:t>
      </w:r>
      <w:proofErr w:type="spellStart"/>
      <w:r w:rsidRPr="008F3DD4">
        <w:rPr>
          <w:rFonts w:ascii="Times New Roman" w:hAnsi="Times New Roman" w:cs="Times New Roman"/>
          <w:i/>
        </w:rPr>
        <w:t>NiTi</w:t>
      </w:r>
      <w:proofErr w:type="spellEnd"/>
      <w:r w:rsidRPr="008F3DD4">
        <w:rPr>
          <w:rFonts w:ascii="Times New Roman" w:hAnsi="Times New Roman" w:cs="Times New Roman"/>
          <w:i/>
        </w:rPr>
        <w:t xml:space="preserve"> spring for soft robotics Intelligent Robots and Systems, 2009. IROS 2009. IEEE/RSJ International Conference on, 2009, 2228-2234 </w:t>
      </w:r>
    </w:p>
    <w:p w14:paraId="13C5E2BE" w14:textId="77777777" w:rsidR="007A152B" w:rsidRPr="008F3DD4" w:rsidRDefault="007A152B" w:rsidP="007A152B">
      <w:pPr>
        <w:pStyle w:val="ListParagraph"/>
        <w:numPr>
          <w:ilvl w:val="0"/>
          <w:numId w:val="6"/>
        </w:numPr>
        <w:rPr>
          <w:rFonts w:ascii="Times New Roman" w:hAnsi="Times New Roman" w:cs="Times New Roman"/>
          <w:i/>
        </w:rPr>
      </w:pPr>
      <w:proofErr w:type="spellStart"/>
      <w:r w:rsidRPr="008F3DD4">
        <w:rPr>
          <w:rFonts w:ascii="Times New Roman" w:hAnsi="Times New Roman" w:cs="Times New Roman"/>
          <w:i/>
        </w:rPr>
        <w:t>Umedachi</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Vikas</w:t>
      </w:r>
      <w:proofErr w:type="spellEnd"/>
      <w:r w:rsidRPr="008F3DD4">
        <w:rPr>
          <w:rFonts w:ascii="Times New Roman" w:hAnsi="Times New Roman" w:cs="Times New Roman"/>
          <w:i/>
        </w:rPr>
        <w:t xml:space="preserve">, V. &amp; Trimmer, B. Highly deformable 3-D printed soft robot generating inching and crawling </w:t>
      </w:r>
      <w:proofErr w:type="spellStart"/>
      <w:r w:rsidRPr="008F3DD4">
        <w:rPr>
          <w:rFonts w:ascii="Times New Roman" w:hAnsi="Times New Roman" w:cs="Times New Roman"/>
          <w:i/>
        </w:rPr>
        <w:t>locomotions</w:t>
      </w:r>
      <w:proofErr w:type="spellEnd"/>
      <w:r w:rsidRPr="008F3DD4">
        <w:rPr>
          <w:rFonts w:ascii="Times New Roman" w:hAnsi="Times New Roman" w:cs="Times New Roman"/>
          <w:i/>
        </w:rPr>
        <w:t xml:space="preserve"> with variable friction legs Intelligent Robots and Systems (IROS), 2013 IEEE/RSJ International Conference on, 2013, 4590-4595”</w:t>
      </w:r>
    </w:p>
    <w:p w14:paraId="29984048" w14:textId="77777777" w:rsidR="007A152B" w:rsidRPr="008F3DD4" w:rsidRDefault="007A152B" w:rsidP="007A152B">
      <w:pPr>
        <w:pStyle w:val="ListParagraph"/>
        <w:ind w:left="1080"/>
        <w:rPr>
          <w:rFonts w:ascii="Times New Roman" w:hAnsi="Times New Roman" w:cs="Times New Roman"/>
          <w:i/>
        </w:rPr>
      </w:pPr>
    </w:p>
    <w:p w14:paraId="50E6D8E8" w14:textId="77777777" w:rsidR="007A152B" w:rsidRPr="008F3DD4" w:rsidRDefault="007A152B" w:rsidP="007A152B">
      <w:pPr>
        <w:pStyle w:val="ListParagraph"/>
        <w:ind w:left="1080"/>
        <w:rPr>
          <w:rFonts w:ascii="Times New Roman" w:hAnsi="Times New Roman" w:cs="Times New Roman"/>
          <w:i/>
        </w:rPr>
      </w:pPr>
      <w:r w:rsidRPr="008F3DD4">
        <w:rPr>
          <w:rFonts w:ascii="Times New Roman" w:hAnsi="Times New Roman" w:cs="Times New Roman"/>
        </w:rPr>
        <w:t xml:space="preserve">Thank you very much for pointing us to these very important and relevant pieces of related work. We have formed two new subsections 2.1.1-Shape Memory Alloy Actuators and 2.1.2-Cable Actuators. We have better articulated the difference and also included the additional references. </w:t>
      </w:r>
    </w:p>
    <w:p w14:paraId="431C1273" w14:textId="77777777" w:rsidR="007A152B" w:rsidRPr="008F3DD4" w:rsidRDefault="007A152B" w:rsidP="007A152B">
      <w:pPr>
        <w:pStyle w:val="ListParagraph"/>
        <w:ind w:left="1080"/>
        <w:rPr>
          <w:rFonts w:ascii="Times New Roman" w:hAnsi="Times New Roman" w:cs="Times New Roman"/>
          <w:i/>
        </w:rPr>
      </w:pPr>
    </w:p>
    <w:p w14:paraId="26FC9B46"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“In the section on PAM you should include:</w:t>
      </w:r>
      <w:r w:rsidRPr="008F3DD4">
        <w:rPr>
          <w:rFonts w:ascii="Times New Roman" w:hAnsi="Times New Roman" w:cs="Times New Roman"/>
          <w:i/>
        </w:rPr>
        <w:br/>
        <w:t xml:space="preserve">- Caldwell, D. G.; </w:t>
      </w:r>
      <w:proofErr w:type="spellStart"/>
      <w:r w:rsidRPr="008F3DD4">
        <w:rPr>
          <w:rFonts w:ascii="Times New Roman" w:hAnsi="Times New Roman" w:cs="Times New Roman"/>
          <w:i/>
        </w:rPr>
        <w:t>Tsagarakis</w:t>
      </w:r>
      <w:proofErr w:type="spellEnd"/>
      <w:r w:rsidRPr="008F3DD4">
        <w:rPr>
          <w:rFonts w:ascii="Times New Roman" w:hAnsi="Times New Roman" w:cs="Times New Roman"/>
          <w:i/>
        </w:rPr>
        <w:t>, N. &amp; Medrano-Cerda, G. A. Bio-mimetic actuators: polymeric Pseudo Muscular Actuators and pneumatic Muscle Actuators for biological emulation Mechatronics, 2000, 10, 499 – 530”</w:t>
      </w:r>
    </w:p>
    <w:p w14:paraId="43DD8992" w14:textId="77777777" w:rsidR="007A152B" w:rsidRPr="008F3DD4" w:rsidRDefault="007A152B" w:rsidP="007A152B">
      <w:pPr>
        <w:pStyle w:val="ListParagraph"/>
        <w:ind w:left="792"/>
        <w:rPr>
          <w:rFonts w:ascii="Times New Roman" w:hAnsi="Times New Roman" w:cs="Times New Roman"/>
        </w:rPr>
      </w:pPr>
    </w:p>
    <w:p w14:paraId="24F38846" w14:textId="77777777" w:rsidR="007A152B" w:rsidRPr="008F3DD4" w:rsidRDefault="007A152B" w:rsidP="007A152B">
      <w:pPr>
        <w:pStyle w:val="ListParagraph"/>
        <w:ind w:left="792"/>
        <w:rPr>
          <w:rFonts w:ascii="Times New Roman" w:hAnsi="Times New Roman" w:cs="Times New Roman"/>
        </w:rPr>
      </w:pPr>
      <w:r w:rsidRPr="008F3DD4">
        <w:rPr>
          <w:rFonts w:ascii="Times New Roman" w:hAnsi="Times New Roman" w:cs="Times New Roman"/>
        </w:rPr>
        <w:t>Again, thank you for bringing this reference to our attention. We have added it to section 2.1.3.</w:t>
      </w:r>
    </w:p>
    <w:p w14:paraId="2DBF9DED" w14:textId="77777777" w:rsidR="007A152B" w:rsidRPr="008F3DD4" w:rsidRDefault="007A152B" w:rsidP="007A152B">
      <w:pPr>
        <w:pStyle w:val="ListParagraph"/>
        <w:ind w:left="792"/>
        <w:rPr>
          <w:rFonts w:ascii="Times New Roman" w:hAnsi="Times New Roman" w:cs="Times New Roman"/>
          <w:i/>
        </w:rPr>
      </w:pPr>
    </w:p>
    <w:p w14:paraId="2B1A654A"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“In the section on FEA it may be interesting:</w:t>
      </w:r>
      <w:r w:rsidRPr="008F3DD4">
        <w:rPr>
          <w:rFonts w:ascii="Times New Roman" w:hAnsi="Times New Roman" w:cs="Times New Roman"/>
          <w:i/>
        </w:rPr>
        <w:br/>
        <w:t xml:space="preserve">- </w:t>
      </w:r>
      <w:proofErr w:type="spellStart"/>
      <w:r w:rsidRPr="008F3DD4">
        <w:rPr>
          <w:rFonts w:ascii="Times New Roman" w:hAnsi="Times New Roman" w:cs="Times New Roman"/>
          <w:i/>
        </w:rPr>
        <w:t>Cianchetti</w:t>
      </w:r>
      <w:proofErr w:type="spellEnd"/>
      <w:r w:rsidRPr="008F3DD4">
        <w:rPr>
          <w:rFonts w:ascii="Times New Roman" w:hAnsi="Times New Roman" w:cs="Times New Roman"/>
          <w:i/>
        </w:rPr>
        <w:t xml:space="preserve"> M, </w:t>
      </w:r>
      <w:proofErr w:type="spellStart"/>
      <w:r w:rsidRPr="008F3DD4">
        <w:rPr>
          <w:rFonts w:ascii="Times New Roman" w:hAnsi="Times New Roman" w:cs="Times New Roman"/>
          <w:i/>
        </w:rPr>
        <w:t>Ranzani</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Gerboni</w:t>
      </w:r>
      <w:proofErr w:type="spellEnd"/>
      <w:r w:rsidRPr="008F3DD4">
        <w:rPr>
          <w:rFonts w:ascii="Times New Roman" w:hAnsi="Times New Roman" w:cs="Times New Roman"/>
          <w:i/>
        </w:rPr>
        <w:t xml:space="preserve"> G, </w:t>
      </w:r>
      <w:proofErr w:type="spellStart"/>
      <w:r w:rsidRPr="008F3DD4">
        <w:rPr>
          <w:rFonts w:ascii="Times New Roman" w:hAnsi="Times New Roman" w:cs="Times New Roman"/>
          <w:i/>
        </w:rPr>
        <w:t>Nanayakkara</w:t>
      </w:r>
      <w:proofErr w:type="spellEnd"/>
      <w:r w:rsidRPr="008F3DD4">
        <w:rPr>
          <w:rFonts w:ascii="Times New Roman" w:hAnsi="Times New Roman" w:cs="Times New Roman"/>
          <w:i/>
        </w:rPr>
        <w:t xml:space="preserve"> T, </w:t>
      </w:r>
      <w:proofErr w:type="spellStart"/>
      <w:r w:rsidRPr="008F3DD4">
        <w:rPr>
          <w:rFonts w:ascii="Times New Roman" w:hAnsi="Times New Roman" w:cs="Times New Roman"/>
          <w:i/>
        </w:rPr>
        <w:t>Althoefer</w:t>
      </w:r>
      <w:proofErr w:type="spellEnd"/>
      <w:r w:rsidRPr="008F3DD4">
        <w:rPr>
          <w:rFonts w:ascii="Times New Roman" w:hAnsi="Times New Roman" w:cs="Times New Roman"/>
          <w:i/>
        </w:rPr>
        <w:t xml:space="preserve"> K, </w:t>
      </w:r>
      <w:proofErr w:type="spellStart"/>
      <w:r w:rsidRPr="008F3DD4">
        <w:rPr>
          <w:rFonts w:ascii="Times New Roman" w:hAnsi="Times New Roman" w:cs="Times New Roman"/>
          <w:i/>
        </w:rPr>
        <w:t>Dasgupta</w:t>
      </w:r>
      <w:proofErr w:type="spellEnd"/>
      <w:r w:rsidRPr="008F3DD4">
        <w:rPr>
          <w:rFonts w:ascii="Times New Roman" w:hAnsi="Times New Roman" w:cs="Times New Roman"/>
          <w:i/>
        </w:rPr>
        <w:t xml:space="preserve"> P, </w:t>
      </w:r>
      <w:proofErr w:type="spellStart"/>
      <w:r w:rsidRPr="008F3DD4">
        <w:rPr>
          <w:rFonts w:ascii="Times New Roman" w:hAnsi="Times New Roman" w:cs="Times New Roman"/>
          <w:i/>
        </w:rPr>
        <w:t>Menciassi</w:t>
      </w:r>
      <w:proofErr w:type="spellEnd"/>
      <w:r w:rsidRPr="008F3DD4">
        <w:rPr>
          <w:rFonts w:ascii="Times New Roman" w:hAnsi="Times New Roman" w:cs="Times New Roman"/>
          <w:i/>
        </w:rPr>
        <w:t xml:space="preserve"> A (2014) “Soft robotics technologies to address shortcomings in today’s minimally invasive surgery: the STIFF-FLOP approach” Soft Robotics, 1(2) 122-131.” </w:t>
      </w:r>
    </w:p>
    <w:p w14:paraId="2EAC99B5" w14:textId="77777777" w:rsidR="007A152B" w:rsidRPr="008F3DD4" w:rsidRDefault="007A152B" w:rsidP="007A152B">
      <w:pPr>
        <w:pStyle w:val="ListParagraph"/>
        <w:ind w:left="792"/>
        <w:rPr>
          <w:rFonts w:ascii="Times New Roman" w:hAnsi="Times New Roman" w:cs="Times New Roman"/>
          <w:i/>
        </w:rPr>
      </w:pPr>
    </w:p>
    <w:p w14:paraId="2E9175B8" w14:textId="77777777" w:rsidR="007A152B" w:rsidRPr="008F3DD4" w:rsidRDefault="007A152B" w:rsidP="007A152B">
      <w:pPr>
        <w:pStyle w:val="ListParagraph"/>
        <w:ind w:left="792"/>
        <w:rPr>
          <w:rFonts w:ascii="Times New Roman" w:hAnsi="Times New Roman" w:cs="Times New Roman"/>
          <w:i/>
        </w:rPr>
      </w:pPr>
      <w:r w:rsidRPr="008F3DD4">
        <w:rPr>
          <w:rFonts w:ascii="Times New Roman" w:hAnsi="Times New Roman" w:cs="Times New Roman"/>
        </w:rPr>
        <w:t>We agree, this is a very interesting and new piece of work and we have included it in Section 2.1.4.</w:t>
      </w:r>
    </w:p>
    <w:p w14:paraId="1D5DD9D4" w14:textId="77777777" w:rsidR="007A152B" w:rsidRPr="008F3DD4" w:rsidRDefault="007A152B" w:rsidP="007A152B">
      <w:pPr>
        <w:pStyle w:val="ListParagraph"/>
        <w:ind w:left="792"/>
        <w:rPr>
          <w:rFonts w:ascii="Times New Roman" w:hAnsi="Times New Roman" w:cs="Times New Roman"/>
          <w:i/>
        </w:rPr>
      </w:pPr>
    </w:p>
    <w:p w14:paraId="347A6685" w14:textId="77777777" w:rsidR="007A152B" w:rsidRPr="008F3DD4" w:rsidRDefault="007A152B" w:rsidP="007A152B">
      <w:pPr>
        <w:pStyle w:val="ListParagraph"/>
        <w:numPr>
          <w:ilvl w:val="0"/>
          <w:numId w:val="5"/>
        </w:numPr>
        <w:ind w:left="792"/>
        <w:rPr>
          <w:rFonts w:ascii="Times New Roman" w:hAnsi="Times New Roman" w:cs="Times New Roman"/>
          <w:i/>
        </w:rPr>
      </w:pPr>
      <w:r w:rsidRPr="008F3DD4">
        <w:rPr>
          <w:rFonts w:ascii="Times New Roman" w:hAnsi="Times New Roman" w:cs="Times New Roman"/>
          <w:i/>
        </w:rPr>
        <w:t>“Also in the FEA section, please reduce and/or better discuss your own works, which are cited with very many references (19).”</w:t>
      </w:r>
    </w:p>
    <w:p w14:paraId="56BBC140" w14:textId="77777777" w:rsidR="007A152B" w:rsidRPr="008F3DD4" w:rsidRDefault="007A152B" w:rsidP="007A152B">
      <w:pPr>
        <w:pStyle w:val="ListParagraph"/>
        <w:ind w:left="792"/>
        <w:rPr>
          <w:rFonts w:ascii="Times New Roman" w:hAnsi="Times New Roman" w:cs="Times New Roman"/>
          <w:i/>
        </w:rPr>
      </w:pPr>
    </w:p>
    <w:p w14:paraId="7BF19248" w14:textId="77777777" w:rsidR="007A152B" w:rsidRPr="008F3DD4" w:rsidRDefault="007A152B" w:rsidP="007A152B">
      <w:pPr>
        <w:pStyle w:val="ListParagraph"/>
        <w:ind w:left="792"/>
        <w:rPr>
          <w:rFonts w:ascii="Times New Roman" w:hAnsi="Times New Roman" w:cs="Times New Roman"/>
        </w:rPr>
      </w:pPr>
      <w:r w:rsidRPr="008F3DD4">
        <w:rPr>
          <w:rFonts w:ascii="Times New Roman" w:hAnsi="Times New Roman" w:cs="Times New Roman"/>
        </w:rPr>
        <w:t>Thank you for bringing this to our attention. We have reduced the number of citations to our work in this section; we found some were double referenced by mistake. Now, there are 9 references to our work in this section.</w:t>
      </w:r>
    </w:p>
    <w:bookmarkEnd w:id="0"/>
    <w:p w14:paraId="7B267800" w14:textId="77777777" w:rsidR="00257A96" w:rsidRPr="008F3DD4" w:rsidRDefault="00257A96" w:rsidP="00F8162D">
      <w:pPr>
        <w:pStyle w:val="ListParagraph"/>
        <w:rPr>
          <w:rFonts w:ascii="Times New Roman" w:hAnsi="Times New Roman" w:cs="Times New Roman"/>
        </w:rPr>
      </w:pPr>
    </w:p>
    <w:sectPr w:rsidR="00257A96" w:rsidRPr="008F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01284"/>
    <w:multiLevelType w:val="hybridMultilevel"/>
    <w:tmpl w:val="691E2702"/>
    <w:lvl w:ilvl="0" w:tplc="09CC34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E6539"/>
    <w:multiLevelType w:val="hybridMultilevel"/>
    <w:tmpl w:val="52AAC328"/>
    <w:lvl w:ilvl="0" w:tplc="A1549A98">
      <w:start w:val="1"/>
      <w:numFmt w:val="decimal"/>
      <w:lvlText w:val="%1."/>
      <w:lvlJc w:val="left"/>
      <w:pPr>
        <w:ind w:left="360" w:hanging="360"/>
      </w:pPr>
      <w:rPr>
        <w:rFonts w:asciiTheme="minorHAnsi" w:hAnsiTheme="minorHAnsi" w:cstheme="minorBid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E4D98"/>
    <w:rsid w:val="001F2A30"/>
    <w:rsid w:val="00222FBA"/>
    <w:rsid w:val="002311D5"/>
    <w:rsid w:val="00257A96"/>
    <w:rsid w:val="004472D2"/>
    <w:rsid w:val="004A5365"/>
    <w:rsid w:val="004D7926"/>
    <w:rsid w:val="007A152B"/>
    <w:rsid w:val="007E765F"/>
    <w:rsid w:val="008321B0"/>
    <w:rsid w:val="008C4B90"/>
    <w:rsid w:val="008F3DD4"/>
    <w:rsid w:val="00A4144B"/>
    <w:rsid w:val="00B47CC5"/>
    <w:rsid w:val="00CA2E54"/>
    <w:rsid w:val="00CC5D00"/>
    <w:rsid w:val="00E712D9"/>
    <w:rsid w:val="00E7768C"/>
    <w:rsid w:val="00EC7A76"/>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3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1902">
      <w:bodyDiv w:val="1"/>
      <w:marLeft w:val="0"/>
      <w:marRight w:val="0"/>
      <w:marTop w:val="0"/>
      <w:marBottom w:val="0"/>
      <w:divBdr>
        <w:top w:val="none" w:sz="0" w:space="0" w:color="auto"/>
        <w:left w:val="none" w:sz="0" w:space="0" w:color="auto"/>
        <w:bottom w:val="none" w:sz="0" w:space="0" w:color="auto"/>
        <w:right w:val="none" w:sz="0" w:space="0" w:color="auto"/>
      </w:divBdr>
    </w:div>
    <w:div w:id="765157384">
      <w:bodyDiv w:val="1"/>
      <w:marLeft w:val="0"/>
      <w:marRight w:val="0"/>
      <w:marTop w:val="0"/>
      <w:marBottom w:val="0"/>
      <w:divBdr>
        <w:top w:val="none" w:sz="0" w:space="0" w:color="auto"/>
        <w:left w:val="none" w:sz="0" w:space="0" w:color="auto"/>
        <w:bottom w:val="none" w:sz="0" w:space="0" w:color="auto"/>
        <w:right w:val="none" w:sz="0" w:space="0" w:color="auto"/>
      </w:divBdr>
    </w:div>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Andy Marchese</cp:lastModifiedBy>
  <cp:revision>13</cp:revision>
  <dcterms:created xsi:type="dcterms:W3CDTF">2015-02-09T00:08:00Z</dcterms:created>
  <dcterms:modified xsi:type="dcterms:W3CDTF">2015-02-12T20:37:00Z</dcterms:modified>
</cp:coreProperties>
</file>