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F5" w:rsidRPr="009946F5" w:rsidRDefault="00E054B4" w:rsidP="00E054B4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9946F5" w:rsidRPr="009946F5">
        <w:rPr>
          <w:rFonts w:hint="eastAsia"/>
        </w:rPr>
        <w:t>3.</w:t>
      </w:r>
      <w:r w:rsidR="009946F5" w:rsidRPr="009946F5">
        <w:t>1</w:t>
      </w:r>
    </w:p>
    <w:p w:rsidR="001078DF" w:rsidRDefault="00AC6B11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(1)</w:t>
      </w:r>
    </w:p>
    <w:p w:rsidR="001078DF" w:rsidRDefault="00AC6B11">
      <w:pPr>
        <w:tabs>
          <w:tab w:val="left" w:pos="2015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f(x)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x²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,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0</w:t>
      </w:r>
      <w:r>
        <w:rPr>
          <w:rFonts w:ascii="微软雅黑" w:eastAsia="微软雅黑" w:hAnsi="微软雅黑" w:cs="微软雅黑"/>
          <w:sz w:val="28"/>
          <w:szCs w:val="28"/>
          <w:vertAlign w:val="subscript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</w:p>
    <w:p w:rsidR="001078DF" w:rsidRDefault="00AC6B11">
      <w:pPr>
        <w:tabs>
          <w:tab w:val="left" w:pos="2015"/>
        </w:tabs>
        <w:ind w:firstLineChars="100" w:firstLine="280"/>
        <w:rPr>
          <w:rFonts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′(x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微软雅黑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微软雅黑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微软雅黑" w:cs="微软雅黑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微软雅黑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微软雅黑" w:hAnsi="微软雅黑" w:cs="微软雅黑" w:hint="eastAsia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∆x</m:t>
                        </m:r>
                      </m:e>
                    </m:d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350" w:firstLine="980"/>
        <w:rPr>
          <w:rFonts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微软雅黑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微软雅黑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微软雅黑" w:cs="微软雅黑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微软雅黑" w:cs="微软雅黑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微软雅黑" w:cs="微软雅黑" w:hint="eastAsia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350" w:firstLine="980"/>
        <w:rPr>
          <w:rFonts w:hAnsi="Cambria Math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微软雅黑"/>
                <w:sz w:val="28"/>
                <w:szCs w:val="28"/>
              </w:rPr>
              <m:t>lim</m:t>
            </m: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e>
          <m:lim>
            <m:r>
              <w:rPr>
                <w:rFonts w:ascii="Cambria Math" w:hAnsi="Cambria Math" w:cs="微软雅黑"/>
                <w:sz w:val="28"/>
                <w:szCs w:val="28"/>
              </w:rPr>
              <m:t>∆x→0</m:t>
            </m: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lim>
        </m:limLow>
      </m:oMath>
      <w:r>
        <w:rPr>
          <w:rFonts w:eastAsia="微软雅黑" w:hAnsi="微软雅黑" w:cs="微软雅黑"/>
          <w:sz w:val="28"/>
          <w:szCs w:val="28"/>
        </w:rPr>
        <w:t>(2+</w:t>
      </w:r>
      <m:oMath>
        <m:r>
          <w:rPr>
            <w:rFonts w:ascii="Cambria Math" w:hAnsi="Cambria Math" w:cs="微软雅黑"/>
            <w:sz w:val="28"/>
            <w:szCs w:val="28"/>
          </w:rPr>
          <m:t>∆x</m:t>
        </m:r>
      </m:oMath>
      <w:r>
        <w:rPr>
          <w:rFonts w:hAnsi="Cambria Math" w:cs="微软雅黑"/>
          <w:sz w:val="28"/>
          <w:szCs w:val="28"/>
        </w:rPr>
        <w:t>)</w:t>
      </w:r>
    </w:p>
    <w:p w:rsidR="001078DF" w:rsidRDefault="00AC6B11">
      <w:pPr>
        <w:tabs>
          <w:tab w:val="left" w:pos="2015"/>
        </w:tabs>
        <w:ind w:firstLineChars="350" w:firstLine="9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/>
          <w:sz w:val="28"/>
          <w:szCs w:val="28"/>
        </w:rPr>
        <w:t>2</w:t>
      </w:r>
    </w:p>
    <w:p w:rsidR="001078DF" w:rsidRDefault="00AC6B11">
      <w:pPr>
        <w:tabs>
          <w:tab w:val="left" w:pos="2015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(2)</w:t>
      </w:r>
    </w:p>
    <w:p w:rsidR="001078DF" w:rsidRDefault="00AC6B11">
      <w:pPr>
        <w:tabs>
          <w:tab w:val="left" w:pos="2015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f(x)=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 xml:space="preserve">  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²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 xml:space="preserve"> 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,  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0 </w:t>
      </w:r>
      <w:r>
        <w:rPr>
          <w:rFonts w:ascii="微软雅黑" w:eastAsia="微软雅黑" w:hAnsi="微软雅黑" w:cs="微软雅黑" w:hint="eastAsia"/>
          <w:sz w:val="28"/>
          <w:szCs w:val="28"/>
        </w:rPr>
        <w:t>= 2</w:t>
      </w:r>
    </w:p>
    <w:p w:rsidR="001078DF" w:rsidRDefault="00AC6B11">
      <w:pPr>
        <w:tabs>
          <w:tab w:val="left" w:pos="2015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f′(x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)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350" w:firstLine="9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 xml:space="preserve"> </m:t>
                    </m:r>
                    <m:box>
                      <m:box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微软雅黑" w:hint="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 w:cs="微软雅黑" w:hint="eastAsi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box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 xml:space="preserve"> </m:t>
                    </m:r>
                    <m:box>
                      <m:box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微软雅黑" w:hint="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 w:cs="微软雅黑" w:hint="eastAsi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box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350" w:firstLine="9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=-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350" w:firstLine="9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1078DF" w:rsidRDefault="00AC6B11">
      <w:pPr>
        <w:tabs>
          <w:tab w:val="left" w:pos="2015"/>
        </w:tabs>
        <w:ind w:firstLineChars="350" w:firstLine="9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4</m:t>
            </m:r>
          </m:den>
        </m:f>
      </m:oMath>
    </w:p>
    <w:p w:rsidR="001078DF" w:rsidRDefault="00AC6B11">
      <w:pPr>
        <w:tabs>
          <w:tab w:val="left" w:pos="2015"/>
        </w:tabs>
        <w:spacing w:line="360" w:lineRule="auto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(3)</w:t>
      </w:r>
    </w:p>
    <w:p w:rsidR="001078DF" w:rsidRDefault="00AC6B11">
      <w:pPr>
        <w:tabs>
          <w:tab w:val="left" w:pos="2015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f(x)=x(x+1)</w:t>
      </w:r>
      <w:r>
        <w:rPr>
          <w:rFonts w:ascii="微软雅黑" w:eastAsia="微软雅黑" w:hAnsi="微软雅黑" w:cs="微软雅黑" w:hint="eastAsia"/>
          <w:sz w:val="28"/>
          <w:szCs w:val="28"/>
        </w:rPr>
        <w:t>…</w:t>
      </w:r>
      <w:r>
        <w:rPr>
          <w:rFonts w:ascii="微软雅黑" w:eastAsia="微软雅黑" w:hAnsi="微软雅黑" w:cs="微软雅黑"/>
          <w:sz w:val="28"/>
          <w:szCs w:val="28"/>
        </w:rPr>
        <w:t xml:space="preserve">(x+2020) , </w:t>
      </w:r>
      <w:r>
        <w:rPr>
          <w:rFonts w:ascii="微软雅黑" w:eastAsia="微软雅黑" w:hAnsi="微软雅黑" w:cs="微软雅黑" w:hint="eastAsia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0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= </w:t>
      </w:r>
      <w:r>
        <w:rPr>
          <w:rFonts w:ascii="微软雅黑" w:eastAsia="微软雅黑" w:hAnsi="微软雅黑" w:cs="微软雅黑"/>
          <w:sz w:val="28"/>
          <w:szCs w:val="28"/>
        </w:rPr>
        <w:t>0</w:t>
      </w:r>
    </w:p>
    <w:p w:rsidR="001078DF" w:rsidRDefault="00AC6B11">
      <w:pPr>
        <w:tabs>
          <w:tab w:val="left" w:pos="2015"/>
        </w:tabs>
        <w:ind w:firstLineChars="100" w:firstLine="280"/>
        <w:rPr>
          <w:rFonts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′(x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微软雅黑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微软雅黑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微软雅黑" w:cs="微软雅黑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微软雅黑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微软雅黑" w:hAnsi="微软雅黑" w:cs="微软雅黑" w:hint="eastAsia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∆x</m:t>
                        </m:r>
                      </m:e>
                    </m:d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Ansi="微软雅黑" w:cs="微软雅黑"/>
          <w:sz w:val="28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微软雅黑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∆x)(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∆x)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…</m:t>
                    </m:r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2020+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∆x)-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+1)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…</m:t>
                    </m:r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+2020)</m:t>
                    </m:r>
                  </m:num>
                  <m:den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spacing w:line="360" w:lineRule="auto"/>
        <w:ind w:firstLineChars="350" w:firstLine="980"/>
        <w:rPr>
          <w:rFonts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box>
              <m:boxP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微软雅黑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∆x)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…</m:t>
                    </m:r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微软雅黑" w:cs="微软雅黑"/>
                        <w:sz w:val="28"/>
                        <w:szCs w:val="28"/>
                      </w:rPr>
                      <m:t>2020+</m:t>
                    </m:r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∆x)-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+1)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…</m:t>
                    </m:r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微软雅黑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微软雅黑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+2020)]</m:t>
                    </m:r>
                  </m:num>
                  <m:den>
                    <m:r>
                      <w:rPr>
                        <w:rFonts w:ascii="Cambria Math" w:hAnsi="Cambria Math" w:cs="微软雅黑"/>
                        <w:sz w:val="28"/>
                        <w:szCs w:val="28"/>
                      </w:rPr>
                      <m:t>∆x</m:t>
                    </m:r>
                  </m:den>
                </m:f>
              </m:e>
            </m:box>
          </m:e>
        </m:func>
      </m:oMath>
    </w:p>
    <w:p w:rsidR="001078DF" w:rsidRDefault="00AC6B11">
      <w:pPr>
        <w:tabs>
          <w:tab w:val="left" w:pos="2015"/>
        </w:tabs>
        <w:spacing w:line="360" w:lineRule="auto"/>
        <w:ind w:firstLineChars="350" w:firstLine="980"/>
        <w:rPr>
          <w:rFonts w:eastAsia="微软雅黑" w:hAnsi="微软雅黑" w:cs="微软雅黑"/>
          <w:sz w:val="28"/>
          <w:szCs w:val="28"/>
        </w:rPr>
      </w:pPr>
      <w:r>
        <w:rPr>
          <w:rFonts w:eastAsia="微软雅黑" w:hAnsi="微软雅黑" w:cs="微软雅黑"/>
          <w:sz w:val="28"/>
          <w:szCs w:val="28"/>
        </w:rPr>
        <w:t>+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微软雅黑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微软雅黑" w:hAnsi="微软雅黑" w:cs="微软雅黑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微软雅黑" w:hAnsi="微软雅黑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微软雅黑" w:cs="微软雅黑"/>
                <w:sz w:val="28"/>
                <w:szCs w:val="28"/>
              </w:rPr>
              <m:t>1+</m:t>
            </m:r>
            <m:r>
              <w:rPr>
                <w:rFonts w:ascii="Cambria Math" w:hAnsi="Cambria Math" w:cs="微软雅黑"/>
                <w:sz w:val="28"/>
                <w:szCs w:val="28"/>
              </w:rPr>
              <m:t>∆x)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…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微软雅黑" w:hAnsi="微软雅黑" w:cs="微软雅黑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微软雅黑" w:hAnsi="微软雅黑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微软雅黑" w:cs="微软雅黑"/>
                <w:sz w:val="28"/>
                <w:szCs w:val="28"/>
              </w:rPr>
              <m:t>2020+</m:t>
            </m:r>
            <m:r>
              <w:rPr>
                <w:rFonts w:ascii="Cambria Math" w:hAnsi="Cambria Math" w:cs="微软雅黑"/>
                <w:sz w:val="28"/>
                <w:szCs w:val="28"/>
              </w:rPr>
              <m:t>∆x)</m:t>
            </m:r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eastAsia="微软雅黑" w:hAnsi="微软雅黑" w:cs="微软雅黑"/>
          <w:sz w:val="28"/>
          <w:szCs w:val="28"/>
        </w:rPr>
      </w:pPr>
      <w:r>
        <w:rPr>
          <w:rFonts w:eastAsia="微软雅黑" w:hAnsi="微软雅黑" w:cs="微软雅黑"/>
          <w:sz w:val="28"/>
          <w:szCs w:val="28"/>
        </w:rPr>
        <w:lastRenderedPageBreak/>
        <w:t xml:space="preserve">     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微软雅黑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微软雅黑"/>
                    <w:sz w:val="28"/>
                    <w:szCs w:val="28"/>
                  </w:rPr>
                  <m:t>∆x→0</m:t>
                </m:r>
                <m:ctrlPr>
                  <w:rPr>
                    <w:rFonts w:ascii="Cambria Math" w:eastAsia="微软雅黑" w:hAnsi="微软雅黑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微软雅黑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微软雅黑" w:hAnsi="微软雅黑" w:cs="微软雅黑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微软雅黑" w:hAnsi="微软雅黑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微软雅黑" w:cs="微软雅黑"/>
                <w:sz w:val="28"/>
                <w:szCs w:val="28"/>
              </w:rPr>
              <m:t>1+</m:t>
            </m:r>
            <m:r>
              <w:rPr>
                <w:rFonts w:ascii="Cambria Math" w:hAnsi="Cambria Math" w:cs="微软雅黑"/>
                <w:sz w:val="28"/>
                <w:szCs w:val="28"/>
              </w:rPr>
              <m:t>∆x)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…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微软雅黑" w:hAnsi="微软雅黑" w:cs="微软雅黑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微软雅黑" w:cs="微软雅黑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微软雅黑" w:hAnsi="微软雅黑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微软雅黑" w:cs="微软雅黑"/>
                <w:sz w:val="28"/>
                <w:szCs w:val="28"/>
              </w:rPr>
              <m:t>2020+</m:t>
            </m:r>
            <m:r>
              <w:rPr>
                <w:rFonts w:ascii="Cambria Math" w:hAnsi="Cambria Math" w:cs="微软雅黑"/>
                <w:sz w:val="28"/>
                <w:szCs w:val="28"/>
              </w:rPr>
              <m:t>∆x)</m:t>
            </m:r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Ansi="微软雅黑" w:cs="微软雅黑"/>
          <w:sz w:val="28"/>
          <w:szCs w:val="28"/>
        </w:rPr>
        <w:t xml:space="preserve">     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/>
          <w:sz w:val="28"/>
          <w:szCs w:val="28"/>
        </w:rPr>
        <w:t>2020!</w:t>
      </w:r>
    </w:p>
    <w:p w:rsidR="001078DF" w:rsidRDefault="00AC6B11">
      <w:pPr>
        <w:numPr>
          <w:ilvl w:val="0"/>
          <w:numId w:val="2"/>
        </w:num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(1)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>(0)=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f(0)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∞</m:t>
        </m:r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sz w:val="28"/>
          <w:szCs w:val="28"/>
        </w:rPr>
        <w:t>(0)=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f(0)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∞</m:t>
        </m:r>
      </m:oMath>
    </w:p>
    <w:p w:rsidR="001078DF" w:rsidRDefault="00AC6B11">
      <w:pPr>
        <w:tabs>
          <w:tab w:val="left" w:pos="2015"/>
        </w:tabs>
        <w:spacing w:line="360" w:lineRule="auto"/>
        <w:rPr>
          <w:rFonts w:eastAsia="微软雅黑" w:hAnsi="Cambria Math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eastAsia="微软雅黑" w:hAnsi="Cambria Math" w:cs="微软雅黑"/>
          <w:sz w:val="28"/>
          <w:szCs w:val="28"/>
        </w:rPr>
        <w:t>f(x)</w:t>
      </w:r>
      <w:r>
        <w:rPr>
          <w:rFonts w:eastAsia="微软雅黑" w:hAnsi="Cambria Math" w:cs="微软雅黑" w:hint="eastAsia"/>
          <w:sz w:val="24"/>
        </w:rPr>
        <w:t>在</w:t>
      </w:r>
      <w:r>
        <w:rPr>
          <w:rFonts w:eastAsia="微软雅黑" w:hAnsi="Cambria Math" w:cs="微软雅黑"/>
          <w:sz w:val="28"/>
          <w:szCs w:val="28"/>
        </w:rPr>
        <w:t>x=0</w:t>
      </w:r>
      <w:r>
        <w:rPr>
          <w:rFonts w:eastAsia="微软雅黑" w:hAnsi="Cambria Math" w:cs="微软雅黑" w:hint="eastAsia"/>
          <w:sz w:val="24"/>
        </w:rPr>
        <w:t>处不可导</w:t>
      </w:r>
    </w:p>
    <w:p w:rsidR="001078DF" w:rsidRDefault="001078DF">
      <w:pPr>
        <w:tabs>
          <w:tab w:val="left" w:pos="2015"/>
        </w:tabs>
        <w:spacing w:line="360" w:lineRule="auto"/>
        <w:rPr>
          <w:rFonts w:eastAsia="微软雅黑" w:hAnsi="Cambria Math" w:cs="微软雅黑"/>
          <w:sz w:val="24"/>
        </w:rPr>
      </w:pP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Ansi="Cambria Math" w:cs="微软雅黑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(2)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>(0)=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f(0)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</m:oMath>
    </w:p>
    <w:p w:rsidR="001078DF" w:rsidRDefault="00AC6B11">
      <w:pPr>
        <w:tabs>
          <w:tab w:val="left" w:pos="2015"/>
        </w:tabs>
        <w:spacing w:line="360" w:lineRule="auto"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=0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sz w:val="28"/>
          <w:szCs w:val="28"/>
        </w:rPr>
        <w:t>(0)=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f(0)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f(x)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func>
      </m:oMath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=0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∵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f′(0)</w:t>
      </w:r>
      <w:r>
        <w:rPr>
          <w:rFonts w:ascii="微软雅黑" w:eastAsia="微软雅黑" w:hAnsi="微软雅黑" w:cs="微软雅黑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sz w:val="28"/>
          <w:szCs w:val="28"/>
        </w:rPr>
        <w:t>(0)</w:t>
      </w:r>
      <w:r>
        <w:rPr>
          <w:rFonts w:ascii="微软雅黑" w:eastAsia="微软雅黑" w:hAnsi="微软雅黑" w:cs="微软雅黑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sz w:val="28"/>
          <w:szCs w:val="28"/>
        </w:rPr>
        <w:t>f′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>(0)</w:t>
      </w:r>
      <w:r>
        <w:rPr>
          <w:rFonts w:ascii="微软雅黑" w:eastAsia="微软雅黑" w:hAnsi="微软雅黑" w:cs="微软雅黑"/>
          <w:sz w:val="28"/>
          <w:szCs w:val="28"/>
        </w:rPr>
        <w:t>=0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ascii="微软雅黑" w:eastAsia="微软雅黑" w:hAnsi="微软雅黑" w:cs="微软雅黑"/>
          <w:sz w:val="28"/>
          <w:szCs w:val="28"/>
        </w:rPr>
        <w:t xml:space="preserve"> f(x)</w:t>
      </w:r>
      <w:r>
        <w:rPr>
          <w:rFonts w:ascii="微软雅黑" w:eastAsia="微软雅黑" w:hAnsi="微软雅黑" w:cs="微软雅黑" w:hint="eastAsia"/>
          <w:sz w:val="24"/>
        </w:rPr>
        <w:t>在</w:t>
      </w:r>
      <w:r>
        <w:rPr>
          <w:rFonts w:ascii="微软雅黑" w:eastAsia="微软雅黑" w:hAnsi="微软雅黑" w:cs="微软雅黑"/>
          <w:sz w:val="28"/>
          <w:szCs w:val="28"/>
        </w:rPr>
        <w:t>x=0</w:t>
      </w:r>
      <w:r>
        <w:rPr>
          <w:rFonts w:ascii="微软雅黑" w:eastAsia="微软雅黑" w:hAnsi="微软雅黑" w:cs="微软雅黑" w:hint="eastAsia"/>
          <w:sz w:val="24"/>
        </w:rPr>
        <w:t>处可导</w:t>
      </w:r>
    </w:p>
    <w:p w:rsidR="001078DF" w:rsidRDefault="001078DF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</w:p>
    <w:p w:rsidR="001078DF" w:rsidRDefault="001078DF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</w:p>
    <w:p w:rsidR="001078DF" w:rsidRDefault="00AC6B11">
      <w:pPr>
        <w:numPr>
          <w:ilvl w:val="0"/>
          <w:numId w:val="2"/>
        </w:num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(1)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∵</w:t>
      </w:r>
      <w:r>
        <w:rPr>
          <w:rFonts w:ascii="微软雅黑" w:eastAsia="微软雅黑" w:hAnsi="微软雅黑" w:cs="微软雅黑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y</w:t>
      </w:r>
      <w:proofErr w:type="gramStart"/>
      <w:r>
        <w:rPr>
          <w:rFonts w:eastAsia="微软雅黑" w:cs="微软雅黑"/>
          <w:sz w:val="28"/>
          <w:szCs w:val="28"/>
        </w:rPr>
        <w:t>‘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|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=0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|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x=0 </w:t>
      </w:r>
      <w:r>
        <w:rPr>
          <w:rFonts w:ascii="微软雅黑" w:eastAsia="微软雅黑" w:hAnsi="微软雅黑" w:cs="微软雅黑" w:hint="eastAsia"/>
          <w:sz w:val="28"/>
          <w:szCs w:val="28"/>
        </w:rPr>
        <w:t>= 1</w:t>
      </w:r>
    </w:p>
    <w:p w:rsidR="001078DF" w:rsidRDefault="00AC6B11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ascii="微软雅黑" w:eastAsia="微软雅黑" w:hAnsi="微软雅黑" w:cs="微软雅黑"/>
          <w:sz w:val="28"/>
          <w:szCs w:val="28"/>
        </w:rPr>
        <w:t xml:space="preserve"> k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切</w:t>
      </w:r>
      <w:r>
        <w:rPr>
          <w:rFonts w:ascii="微软雅黑" w:eastAsia="微软雅黑" w:hAnsi="微软雅黑" w:cs="微软雅黑" w:hint="eastAsia"/>
          <w:sz w:val="28"/>
          <w:szCs w:val="28"/>
        </w:rPr>
        <w:t>=1，k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法</w:t>
      </w:r>
      <w:r>
        <w:rPr>
          <w:rFonts w:ascii="微软雅黑" w:eastAsia="微软雅黑" w:hAnsi="微软雅黑" w:cs="微软雅黑" w:hint="eastAsia"/>
          <w:sz w:val="28"/>
          <w:szCs w:val="28"/>
        </w:rPr>
        <w:t>=-1</w:t>
      </w:r>
    </w:p>
    <w:p w:rsidR="001078DF" w:rsidRDefault="00AC6B11">
      <w:pPr>
        <w:tabs>
          <w:tab w:val="left" w:pos="2015"/>
        </w:tabs>
        <w:spacing w:line="360" w:lineRule="auto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L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切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vertAlign w:val="subscript"/>
        </w:rPr>
        <w:t xml:space="preserve">:  </w:t>
      </w:r>
      <w:r>
        <w:rPr>
          <w:rFonts w:ascii="微软雅黑" w:eastAsia="微软雅黑" w:hAnsi="微软雅黑" w:cs="微软雅黑" w:hint="eastAsia"/>
          <w:sz w:val="28"/>
          <w:szCs w:val="28"/>
        </w:rPr>
        <w:t>y = x+1</w:t>
      </w:r>
    </w:p>
    <w:p w:rsidR="001078DF" w:rsidRDefault="00AC6B11">
      <w:pPr>
        <w:tabs>
          <w:tab w:val="left" w:pos="2015"/>
        </w:tabs>
        <w:spacing w:line="360" w:lineRule="auto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L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 xml:space="preserve">法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vertAlign w:val="subscript"/>
        </w:rPr>
        <w:t xml:space="preserve">： </w:t>
      </w:r>
      <w:r>
        <w:rPr>
          <w:rFonts w:ascii="微软雅黑" w:eastAsia="微软雅黑" w:hAnsi="微软雅黑" w:cs="微软雅黑" w:hint="eastAsia"/>
          <w:sz w:val="28"/>
          <w:szCs w:val="28"/>
        </w:rPr>
        <w:t>y =-x+1</w:t>
      </w:r>
    </w:p>
    <w:p w:rsidR="001078DF" w:rsidRDefault="00AC6B11">
      <w:pPr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（2）</w:t>
      </w:r>
    </w:p>
    <w:p w:rsidR="001078DF" w:rsidRDefault="00AC6B11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设P(x</w:t>
      </w:r>
      <w:r>
        <w:rPr>
          <w:rFonts w:ascii="微软雅黑" w:eastAsia="微软雅黑" w:hAnsi="微软雅黑" w:cs="微软雅黑" w:hint="eastAsia"/>
          <w:sz w:val="28"/>
          <w:szCs w:val="28"/>
        </w:rPr>
        <w:t>ₒ,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ln</w:t>
      </w: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ₒ</w:t>
      </w: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), 则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y|</w:t>
      </w: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vertAlign w:val="subscript"/>
        </w:rPr>
        <w:t>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₌</w:t>
      </w: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vertAlign w:val="subscript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  <w:vertAlign w:val="subscript"/>
        </w:rPr>
        <w:t>ₒ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kern w:val="0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令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kern w:val="0"/>
                <w:sz w:val="28"/>
                <w:szCs w:val="28"/>
              </w:rPr>
              <m:t xml:space="preserve"> 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ₒ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 xml:space="preserve"> 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 xml:space="preserve"> 2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, 解得</w:t>
      </w:r>
      <w:r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</w:rPr>
        <w:t>ₒ=2， 即P(2,ln2).</w:t>
      </w:r>
    </w:p>
    <w:p w:rsidR="001078DF" w:rsidRDefault="001078DF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</w:p>
    <w:p w:rsidR="001078DF" w:rsidRDefault="00AC6B11">
      <w:pPr>
        <w:widowControl/>
        <w:spacing w:before="100" w:beforeAutospacing="1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4. 在x=1处可导=&gt; f(x)在x=1处连续=&gt;</w:t>
      </w:r>
      <m:oMath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  <w:vertAlign w:val="superscript"/>
                  </w:rPr>
                  <m:t>-</m:t>
                </m:r>
              </m:lim>
            </m:limLow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f(x)</m:t>
            </m:r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func>
          <m:func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  <w:vertAlign w:val="superscript"/>
                  </w:rPr>
                  <m:t>+</m:t>
                </m:r>
              </m:lim>
            </m:limLow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=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(1)</m:t>
            </m:r>
          </m:e>
        </m:func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:rsidR="001078DF" w:rsidRDefault="00AC6B11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在x=1处可导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=&gt;</w:t>
      </w:r>
      <w:r>
        <w:rPr>
          <w:rFonts w:ascii="微软雅黑" w:eastAsia="微软雅黑" w:hAnsi="微软雅黑" w:cs="微软雅黑" w:hint="eastAsia"/>
          <w:sz w:val="28"/>
          <w:szCs w:val="28"/>
        </w:rPr>
        <w:t>左右导数存在且相等，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  <w:vertAlign w:val="superscript"/>
              </w:rPr>
              <m:t>-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'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(x) =</m:t>
        </m:r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  <w:vertAlign w:val="superscript"/>
              </w:rPr>
              <m:t>+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'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(x)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:rsidR="001078DF" w:rsidRDefault="00AC6B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即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  <w:vertAlign w:val="superscript"/>
              </w:rPr>
              <m:t>-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2x=</m:t>
        </m:r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  <w:vertAlign w:val="superscript"/>
              </w:rPr>
              <m:t>+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a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②</w:t>
      </w:r>
    </w:p>
    <w:p w:rsidR="001078DF" w:rsidRDefault="00AC6B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解①②得：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</w:t>
      </w:r>
      <m:oMath>
        <m:r>
          <m:rPr>
            <m:sty m:val="bi"/>
          </m:rP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2 ,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8"/>
            <w:szCs w:val="28"/>
          </w:rPr>
          <m:t xml:space="preserve">  b=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1</m:t>
        </m:r>
      </m:oMath>
    </w:p>
    <w:p w:rsidR="001078DF" w:rsidRDefault="001078DF">
      <w:pPr>
        <w:rPr>
          <w:rFonts w:ascii="微软雅黑" w:eastAsia="微软雅黑" w:hAnsi="微软雅黑" w:cs="微软雅黑"/>
          <w:sz w:val="28"/>
          <w:szCs w:val="28"/>
        </w:rPr>
      </w:pPr>
    </w:p>
    <w:p w:rsidR="001078DF" w:rsidRDefault="00AC6B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5.</w:t>
      </w:r>
      <w:r>
        <w:rPr>
          <w:rFonts w:ascii="微软雅黑" w:eastAsia="微软雅黑" w:hAnsi="微软雅黑" w:cs="微软雅黑" w:hint="eastAsia"/>
          <w:sz w:val="28"/>
          <w:szCs w:val="28"/>
        </w:rPr>
        <w:t>证明：左边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h→∞</m:t>
                </m: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  <w:vertAlign w:val="subscript"/>
                      </w:rPr>
                      <m:t>0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  <w:vertAlign w:val="superscript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  <w:vertAlign w:val="superscript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f(x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  <w:vertAlign w:val="superscript"/>
                  </w:rPr>
                  <m:t>0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-h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h</m:t>
                </m:r>
              </m:den>
            </m:f>
          </m:e>
        </m:func>
      </m:oMath>
    </w:p>
    <w:p w:rsidR="001078DF" w:rsidRDefault="00AC6B11">
      <w:pPr>
        <w:rPr>
          <w:rFonts w:ascii="微软雅黑" w:eastAsia="微软雅黑" w:hAnsi="微软雅黑" w:cs="微软雅黑"/>
          <w:i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func>
          <m:func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  <w:vertAlign w:val="superscript"/>
                      </w:rPr>
                      <m:t>0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  <w:vertAlign w:val="superscript"/>
                      </w:rPr>
                      <m:t>0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x0+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x0</m:t>
                </m:r>
              </m:den>
            </m:f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h→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  <w:vertAlign w:val="superscript"/>
                  </w:rPr>
                  <m:t>0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f(x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  <w:vertAlign w:val="superscript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-h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(x0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-h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den>
        </m:f>
      </m:oMath>
    </w:p>
    <w:p w:rsidR="001078DF" w:rsidRDefault="00AC6B11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          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</m:oMath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2f</w:t>
      </w:r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</w:rPr>
        <w:t>(x</w:t>
      </w:r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0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)</w:t>
      </w:r>
    </w:p>
    <w:p w:rsidR="001078DF" w:rsidRDefault="00AC6B11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          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右边</m:t>
        </m:r>
      </m:oMath>
    </w:p>
    <w:p w:rsidR="001078DF" w:rsidRDefault="00AC6B11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6.证明：</w:t>
      </w:r>
      <w:r>
        <w:rPr>
          <w:rFonts w:ascii="微软雅黑" w:eastAsia="微软雅黑" w:hAnsi="微软雅黑" w:cs="微软雅黑" w:hint="eastAsia"/>
          <w:sz w:val="28"/>
          <w:szCs w:val="28"/>
        </w:rPr>
        <w:t>①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偶函数满足：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(x)=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(-x)</w:t>
      </w:r>
    </w:p>
    <w:p w:rsidR="001078DF" w:rsidRDefault="00AC6B11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lastRenderedPageBreak/>
        <w:t xml:space="preserve">        两边同时求导：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’(x)=-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’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(-x)</w:t>
      </w:r>
    </w:p>
    <w:p w:rsidR="001078DF" w:rsidRDefault="00AC6B11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        即偶函数导数为奇函数；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②奇函数满足：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(x)</w:t>
      </w:r>
      <w:r>
        <w:rPr>
          <w:rFonts w:ascii="微软雅黑" w:eastAsia="微软雅黑" w:hAnsi="微软雅黑" w:cs="微软雅黑" w:hint="eastAsia"/>
          <w:b/>
          <w:bCs/>
          <w:iCs/>
          <w:sz w:val="28"/>
          <w:szCs w:val="28"/>
        </w:rPr>
        <w:t xml:space="preserve"> =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(-x)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两边同时求导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: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-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(x)=-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’</m:t>
        </m:r>
      </m:oMath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>(-x)</w:t>
      </w:r>
    </w:p>
    <w:p w:rsidR="001078DF" w:rsidRDefault="00AC6B11">
      <w:pPr>
        <w:ind w:firstLineChars="1100" w:firstLine="308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=&gt;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’</m:t>
        </m:r>
      </m:oMath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(x)=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(-x)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  即奇函数的导数为偶函数；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③周期函数满足：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(x)=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(x+T)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  两边同时求导：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’(x)=</w:t>
      </w:r>
      <w:r>
        <w:rPr>
          <w:rFonts w:ascii="微软雅黑" w:eastAsia="微软雅黑" w:hAnsi="微软雅黑" w:cs="微软雅黑" w:hint="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iCs/>
          <w:sz w:val="28"/>
          <w:szCs w:val="28"/>
        </w:rPr>
        <w:t>x+T</w:t>
      </w:r>
      <w:proofErr w:type="spellEnd"/>
      <w:r>
        <w:rPr>
          <w:rFonts w:ascii="微软雅黑" w:eastAsia="微软雅黑" w:hAnsi="微软雅黑" w:cs="微软雅黑" w:hint="eastAsia"/>
          <w:iCs/>
          <w:sz w:val="28"/>
          <w:szCs w:val="28"/>
        </w:rPr>
        <w:t>)</w:t>
      </w:r>
    </w:p>
    <w:p w:rsidR="001078DF" w:rsidRDefault="00AC6B11">
      <w:pPr>
        <w:ind w:firstLineChars="400" w:firstLine="112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即周期函数的导数为周期函数。</w:t>
      </w:r>
    </w:p>
    <w:p w:rsidR="001078DF" w:rsidRDefault="001078DF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iCs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.解：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微软雅黑" w:hint="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 w:cs="微软雅黑" w:hint="eastAsia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 w:cs="微软雅黑" w:hint="eastAsia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1,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x&lt;0</m:t>
                </m:r>
              </m: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 xml:space="preserve">        0 , 0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x&lt;1</m:t>
                </m:r>
              </m: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1, x=1</m:t>
                </m:r>
              </m:e>
            </m:eqArr>
          </m:e>
        </m:d>
      </m:oMath>
    </w:p>
    <w:p w:rsidR="001078DF" w:rsidRDefault="00AC6B11">
      <w:pPr>
        <w:ind w:leftChars="400" w:left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①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(0)=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0+Δx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f(0)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</m:den>
        </m:f>
      </m:oMath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)=+∞；(其为函数在x=0点的左导数)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②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(0)=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0+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0+Δx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f(0)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Δx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=0；</w:t>
      </w:r>
    </w:p>
    <w:p w:rsidR="001078DF" w:rsidRDefault="00AC6B11">
      <w:pPr>
        <w:ind w:leftChars="400" w:left="3360" w:hangingChars="900" w:hanging="252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③因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(0)≠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 xml:space="preserve"> -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’(0),故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’(0)不存在；  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④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</m:lim>
        </m:limLow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0+</m:t>
            </m:r>
          </m:lim>
        </m:limLow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  <m:r>
          <w:rPr>
            <w:rFonts w:ascii="Cambria Math" w:eastAsia="微软雅黑" w:hAnsi="Cambria Math" w:cs="微软雅黑" w:hint="eastAsia"/>
            <w:sz w:val="28"/>
            <w:szCs w:val="28"/>
          </w:rPr>
          <m:t>=0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(其为在x趋向于0时函数的导数值)。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8.解：|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(0)|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≤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1-cos0=0 ,即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(0)=0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①如果要证明连续性：cosx-1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≤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(x)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≤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1-cosx</w:t>
      </w:r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(cos0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1)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0+</m:t>
            </m:r>
          </m:lim>
        </m:limLow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cos0</m:t>
            </m:r>
          </m:e>
        </m:d>
        <m:r>
          <w:rPr>
            <w:rFonts w:ascii="Cambria Math" w:eastAsia="微软雅黑" w:hAnsi="Cambria Math" w:cs="微软雅黑" w:hint="eastAsia"/>
            <w:sz w:val="28"/>
            <w:szCs w:val="28"/>
          </w:rPr>
          <m:t>=0=f(0)</m:t>
        </m:r>
      </m:oMath>
    </w:p>
    <w:p w:rsidR="001078DF" w:rsidRDefault="00AC6B1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则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(x)在x=0处连续；</w:t>
      </w:r>
    </w:p>
    <w:p w:rsidR="001078DF" w:rsidRDefault="00AC6B11">
      <w:pPr>
        <w:ind w:left="85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②证明可导性：</w:t>
      </w:r>
    </w:p>
    <w:p w:rsidR="001078DF" w:rsidRDefault="00CC11F7">
      <w:pPr>
        <w:ind w:left="850"/>
        <w:rPr>
          <w:rFonts w:ascii="微软雅黑" w:eastAsia="微软雅黑" w:hAnsi="微软雅黑" w:cs="微软雅黑"/>
          <w:i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="微软雅黑" w:hAnsi="Cambria Math" w:cs="微软雅黑" w:hint="eastAsia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→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</m:lim>
          </m:limLow>
          <m:f>
            <m:fPr>
              <m:ctrlPr>
                <w:rPr>
                  <w:rFonts w:ascii="Cambria Math" w:eastAsia="微软雅黑" w:hAnsi="Cambria Math" w:cs="微软雅黑" w:hint="eastAsia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 w:cs="微软雅黑" w:hint="eastAsia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cosx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[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微软雅黑" w:hAnsi="Cambria Math" w:cs="微软雅黑" w:hint="eastAsia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cos0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≤</m:t>
          </m:r>
          <m:limLow>
            <m:limLowPr>
              <m:ctrlPr>
                <w:rPr>
                  <w:rFonts w:ascii="Cambria Math" w:eastAsia="微软雅黑" w:hAnsi="Cambria Math" w:cs="微软雅黑" w:hint="eastAsia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→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</m:lim>
          </m:limLow>
          <m:f>
            <m:fPr>
              <m:ctrlPr>
                <w:rPr>
                  <w:rFonts w:ascii="Cambria Math" w:eastAsia="微软雅黑" w:hAnsi="Cambria Math" w:cs="微软雅黑" w:hint="eastAsia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微软雅黑" w:hint="eastAsia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(0)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</m:den>
          </m:f>
          <m:limLow>
            <m:limLowPr>
              <m:ctrlPr>
                <w:rPr>
                  <w:rFonts w:ascii="Cambria Math" w:eastAsia="微软雅黑" w:hAnsi="Cambria Math" w:cs="微软雅黑" w:hint="eastAsia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≤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→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</m:lim>
          </m:limLow>
          <m:f>
            <m:fPr>
              <m:ctrlPr>
                <w:rPr>
                  <w:rFonts w:ascii="Cambria Math" w:eastAsia="微软雅黑" w:hAnsi="Cambria Math" w:cs="微软雅黑" w:hint="eastAsia"/>
                  <w:iCs/>
                  <w:sz w:val="28"/>
                  <w:szCs w:val="28"/>
                </w:rPr>
              </m:ctrlPr>
            </m:fPr>
            <m:num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 w:cs="微软雅黑" w:hint="eastAsia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cosx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微软雅黑" w:hAnsi="Cambria Math" w:cs="微软雅黑" w:hint="eastAsia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cos0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0</m:t>
              </m:r>
            </m:den>
          </m:f>
        </m:oMath>
      </m:oMathPara>
    </w:p>
    <w:p w:rsidR="001078DF" w:rsidRDefault="001078DF">
      <w:pPr>
        <w:ind w:left="850"/>
        <w:rPr>
          <w:rFonts w:ascii="微软雅黑" w:eastAsia="微软雅黑" w:hAnsi="微软雅黑" w:cs="微软雅黑"/>
          <w:sz w:val="28"/>
          <w:szCs w:val="28"/>
        </w:rPr>
      </w:pPr>
    </w:p>
    <w:p w:rsidR="001078DF" w:rsidRDefault="00AC6B11">
      <w:pPr>
        <w:ind w:left="85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因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=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</m:lim>
        </m:limLow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=0(等价无穷小)</w:t>
      </w:r>
    </w:p>
    <w:p w:rsidR="001078DF" w:rsidRDefault="00AC6B11">
      <w:pPr>
        <w:ind w:left="850"/>
        <w:rPr>
          <w:rFonts w:ascii="微软雅黑" w:eastAsia="微软雅黑" w:hAnsi="微软雅黑" w:cs="微软雅黑"/>
          <w:iCs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由夹逼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</w:rPr>
        <w:t>定理可得，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+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(0)=0,同理可得，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iCs/>
          <w:sz w:val="28"/>
          <w:szCs w:val="28"/>
          <w:vertAlign w:val="subscript"/>
        </w:rPr>
        <w:t>-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(0)=0</w:t>
      </w:r>
    </w:p>
    <w:p w:rsidR="001078DF" w:rsidRDefault="00AC6B11">
      <w:pPr>
        <w:ind w:left="85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则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</w:rPr>
        <w:t>(0)=0，f(x)在x=0处可导。</w:t>
      </w:r>
    </w:p>
    <w:p w:rsidR="001078DF" w:rsidRDefault="001078DF">
      <w:pPr>
        <w:tabs>
          <w:tab w:val="left" w:pos="2015"/>
        </w:tabs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</w:p>
    <w:sectPr w:rsidR="0010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F7" w:rsidRDefault="00CC11F7" w:rsidP="009946F5">
      <w:r>
        <w:separator/>
      </w:r>
    </w:p>
  </w:endnote>
  <w:endnote w:type="continuationSeparator" w:id="0">
    <w:p w:rsidR="00CC11F7" w:rsidRDefault="00CC11F7" w:rsidP="0099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F7" w:rsidRDefault="00CC11F7" w:rsidP="009946F5">
      <w:r>
        <w:separator/>
      </w:r>
    </w:p>
  </w:footnote>
  <w:footnote w:type="continuationSeparator" w:id="0">
    <w:p w:rsidR="00CC11F7" w:rsidRDefault="00CC11F7" w:rsidP="00994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CC8"/>
    <w:multiLevelType w:val="singleLevel"/>
    <w:tmpl w:val="05E14CC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49130D"/>
    <w:multiLevelType w:val="singleLevel"/>
    <w:tmpl w:val="0F49130D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DD7702"/>
    <w:rsid w:val="001078DF"/>
    <w:rsid w:val="009946F5"/>
    <w:rsid w:val="00AC6B11"/>
    <w:rsid w:val="00CC11F7"/>
    <w:rsid w:val="00E054B4"/>
    <w:rsid w:val="07DD7702"/>
    <w:rsid w:val="0B306698"/>
    <w:rsid w:val="0E146C48"/>
    <w:rsid w:val="0EEE3BE6"/>
    <w:rsid w:val="0FBF4E52"/>
    <w:rsid w:val="16FC2E2F"/>
    <w:rsid w:val="295E3016"/>
    <w:rsid w:val="2F0D44BC"/>
    <w:rsid w:val="2FC31E25"/>
    <w:rsid w:val="4484797D"/>
    <w:rsid w:val="51A67184"/>
    <w:rsid w:val="5F64242D"/>
    <w:rsid w:val="6D196069"/>
    <w:rsid w:val="7411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BD3E5"/>
  <w15:docId w15:val="{33801AF5-46CE-4FF7-B8B8-545FDB7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05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46F5"/>
    <w:rPr>
      <w:kern w:val="2"/>
      <w:sz w:val="18"/>
      <w:szCs w:val="18"/>
    </w:rPr>
  </w:style>
  <w:style w:type="paragraph" w:styleId="a5">
    <w:name w:val="footer"/>
    <w:basedOn w:val="a"/>
    <w:link w:val="a6"/>
    <w:rsid w:val="0099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46F5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9946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94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054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汪天琪</dc:creator>
  <cp:lastModifiedBy>admin</cp:lastModifiedBy>
  <cp:revision>3</cp:revision>
  <dcterms:created xsi:type="dcterms:W3CDTF">2022-01-12T06:51:00Z</dcterms:created>
  <dcterms:modified xsi:type="dcterms:W3CDTF">2022-01-27T09:40:00Z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54228D8C012F41B99DE6FD3E91FD5690</vt:lpwstr>
  </property>
</Properties>
</file>