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論文原題與方法修訂討論</w:t>
      </w:r>
    </w:p>
    <w:p>
      <w:r>
        <w:t>羅靜娟｜準備日期：2026 年 10 月 26 日｜meeting 日期：待定</w:t>
      </w:r>
    </w:p>
    <w:p>
      <w:r>
        <w:rPr>
          <w:color w:val="B00020"/>
        </w:rPr>
        <w:t>我希望保留原來的研究主軸與題目，先向老師說明平台實作後發現的落差，再請老師判斷原題能否沿用、是否需要最小幅度調整。本單與全文是討論草案，尚未核定。</w:t>
      </w:r>
    </w:p>
    <w:p>
      <w:pPr>
        <w:pStyle w:val="Heading2"/>
      </w:pPr>
      <w:r>
        <w:t>原題完整保留</w:t>
      </w:r>
    </w:p>
    <w:p>
      <w:r>
        <w:t>AI 語意向量知識庫對隱性知識外化文件之檢索成效研究：與傳統關鍵字搜尋之比較</w:t>
      </w:r>
    </w:p>
    <w:p>
      <w:pPr>
        <w:pStyle w:val="Heading2"/>
      </w:pPr>
      <w:r>
        <w:t>研究主軸與目前工具</w:t>
      </w:r>
    </w:p>
    <w:p>
      <w:r>
        <w:t>我想研究的是：資料已在同一文件庫裡，用自己的口語提問，能否比逐字查找更容易找回正確依據；AI 整理的答案是否忠於來源。</w:t>
      </w:r>
    </w:p>
    <w:p>
      <w:r>
        <w:t>A 組為 Ctrl＋F 式連續字串查找，沒有自動拆詞與同義詞擴展；B 組包含查詢改寫、語意向量檢索、來源問答、引用與釐清。NotebookLM 是功能體驗起點，不宣稱重現其內部方法或同等效能。</w:t>
      </w:r>
    </w:p>
    <w:p>
      <w:pPr>
        <w:pStyle w:val="Heading2"/>
      </w:pPr>
      <w:r>
        <w:t>請老師裁決的三個核心問題</w:t>
      </w:r>
    </w:p>
    <w:p>
      <w:r>
        <w:t>一、目前使用公開法規等顯性文件，但缺少其隱性知識外化過程的證據。原題中的「隱性知識外化文件」能否沿用？如果保留，需要補哪種材料或論證？</w:t>
      </w:r>
    </w:p>
    <w:p>
      <w:r>
        <w:t>二、SECI 可否以組合化（C）作核心理論視角，評估取回與跨文件整合的工具支援，而不驗證完整循環與人的內化？</w:t>
      </w:r>
    </w:p>
    <w:p>
      <w:r>
        <w:t>三、B 組已包含問答，「檢索成效」是否足以涵蓋？「傳統關鍵字搜尋」是否需要限縮為字面查找？若需改題，可否保留語意向量與關鍵字比較，將就服相關法規移至副標題？</w:t>
      </w:r>
    </w:p>
    <w:p>
      <w:r>
        <w:t>原題是否適當，仍須依材料與實際測量判斷；老師核可題名，也不等於未取得的證據已補足。</w:t>
      </w:r>
    </w:p>
    <w:p>
      <w:pPr>
        <w:pStyle w:val="Title"/>
        <w:pageBreakBefore/>
      </w:pPr>
      <w:r>
        <w:t>各章調整與比較界線</w:t>
      </w:r>
    </w:p>
    <w:p>
      <w:pPr>
        <w:pStyle w:val="Heading2"/>
      </w:pPr>
      <w:r>
        <w:t>第一章到第五章的修訂</w:t>
      </w:r>
    </w:p>
    <w:p>
      <w:r>
        <w:t>第一章：保留口語提問與詞彙落差的動機，補入 SECI 組合化的研究理由；不把研究者經驗當成已證實的使用者普遍行為。</w:t>
      </w:r>
    </w:p>
    <w:p>
      <w:r>
        <w:t>第二章：以 SECI 的 C 組合化連結顯性文件取回與整合；區分字面比對、向量檢索與檢索增強生成，文獻支持與本平台證據分開書寫。</w:t>
      </w:r>
    </w:p>
    <w:p>
      <w:r>
        <w:t>第三章：兩組共用相同語料與資訊需求。RQ1 比較正確支持資料的取回；RQ2 另評 B 的跨來源整合回答，A 記不適用。取回與組合品質的指標是本研究操作化，不是 SECI 原典量表。</w:t>
      </w:r>
    </w:p>
    <w:p>
      <w:r>
        <w:t>第四章：10 月 26 日 E1–E4 工程修正與既有開發回測有明確日期；正式成效欄位仍待補，不能以 78 項工程測試或單題三次回測代替正式研究。</w:t>
      </w:r>
    </w:p>
    <w:p>
      <w:r>
        <w:t>第五章：只下現有證據容許的結論；不預填 AI 勝出，也不把結果推廣到所有搜尋引擎、所有文件庫或使用者學習效果。</w:t>
      </w:r>
    </w:p>
    <w:p>
      <w:pPr>
        <w:pStyle w:val="Heading2"/>
      </w:pPr>
      <w:r>
        <w:t>正式研究前仍須確定</w:t>
      </w:r>
    </w:p>
    <w:p>
      <w:r>
        <w:t>語料的就服範圍、效力與來源查核；題組與標準答案；跨文件題所需的來源與關係；換詞、釐清、停止條件；評閱者與評分規準；分析方法。現行平台仍有嵌入截斷、來源網址與正式執行紀錄等待處理缺口。</w:t>
      </w:r>
    </w:p>
    <w:p>
      <w:r>
        <w:t>首次原句查詢與完整任務表現應分開報告。A 不能被故意限制為只輸入口語整句，卻讓 B 無限改寫追問；兩組可用操作與停止規則須事前訂定。</w:t>
      </w:r>
    </w:p>
    <w:p>
      <w:r>
        <w:t>AI 引用的文字與原文相同，只能證明片段相符，不能單靠此檢查證明答案推論正確。跨來源題須由評閱者核對適用條件、例外與整合關係。</w:t>
      </w:r>
    </w:p>
    <w:p>
      <w:pPr>
        <w:pStyle w:val="Heading2"/>
      </w:pPr>
      <w:r>
        <w:t>題名備案僅供討論</w:t>
      </w:r>
    </w:p>
    <w:p>
      <w:r>
        <w:t>若老師判斷需要改題，提出以下備案：</w:t>
      </w:r>
    </w:p>
    <w:p>
      <w:r>
        <w:t>AI 語意向量知識庫之檢索與問答成效研究：與字面關鍵字查找之比較，以就業服務相關法規文件為例</w:t>
      </w:r>
    </w:p>
    <w:p>
      <w:r>
        <w:rPr>
          <w:color w:val="B00020"/>
        </w:rPr>
        <w:t>這不是已採用的新題。若老師要求保留原題，先記錄其要求的證據與範圍，再修材料或設計，不只改寫名詞來掩蓋落差。</w:t>
      </w:r>
    </w:p>
    <w:p>
      <w:pPr>
        <w:pStyle w:val="Title"/>
        <w:pageBreakBefore/>
      </w:pPr>
      <w:r>
        <w:t>Meeting 說明與決議紀錄</w:t>
      </w:r>
    </w:p>
    <w:p>
      <w:pPr>
        <w:pStyle w:val="Heading2"/>
      </w:pPr>
      <w:r>
        <w:t>建議當面說法</w:t>
      </w:r>
    </w:p>
    <w:p>
      <w:r>
        <w:t>老師，我保留原來的題目，沒有先改掉。平台做出來後，我發現現在用的是公開法規文件，還不能直接證明它們都是隱性知識外化的成果。另外，AI 這一組除了檢索，還會整理答案。我想保留 SECI，用組合化的觀點來看資料怎麼被找回與整合。想請教老師，原題能不能配合這樣的內容繼續用？如果需要調整，能不能保留語意向量與關鍵字比較的主軸，把就服相關法規放到副標題？</w:t>
      </w:r>
    </w:p>
    <w:p>
      <w:pPr>
        <w:pStyle w:val="Heading2"/>
      </w:pPr>
      <w:r>
        <w:t>老師決議欄</w:t>
      </w:r>
    </w:p>
    <w:p>
      <w:r>
        <w:t>meeting 日期與出席者：________________________________</w:t>
      </w:r>
    </w:p>
    <w:p>
      <w:r>
        <w:t>題名：沿用原題／最小調整／另擬；明確文字：</w:t>
      </w:r>
    </w:p>
    <w:p>
      <w:r>
        <w:t>____________________________________________________</w:t>
      </w:r>
    </w:p>
    <w:p>
      <w:r>
        <w:t>若沿用「隱性知識外化文件」，所需材料與證據：</w:t>
      </w:r>
    </w:p>
    <w:p>
      <w:r>
        <w:t>____________________________________________________</w:t>
      </w:r>
    </w:p>
    <w:p>
      <w:r>
        <w:t>SECI 的理論角色與允許的結論範圍：</w:t>
      </w:r>
    </w:p>
    <w:p>
      <w:r>
        <w:t>____________________________________________________</w:t>
      </w:r>
    </w:p>
    <w:p>
      <w:r>
        <w:t>兩組比較、題組、操作及評分優先修訂事項：</w:t>
      </w:r>
    </w:p>
    <w:p>
      <w:r>
        <w:t>____________________________________________________</w:t>
      </w:r>
    </w:p>
    <w:p>
      <w:r>
        <w:t>下次確認時間與應交付材料：____________________________</w:t>
      </w:r>
    </w:p>
    <w:p>
      <w:r>
        <w:t>會後按老師實際意見記錄；未討論或未明確核可者繼續標待確認，不把沉默視為同意。</w:t>
      </w:r>
    </w:p>
    <w:p>
      <w:pPr>
        <w:pStyle w:val="Heading2"/>
      </w:pPr>
      <w:r>
        <w:t>全文與證據入口</w:t>
      </w:r>
    </w:p>
    <w:p>
      <w:r>
        <w:t>全文 Word、PDF 與原題保留修訂說明：</w:t>
        <w:br/>
        <w:t>https://tarshar4242.github.io/learn-ai-with-tarshar/thesis-library/purple/#downloads</w:t>
      </w:r>
    </w:p>
    <w:p>
      <w:r>
        <w:t>E1–E4 工程修正證據：</w:t>
        <w:br/>
        <w:t>https://tarshar4242.github.io/learn-ai-with-tarshar/thesis-library/purple/submission-v2/</w:t>
      </w:r>
    </w:p>
    <w:p>
      <w:r>
        <w:t>SECI 原典：Nonaka（1994），pp. 18–20。</w:t>
        <w:br/>
        <w:t>https://doi.org/10.1287/orsc.5.1.14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方法修訂討論稿｜</w:t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Times New Roman" w:hAnsi="Times New Roman" w:eastAsia="標楷體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cstheme="majorBidi" w:ascii="Times New Roman" w:hAnsi="Times New Roman" w:eastAsia="標楷體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cstheme="majorBidi" w:ascii="Times New Roman" w:hAnsi="Times New Roman" w:eastAsia="標楷體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cstheme="majorBidi" w:ascii="Times New Roman" w:hAnsi="Times New Roman" w:eastAsia="標楷體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論文原題保留與方法修訂討論</dc:title>
  <dc:subject/>
  <dc:creator>羅靜娟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