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diário-de-bordo---15092026"/>
    <w:p>
      <w:pPr>
        <w:pStyle w:val="Heading1"/>
      </w:pPr>
      <w:r>
        <w:t xml:space="preserve">Diário de Bordo - 15/09/2026</w:t>
      </w:r>
    </w:p>
    <w:bookmarkStart w:id="9" w:name="o-que-fiz-hoje"/>
    <w:p>
      <w:pPr>
        <w:pStyle w:val="Heading2"/>
      </w:pPr>
      <w:r>
        <w:t xml:space="preserve">O QUE FIZ HOJE?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Gestão de Projeto (Trello)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t xml:space="preserve">Analisei os arquivos do projeto (</w:t>
      </w:r>
      <w:r>
        <w:rPr>
          <w:rStyle w:val="VerbatimChar"/>
        </w:rPr>
        <w:t xml:space="preserve">TODO.md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) para planejar as próximas etapas.</w:t>
      </w:r>
    </w:p>
    <w:p>
      <w:pPr>
        <w:pStyle w:val="Compact"/>
        <w:numPr>
          <w:ilvl w:val="1"/>
          <w:numId w:val="1002"/>
        </w:numPr>
      </w:pPr>
      <w:r>
        <w:t xml:space="preserve">Adicionei tarefas de pesquisa e integração de serviços governamentais (dados.gov.br, Hospital da Mulher UFTM, CNDM) ao quadro do Trello (Sprint 3).</w:t>
      </w:r>
    </w:p>
    <w:p>
      <w:pPr>
        <w:pStyle w:val="Compact"/>
        <w:numPr>
          <w:ilvl w:val="1"/>
          <w:numId w:val="1002"/>
        </w:numPr>
      </w:pPr>
      <w:r>
        <w:t xml:space="preserve">Localizei e traduzi todas as tarefas do Trello do inglês para o português.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Documentação (RACI)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Criei a Matriz RACI para a Sprint 2 em inglês (</w:t>
      </w:r>
      <w:r>
        <w:rPr>
          <w:rStyle w:val="VerbatimChar"/>
        </w:rPr>
        <w:t xml:space="preserve">docs/RACI-Sprint-2.md</w:t>
      </w:r>
      <w:r>
        <w:t xml:space="preserve">).</w:t>
      </w:r>
    </w:p>
    <w:p>
      <w:pPr>
        <w:pStyle w:val="Compact"/>
        <w:numPr>
          <w:ilvl w:val="1"/>
          <w:numId w:val="1003"/>
        </w:numPr>
      </w:pPr>
      <w:r>
        <w:t xml:space="preserve">Traduzi a Matriz RACI para o português (</w:t>
      </w:r>
      <w:r>
        <w:rPr>
          <w:rStyle w:val="VerbatimChar"/>
        </w:rPr>
        <w:t xml:space="preserve">docs/sprint-raci-2.md</w:t>
      </w:r>
      <w:r>
        <w:t xml:space="preserve">).</w:t>
      </w:r>
    </w:p>
    <w:p>
      <w:pPr>
        <w:pStyle w:val="Compact"/>
        <w:numPr>
          <w:ilvl w:val="1"/>
          <w:numId w:val="1003"/>
        </w:numPr>
      </w:pPr>
      <w:r>
        <w:t xml:space="preserve">Converti a Matriz RACI de Markdown para o formato Word (</w:t>
      </w:r>
      <w:r>
        <w:rPr>
          <w:rStyle w:val="VerbatimChar"/>
        </w:rPr>
        <w:t xml:space="preserve">docs/sprint-raci-2.docx</w:t>
      </w:r>
      <w:r>
        <w:t xml:space="preserve">) utilizando pandoc.</w:t>
      </w:r>
    </w:p>
    <w:bookmarkEnd w:id="9"/>
    <w:bookmarkStart w:id="10" w:name="X772bffdd739ba5b617f81d818025833294df189"/>
    <w:p>
      <w:pPr>
        <w:pStyle w:val="Heading2"/>
      </w:pPr>
      <w:r>
        <w:t xml:space="preserve">QUAIS DIFICULDADES ENCONTREI E COMO RESOLVI?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Acesso ao Trello</w:t>
      </w:r>
      <w:r>
        <w:t xml:space="preserve">: Tive dificuldade inicial ao acessar o quadro via URL, pois a API requer ARIs. Resolvi utilizando a ferramenta</w:t>
      </w:r>
      <w:r>
        <w:t xml:space="preserve"> </w:t>
      </w:r>
      <w:r>
        <w:rPr>
          <w:rStyle w:val="VerbatimChar"/>
        </w:rPr>
        <w:t xml:space="preserve">trelloSearch</w:t>
      </w:r>
      <w:r>
        <w:t xml:space="preserve"> </w:t>
      </w:r>
      <w:r>
        <w:t xml:space="preserve">para localizar o identificador único do quadro.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Caminhos de Arquivo</w:t>
      </w:r>
      <w:r>
        <w:t xml:space="preserve">: Ocorreram erros de</w:t>
      </w:r>
      <w:r>
        <w:t xml:space="preserve"> </w:t>
      </w:r>
      <w:r>
        <w:t xml:space="preserve">“Invalid input path”</w:t>
      </w:r>
      <w:r>
        <w:t xml:space="preserve"> </w:t>
      </w:r>
      <w:r>
        <w:t xml:space="preserve">ao tentar ler arquivos usando caminhos relativos. Resolvi utilizando caminhos absolutos para garantir a precisão da leitura e escrita.</w:t>
      </w:r>
    </w:p>
    <w:bookmarkEnd w:id="10"/>
    <w:bookmarkStart w:id="11" w:name="qual-é-o-meu-próximo-passo"/>
    <w:p>
      <w:pPr>
        <w:pStyle w:val="Heading2"/>
      </w:pPr>
      <w:r>
        <w:t xml:space="preserve">QUAL É O MEU PRÓXIMO PASSO?</w:t>
      </w:r>
    </w:p>
    <w:p>
      <w:pPr>
        <w:pStyle w:val="Compact"/>
        <w:numPr>
          <w:ilvl w:val="0"/>
          <w:numId w:val="1005"/>
        </w:numPr>
      </w:pPr>
      <w:r>
        <w:t xml:space="preserve">Iniciar a implementação técnica das tarefas definidas na Sprint 2.</w:t>
      </w:r>
    </w:p>
    <w:p>
      <w:pPr>
        <w:pStyle w:val="Compact"/>
        <w:numPr>
          <w:ilvl w:val="0"/>
          <w:numId w:val="1005"/>
        </w:numPr>
      </w:pPr>
      <w:r>
        <w:t xml:space="preserve">Validar a infraestrutura do projeto e a estrutura básica da API.</w:t>
      </w:r>
    </w:p>
    <w:p>
      <w:pPr>
        <w:pStyle w:val="Compact"/>
        <w:numPr>
          <w:ilvl w:val="0"/>
          <w:numId w:val="1005"/>
        </w:numPr>
      </w:pPr>
      <w:r>
        <w:t xml:space="preserve">Prosseguir com as pesquisas de dados abertos planejadas para a Sprint 3.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2026-09-15T14:38:15Z</dcterms:created>
  <dcterms:modified xsi:type="dcterms:W3CDTF">2026-09-15T14:38:15Z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