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atriz-raci---sprint-2"/>
    <w:p>
      <w:pPr>
        <w:pStyle w:val="Heading1"/>
      </w:pPr>
      <w:r>
        <w:t xml:space="preserve">Matriz RACI - Sprint 2</w:t>
      </w:r>
    </w:p>
    <w:p>
      <w:pPr>
        <w:pStyle w:val="FirstParagraph"/>
      </w:pPr>
      <w:r>
        <w:t xml:space="preserve">Este documento descreve as funções e responsabilidades para as tarefas definidas na Sprint 2 do projeto Fatec Women App.</w:t>
      </w:r>
    </w:p>
    <w:bookmarkStart w:id="9" w:name="funções"/>
    <w:p>
      <w:pPr>
        <w:pStyle w:val="Heading2"/>
      </w:pPr>
      <w:r>
        <w:t xml:space="preserve">Funções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Gerente de Projeto (PM)</w:t>
      </w:r>
      <w:r>
        <w:t xml:space="preserve">: Responsável pela entrega geral e coordenação.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Desenvolvedor (DEV)</w:t>
      </w:r>
      <w:r>
        <w:t xml:space="preserve">: Responsável pela implementação técnica.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Stakeholder (STK)</w:t>
      </w:r>
      <w:r>
        <w:t xml:space="preserve">: Fornece os requisitos e valida a entrega final.</w:t>
      </w:r>
    </w:p>
    <w:bookmarkEnd w:id="9"/>
    <w:bookmarkStart w:id="10" w:name="definições-da-raci"/>
    <w:p>
      <w:pPr>
        <w:pStyle w:val="Heading2"/>
      </w:pPr>
      <w:r>
        <w:t xml:space="preserve">Definições da RACI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(Responsável)</w:t>
      </w:r>
      <w:r>
        <w:t xml:space="preserve">: A pessoa que executa a tarefa.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(Aprovador)</w:t>
      </w:r>
      <w:r>
        <w:t xml:space="preserve">: A pessoa que garante que a tarefa foi concluída corretamente (apenas um por tarefa).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(Consultado)</w:t>
      </w:r>
      <w:r>
        <w:t xml:space="preserve">: Pessoas cujas opiniões são solicitadas (comunicação de duas vias).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(Informado)</w:t>
      </w:r>
      <w:r>
        <w:t xml:space="preserve">: Pessoas que são mantidas atualizadas sobre o progresso (comunicação de via única).</w:t>
      </w:r>
    </w:p>
    <w:bookmarkEnd w:id="10"/>
    <w:bookmarkStart w:id="11" w:name="matriz"/>
    <w:p>
      <w:pPr>
        <w:pStyle w:val="Heading2"/>
      </w:pPr>
      <w:r>
        <w:t xml:space="preserve">Matriz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Matriz RACI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Configuração da Infraestrutura do Projeto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Revisão Inicial de Requisitos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Definição do Esquema do Banco de Dados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Estrutura Básica da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Última Atualização: 2026-09-15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2026-09-15T14:22:20Z</dcterms:created>
  <dcterms:modified xsi:type="dcterms:W3CDTF">2026-09-15T14:22:20Z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