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DE3D5" w14:textId="41BB9C98" w:rsidR="00833AE5" w:rsidRDefault="39748AED" w:rsidP="656AB07F">
      <w:pPr>
        <w:spacing w:after="0" w:line="360" w:lineRule="auto"/>
        <w:jc w:val="center"/>
      </w:pPr>
      <w:r>
        <w:rPr>
          <w:noProof/>
        </w:rPr>
        <w:drawing>
          <wp:inline distT="0" distB="0" distL="0" distR="0" wp14:anchorId="7FF6901C" wp14:editId="656AB07F">
            <wp:extent cx="4602880" cy="1353430"/>
            <wp:effectExtent l="0" t="0" r="0" b="0"/>
            <wp:docPr id="714719179" name="Picture 71471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602880" cy="1353430"/>
                    </a:xfrm>
                    <a:prstGeom prst="rect">
                      <a:avLst/>
                    </a:prstGeom>
                  </pic:spPr>
                </pic:pic>
              </a:graphicData>
            </a:graphic>
          </wp:inline>
        </w:drawing>
      </w:r>
    </w:p>
    <w:p w14:paraId="4CA35196" w14:textId="52A26094" w:rsidR="00833AE5" w:rsidRDefault="0F895BA0" w:rsidP="656AB07F">
      <w:pPr>
        <w:spacing w:after="0" w:line="360" w:lineRule="auto"/>
        <w:jc w:val="center"/>
      </w:pPr>
      <w:r w:rsidRPr="656AB07F">
        <w:rPr>
          <w:rFonts w:ascii="Times New Roman" w:eastAsia="Times New Roman" w:hAnsi="Times New Roman" w:cs="Times New Roman"/>
          <w:sz w:val="22"/>
          <w:szCs w:val="22"/>
        </w:rPr>
        <w:t xml:space="preserve"> </w:t>
      </w:r>
    </w:p>
    <w:p w14:paraId="4711389C" w14:textId="0151A8D5" w:rsidR="00833AE5" w:rsidRDefault="0F895BA0" w:rsidP="656AB07F">
      <w:pPr>
        <w:spacing w:after="0" w:line="360" w:lineRule="auto"/>
        <w:jc w:val="center"/>
      </w:pPr>
      <w:r w:rsidRPr="656AB07F">
        <w:rPr>
          <w:rFonts w:ascii="Times New Roman" w:eastAsia="Times New Roman" w:hAnsi="Times New Roman" w:cs="Times New Roman"/>
          <w:b/>
          <w:bCs/>
          <w:sz w:val="34"/>
          <w:szCs w:val="34"/>
        </w:rPr>
        <w:t xml:space="preserve"> </w:t>
      </w:r>
    </w:p>
    <w:p w14:paraId="6B6AD77F" w14:textId="7D915AAF" w:rsidR="00833AE5" w:rsidRDefault="0F895BA0" w:rsidP="656AB07F">
      <w:pPr>
        <w:shd w:val="clear" w:color="auto" w:fill="FFFFFF" w:themeFill="background1"/>
        <w:spacing w:after="0" w:line="360" w:lineRule="auto"/>
        <w:jc w:val="center"/>
        <w:rPr>
          <w:rFonts w:ascii="Times New Roman" w:eastAsia="Times New Roman" w:hAnsi="Times New Roman" w:cs="Times New Roman"/>
          <w:b/>
          <w:bCs/>
          <w:color w:val="000000" w:themeColor="text1"/>
          <w:sz w:val="34"/>
          <w:szCs w:val="34"/>
        </w:rPr>
      </w:pPr>
      <w:r w:rsidRPr="656AB07F">
        <w:rPr>
          <w:rFonts w:ascii="Times New Roman" w:eastAsia="Times New Roman" w:hAnsi="Times New Roman" w:cs="Times New Roman"/>
          <w:b/>
          <w:bCs/>
          <w:color w:val="000000" w:themeColor="text1"/>
          <w:sz w:val="34"/>
          <w:szCs w:val="34"/>
        </w:rPr>
        <w:t>WQD700</w:t>
      </w:r>
      <w:r w:rsidR="610698CC" w:rsidRPr="656AB07F">
        <w:rPr>
          <w:rFonts w:ascii="Times New Roman" w:eastAsia="Times New Roman" w:hAnsi="Times New Roman" w:cs="Times New Roman"/>
          <w:b/>
          <w:bCs/>
          <w:color w:val="000000" w:themeColor="text1"/>
          <w:sz w:val="34"/>
          <w:szCs w:val="34"/>
        </w:rPr>
        <w:t>5</w:t>
      </w:r>
      <w:r w:rsidRPr="656AB07F">
        <w:rPr>
          <w:rFonts w:ascii="Times New Roman" w:eastAsia="Times New Roman" w:hAnsi="Times New Roman" w:cs="Times New Roman"/>
          <w:b/>
          <w:bCs/>
          <w:color w:val="000000" w:themeColor="text1"/>
          <w:sz w:val="34"/>
          <w:szCs w:val="34"/>
        </w:rPr>
        <w:t xml:space="preserve"> DATA MINING</w:t>
      </w:r>
    </w:p>
    <w:p w14:paraId="3A9EFF0D" w14:textId="0E3FE165" w:rsidR="00833AE5" w:rsidRDefault="0F895BA0" w:rsidP="656AB07F">
      <w:pPr>
        <w:spacing w:after="0" w:line="360" w:lineRule="auto"/>
        <w:jc w:val="center"/>
      </w:pPr>
      <w:r w:rsidRPr="656AB07F">
        <w:rPr>
          <w:rFonts w:ascii="Times New Roman" w:eastAsia="Times New Roman" w:hAnsi="Times New Roman" w:cs="Times New Roman"/>
          <w:b/>
          <w:bCs/>
          <w:sz w:val="34"/>
          <w:szCs w:val="34"/>
        </w:rPr>
        <w:t xml:space="preserve"> </w:t>
      </w:r>
    </w:p>
    <w:p w14:paraId="03BEFB41" w14:textId="4B9CEA1F" w:rsidR="00833AE5" w:rsidRDefault="0F895BA0" w:rsidP="656AB07F">
      <w:pPr>
        <w:spacing w:after="0" w:line="360" w:lineRule="auto"/>
        <w:jc w:val="center"/>
      </w:pPr>
      <w:r w:rsidRPr="656AB07F">
        <w:rPr>
          <w:rFonts w:ascii="Times New Roman" w:eastAsia="Times New Roman" w:hAnsi="Times New Roman" w:cs="Times New Roman"/>
          <w:b/>
          <w:bCs/>
          <w:sz w:val="34"/>
          <w:szCs w:val="34"/>
        </w:rPr>
        <w:t>ASSIGNMENT 2 REPORT</w:t>
      </w:r>
    </w:p>
    <w:p w14:paraId="317E8853" w14:textId="389E2C85" w:rsidR="00833AE5" w:rsidRDefault="0F895BA0" w:rsidP="656AB07F">
      <w:pPr>
        <w:spacing w:after="0" w:line="360" w:lineRule="auto"/>
        <w:jc w:val="center"/>
      </w:pPr>
      <w:r w:rsidRPr="656AB07F">
        <w:rPr>
          <w:rFonts w:ascii="Times New Roman" w:eastAsia="Times New Roman" w:hAnsi="Times New Roman" w:cs="Times New Roman"/>
          <w:b/>
          <w:bCs/>
          <w:sz w:val="34"/>
          <w:szCs w:val="34"/>
        </w:rPr>
        <w:t xml:space="preserve"> </w:t>
      </w:r>
    </w:p>
    <w:p w14:paraId="790E6CF4" w14:textId="455342EA" w:rsidR="00833AE5" w:rsidRDefault="0F895BA0" w:rsidP="656AB07F">
      <w:pPr>
        <w:shd w:val="clear" w:color="auto" w:fill="FFFFFF" w:themeFill="background1"/>
        <w:spacing w:after="0" w:line="360" w:lineRule="auto"/>
        <w:jc w:val="center"/>
      </w:pPr>
      <w:r w:rsidRPr="656AB07F">
        <w:rPr>
          <w:rFonts w:ascii="Times New Roman" w:eastAsia="Times New Roman" w:hAnsi="Times New Roman" w:cs="Times New Roman"/>
          <w:b/>
          <w:bCs/>
          <w:color w:val="000000" w:themeColor="text1"/>
          <w:sz w:val="34"/>
          <w:szCs w:val="34"/>
        </w:rPr>
        <w:t>SEMESTER 2, SESSION 2023/2024</w:t>
      </w:r>
    </w:p>
    <w:p w14:paraId="23CFFEC1" w14:textId="30B01BB5" w:rsidR="00833AE5" w:rsidRDefault="0F895BA0" w:rsidP="656AB07F">
      <w:pPr>
        <w:spacing w:after="0" w:line="360" w:lineRule="auto"/>
        <w:jc w:val="center"/>
      </w:pPr>
      <w:r w:rsidRPr="656AB07F">
        <w:rPr>
          <w:rFonts w:ascii="Times New Roman" w:eastAsia="Times New Roman" w:hAnsi="Times New Roman" w:cs="Times New Roman"/>
          <w:b/>
          <w:bCs/>
          <w:sz w:val="28"/>
          <w:szCs w:val="28"/>
        </w:rPr>
        <w:t>ASSIGNMENT: FINDING FREQUENT ITEM-SETS USING FP GROWTH ALGORITHM</w:t>
      </w:r>
    </w:p>
    <w:p w14:paraId="30F9AA71" w14:textId="5112B8B0" w:rsidR="00833AE5" w:rsidRDefault="0F895BA0" w:rsidP="656AB07F">
      <w:pPr>
        <w:shd w:val="clear" w:color="auto" w:fill="FFFFFF" w:themeFill="background1"/>
        <w:spacing w:after="0" w:line="360" w:lineRule="auto"/>
        <w:jc w:val="center"/>
      </w:pPr>
      <w:r w:rsidRPr="656AB07F">
        <w:rPr>
          <w:rFonts w:ascii="Times New Roman" w:eastAsia="Times New Roman" w:hAnsi="Times New Roman" w:cs="Times New Roman"/>
          <w:sz w:val="30"/>
          <w:szCs w:val="30"/>
        </w:rPr>
        <w:t xml:space="preserve"> </w:t>
      </w:r>
    </w:p>
    <w:p w14:paraId="7FC132F4" w14:textId="0EA9288C" w:rsidR="00833AE5" w:rsidRDefault="0F895BA0" w:rsidP="656AB07F">
      <w:pPr>
        <w:shd w:val="clear" w:color="auto" w:fill="FFFFFF" w:themeFill="background1"/>
        <w:spacing w:after="0" w:line="360" w:lineRule="auto"/>
        <w:jc w:val="center"/>
        <w:rPr>
          <w:rFonts w:ascii="Times New Roman" w:eastAsia="Times New Roman" w:hAnsi="Times New Roman" w:cs="Times New Roman"/>
          <w:b/>
          <w:bCs/>
          <w:color w:val="000000" w:themeColor="text1"/>
          <w:sz w:val="26"/>
          <w:szCs w:val="26"/>
          <w:highlight w:val="yellow"/>
        </w:rPr>
      </w:pPr>
      <w:r w:rsidRPr="656AB07F">
        <w:rPr>
          <w:rFonts w:ascii="Times New Roman" w:eastAsia="Times New Roman" w:hAnsi="Times New Roman" w:cs="Times New Roman"/>
          <w:b/>
          <w:bCs/>
          <w:color w:val="000000" w:themeColor="text1"/>
          <w:sz w:val="26"/>
          <w:szCs w:val="26"/>
        </w:rPr>
        <w:t>Group: G2</w:t>
      </w:r>
    </w:p>
    <w:p w14:paraId="7C4D7982" w14:textId="0BDECBAD" w:rsidR="00833AE5" w:rsidRDefault="0F895BA0" w:rsidP="656AB07F">
      <w:pPr>
        <w:shd w:val="clear" w:color="auto" w:fill="FFFFFF" w:themeFill="background1"/>
        <w:spacing w:after="0" w:line="360" w:lineRule="auto"/>
        <w:jc w:val="center"/>
      </w:pPr>
      <w:r w:rsidRPr="656AB07F">
        <w:rPr>
          <w:rFonts w:ascii="Times New Roman" w:eastAsia="Times New Roman" w:hAnsi="Times New Roman" w:cs="Times New Roman"/>
          <w:b/>
          <w:bCs/>
          <w:sz w:val="26"/>
          <w:szCs w:val="26"/>
        </w:rPr>
        <w:t xml:space="preserve"> </w:t>
      </w:r>
    </w:p>
    <w:p w14:paraId="7C001094" w14:textId="4CE31A78" w:rsidR="00833AE5" w:rsidRDefault="0F895BA0" w:rsidP="656AB07F">
      <w:pPr>
        <w:shd w:val="clear" w:color="auto" w:fill="FFFFFF" w:themeFill="background1"/>
        <w:spacing w:after="0" w:line="360" w:lineRule="auto"/>
        <w:jc w:val="center"/>
      </w:pPr>
      <w:r w:rsidRPr="656AB07F">
        <w:rPr>
          <w:rFonts w:ascii="Times New Roman" w:eastAsia="Times New Roman" w:hAnsi="Times New Roman" w:cs="Times New Roman"/>
          <w:b/>
          <w:bCs/>
          <w:sz w:val="26"/>
          <w:szCs w:val="26"/>
        </w:rPr>
        <w:t xml:space="preserve"> </w:t>
      </w:r>
    </w:p>
    <w:p w14:paraId="1E5E0151" w14:textId="4B866224" w:rsidR="00833AE5" w:rsidRDefault="0F895BA0" w:rsidP="656AB07F">
      <w:pPr>
        <w:shd w:val="clear" w:color="auto" w:fill="FFFFFF" w:themeFill="background1"/>
        <w:spacing w:after="0" w:line="360" w:lineRule="auto"/>
        <w:jc w:val="center"/>
        <w:rPr>
          <w:rFonts w:ascii="Times New Roman" w:eastAsia="Times New Roman" w:hAnsi="Times New Roman" w:cs="Times New Roman"/>
          <w:b/>
          <w:bCs/>
          <w:color w:val="000000" w:themeColor="text1"/>
          <w:sz w:val="26"/>
          <w:szCs w:val="26"/>
          <w:highlight w:val="yellow"/>
        </w:rPr>
      </w:pPr>
      <w:r w:rsidRPr="656AB07F">
        <w:rPr>
          <w:rFonts w:ascii="Times New Roman" w:eastAsia="Times New Roman" w:hAnsi="Times New Roman" w:cs="Times New Roman"/>
          <w:b/>
          <w:bCs/>
          <w:color w:val="000000" w:themeColor="text1"/>
          <w:sz w:val="26"/>
          <w:szCs w:val="26"/>
        </w:rPr>
        <w:t xml:space="preserve">Teacher: </w:t>
      </w:r>
      <w:proofErr w:type="spellStart"/>
      <w:r w:rsidRPr="656AB07F">
        <w:rPr>
          <w:rFonts w:ascii="Times New Roman" w:eastAsia="Times New Roman" w:hAnsi="Times New Roman" w:cs="Times New Roman"/>
          <w:b/>
          <w:bCs/>
          <w:color w:val="000000" w:themeColor="text1"/>
          <w:sz w:val="26"/>
          <w:szCs w:val="26"/>
        </w:rPr>
        <w:t>Tutut</w:t>
      </w:r>
      <w:proofErr w:type="spellEnd"/>
      <w:r w:rsidRPr="656AB07F">
        <w:rPr>
          <w:rFonts w:ascii="Times New Roman" w:eastAsia="Times New Roman" w:hAnsi="Times New Roman" w:cs="Times New Roman"/>
          <w:b/>
          <w:bCs/>
          <w:color w:val="000000" w:themeColor="text1"/>
          <w:sz w:val="26"/>
          <w:szCs w:val="26"/>
        </w:rPr>
        <w:t xml:space="preserve"> </w:t>
      </w:r>
      <w:proofErr w:type="spellStart"/>
      <w:r w:rsidRPr="656AB07F">
        <w:rPr>
          <w:rFonts w:ascii="Times New Roman" w:eastAsia="Times New Roman" w:hAnsi="Times New Roman" w:cs="Times New Roman"/>
          <w:b/>
          <w:bCs/>
          <w:color w:val="000000" w:themeColor="text1"/>
          <w:sz w:val="26"/>
          <w:szCs w:val="26"/>
        </w:rPr>
        <w:t>Herawan</w:t>
      </w:r>
      <w:proofErr w:type="spellEnd"/>
    </w:p>
    <w:p w14:paraId="3C4CB3B4" w14:textId="6383F45D" w:rsidR="00833AE5" w:rsidRDefault="0F895BA0" w:rsidP="656AB07F">
      <w:pPr>
        <w:spacing w:after="0" w:line="360" w:lineRule="auto"/>
        <w:jc w:val="center"/>
      </w:pPr>
      <w:r w:rsidRPr="656AB07F">
        <w:rPr>
          <w:rFonts w:ascii="Times New Roman" w:eastAsia="Times New Roman" w:hAnsi="Times New Roman" w:cs="Times New Roman"/>
          <w:sz w:val="22"/>
          <w:szCs w:val="22"/>
        </w:rPr>
        <w:t xml:space="preserve"> </w:t>
      </w:r>
      <w:r w:rsidRPr="656AB07F">
        <w:rPr>
          <w:rFonts w:ascii="Times New Roman" w:eastAsia="Times New Roman" w:hAnsi="Times New Roman" w:cs="Times New Roman"/>
          <w:b/>
          <w:bCs/>
          <w:sz w:val="22"/>
          <w:szCs w:val="22"/>
        </w:rPr>
        <w:t xml:space="preserve"> </w:t>
      </w:r>
    </w:p>
    <w:p w14:paraId="49379A17" w14:textId="448BBF66" w:rsidR="00833AE5" w:rsidRDefault="0F895BA0" w:rsidP="656AB07F">
      <w:pPr>
        <w:spacing w:after="0" w:line="360" w:lineRule="auto"/>
        <w:jc w:val="center"/>
      </w:pPr>
      <w:r w:rsidRPr="656AB07F">
        <w:rPr>
          <w:rFonts w:ascii="Times New Roman" w:eastAsia="Times New Roman" w:hAnsi="Times New Roman" w:cs="Times New Roman"/>
          <w:sz w:val="26"/>
          <w:szCs w:val="26"/>
        </w:rPr>
        <w:t xml:space="preserve"> </w:t>
      </w:r>
    </w:p>
    <w:tbl>
      <w:tblPr>
        <w:tblW w:w="0" w:type="auto"/>
        <w:tblLayout w:type="fixed"/>
        <w:tblLook w:val="0600" w:firstRow="0" w:lastRow="0" w:firstColumn="0" w:lastColumn="0" w:noHBand="1" w:noVBand="1"/>
      </w:tblPr>
      <w:tblGrid>
        <w:gridCol w:w="5714"/>
        <w:gridCol w:w="3346"/>
      </w:tblGrid>
      <w:tr w:rsidR="656AB07F" w14:paraId="18EC32A5" w14:textId="77777777" w:rsidTr="656AB07F">
        <w:trPr>
          <w:trHeight w:val="300"/>
        </w:trPr>
        <w:tc>
          <w:tcPr>
            <w:tcW w:w="571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6FD8312F" w14:textId="73A438E7" w:rsidR="656AB07F" w:rsidRDefault="656AB07F" w:rsidP="656AB07F">
            <w:pPr>
              <w:spacing w:after="0"/>
              <w:jc w:val="center"/>
            </w:pPr>
            <w:r w:rsidRPr="656AB07F">
              <w:rPr>
                <w:rFonts w:ascii="Times New Roman" w:eastAsia="Times New Roman" w:hAnsi="Times New Roman" w:cs="Times New Roman"/>
                <w:b/>
                <w:bCs/>
                <w:sz w:val="26"/>
                <w:szCs w:val="26"/>
              </w:rPr>
              <w:t>Name</w:t>
            </w:r>
          </w:p>
        </w:tc>
        <w:tc>
          <w:tcPr>
            <w:tcW w:w="334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B0C7D91" w14:textId="308DF586" w:rsidR="656AB07F" w:rsidRDefault="656AB07F" w:rsidP="656AB07F">
            <w:pPr>
              <w:spacing w:after="0"/>
              <w:jc w:val="center"/>
            </w:pPr>
            <w:r w:rsidRPr="656AB07F">
              <w:rPr>
                <w:rFonts w:ascii="Times New Roman" w:eastAsia="Times New Roman" w:hAnsi="Times New Roman" w:cs="Times New Roman"/>
                <w:b/>
                <w:bCs/>
                <w:sz w:val="26"/>
                <w:szCs w:val="26"/>
              </w:rPr>
              <w:t>Matric Number</w:t>
            </w:r>
          </w:p>
        </w:tc>
      </w:tr>
      <w:tr w:rsidR="656AB07F" w14:paraId="54EE8184" w14:textId="77777777" w:rsidTr="656AB07F">
        <w:trPr>
          <w:trHeight w:val="300"/>
        </w:trPr>
        <w:tc>
          <w:tcPr>
            <w:tcW w:w="571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C6AAB39" w14:textId="6EE4FF4E" w:rsidR="656AB07F" w:rsidRDefault="656AB07F" w:rsidP="656AB07F">
            <w:pPr>
              <w:spacing w:after="0" w:line="278" w:lineRule="auto"/>
            </w:pPr>
            <w:r w:rsidRPr="656AB07F">
              <w:rPr>
                <w:rFonts w:ascii="Times New Roman" w:eastAsia="Times New Roman" w:hAnsi="Times New Roman" w:cs="Times New Roman"/>
                <w:sz w:val="20"/>
                <w:szCs w:val="20"/>
                <w:lang w:val="en"/>
              </w:rPr>
              <w:t>SAGAL MOHAMED YUSUF</w:t>
            </w:r>
          </w:p>
        </w:tc>
        <w:tc>
          <w:tcPr>
            <w:tcW w:w="334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7B00A7F" w14:textId="47156698" w:rsidR="656AB07F" w:rsidRDefault="656AB07F" w:rsidP="656AB07F">
            <w:pPr>
              <w:spacing w:after="0" w:line="278" w:lineRule="auto"/>
              <w:jc w:val="center"/>
            </w:pPr>
            <w:r w:rsidRPr="656AB07F">
              <w:rPr>
                <w:rFonts w:ascii="Times New Roman" w:eastAsia="Times New Roman" w:hAnsi="Times New Roman" w:cs="Times New Roman"/>
                <w:sz w:val="20"/>
                <w:szCs w:val="20"/>
                <w:lang w:val="en"/>
              </w:rPr>
              <w:t>22093010</w:t>
            </w:r>
          </w:p>
        </w:tc>
      </w:tr>
      <w:tr w:rsidR="656AB07F" w14:paraId="332D58FE" w14:textId="77777777" w:rsidTr="656AB07F">
        <w:trPr>
          <w:trHeight w:val="300"/>
        </w:trPr>
        <w:tc>
          <w:tcPr>
            <w:tcW w:w="571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B7D6985" w14:textId="529A5841" w:rsidR="656AB07F" w:rsidRDefault="656AB07F" w:rsidP="656AB07F">
            <w:pPr>
              <w:spacing w:after="0" w:line="278" w:lineRule="auto"/>
            </w:pPr>
            <w:r w:rsidRPr="656AB07F">
              <w:rPr>
                <w:rFonts w:ascii="Times New Roman" w:eastAsia="Times New Roman" w:hAnsi="Times New Roman" w:cs="Times New Roman"/>
                <w:sz w:val="20"/>
                <w:szCs w:val="20"/>
                <w:lang w:val="en"/>
              </w:rPr>
              <w:t>TARSVINI A/P RAVINTHER</w:t>
            </w:r>
          </w:p>
        </w:tc>
        <w:tc>
          <w:tcPr>
            <w:tcW w:w="334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BA9245B" w14:textId="3970E7D8" w:rsidR="656AB07F" w:rsidRDefault="656AB07F" w:rsidP="656AB07F">
            <w:pPr>
              <w:spacing w:after="0" w:line="278" w:lineRule="auto"/>
              <w:jc w:val="center"/>
            </w:pPr>
            <w:r w:rsidRPr="656AB07F">
              <w:rPr>
                <w:rFonts w:ascii="Times New Roman" w:eastAsia="Times New Roman" w:hAnsi="Times New Roman" w:cs="Times New Roman"/>
                <w:sz w:val="20"/>
                <w:szCs w:val="20"/>
                <w:lang w:val="en"/>
              </w:rPr>
              <w:t>17193844</w:t>
            </w:r>
          </w:p>
        </w:tc>
      </w:tr>
      <w:tr w:rsidR="656AB07F" w14:paraId="3EDBDAB2" w14:textId="77777777" w:rsidTr="656AB07F">
        <w:trPr>
          <w:trHeight w:val="300"/>
        </w:trPr>
        <w:tc>
          <w:tcPr>
            <w:tcW w:w="571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C564C35" w14:textId="6667F2BE" w:rsidR="656AB07F" w:rsidRDefault="656AB07F" w:rsidP="656AB07F">
            <w:pPr>
              <w:spacing w:after="0" w:line="278" w:lineRule="auto"/>
            </w:pPr>
            <w:r w:rsidRPr="656AB07F">
              <w:rPr>
                <w:rFonts w:ascii="Times New Roman" w:eastAsia="Times New Roman" w:hAnsi="Times New Roman" w:cs="Times New Roman"/>
                <w:sz w:val="20"/>
                <w:szCs w:val="20"/>
                <w:lang w:val="en"/>
              </w:rPr>
              <w:t>RABITA BHUIYA TANAYA</w:t>
            </w:r>
          </w:p>
        </w:tc>
        <w:tc>
          <w:tcPr>
            <w:tcW w:w="334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50EC333" w14:textId="613D1841" w:rsidR="656AB07F" w:rsidRDefault="656AB07F" w:rsidP="656AB07F">
            <w:pPr>
              <w:spacing w:after="0" w:line="278" w:lineRule="auto"/>
              <w:jc w:val="center"/>
            </w:pPr>
            <w:r w:rsidRPr="656AB07F">
              <w:rPr>
                <w:rFonts w:ascii="Times New Roman" w:eastAsia="Times New Roman" w:hAnsi="Times New Roman" w:cs="Times New Roman"/>
                <w:sz w:val="20"/>
                <w:szCs w:val="20"/>
                <w:lang w:val="en"/>
              </w:rPr>
              <w:t>22111473</w:t>
            </w:r>
          </w:p>
        </w:tc>
      </w:tr>
      <w:tr w:rsidR="656AB07F" w14:paraId="1E6C4C27" w14:textId="77777777" w:rsidTr="656AB07F">
        <w:trPr>
          <w:trHeight w:val="300"/>
        </w:trPr>
        <w:tc>
          <w:tcPr>
            <w:tcW w:w="571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69284AE" w14:textId="105A572E" w:rsidR="656AB07F" w:rsidRDefault="656AB07F" w:rsidP="656AB07F">
            <w:pPr>
              <w:spacing w:after="0" w:line="278" w:lineRule="auto"/>
            </w:pPr>
            <w:r w:rsidRPr="656AB07F">
              <w:rPr>
                <w:rFonts w:ascii="Times New Roman" w:eastAsia="Times New Roman" w:hAnsi="Times New Roman" w:cs="Times New Roman"/>
                <w:sz w:val="20"/>
                <w:szCs w:val="20"/>
              </w:rPr>
              <w:t>ZHANGXUAN</w:t>
            </w:r>
          </w:p>
        </w:tc>
        <w:tc>
          <w:tcPr>
            <w:tcW w:w="334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A1F89AF" w14:textId="67C8483F" w:rsidR="656AB07F" w:rsidRDefault="656AB07F" w:rsidP="656AB07F">
            <w:pPr>
              <w:spacing w:after="0" w:line="278" w:lineRule="auto"/>
              <w:jc w:val="center"/>
            </w:pPr>
            <w:r w:rsidRPr="656AB07F">
              <w:rPr>
                <w:rFonts w:ascii="Times New Roman" w:eastAsia="Times New Roman" w:hAnsi="Times New Roman" w:cs="Times New Roman"/>
                <w:sz w:val="20"/>
                <w:szCs w:val="20"/>
                <w:lang w:val="en"/>
              </w:rPr>
              <w:t>22091244</w:t>
            </w:r>
          </w:p>
        </w:tc>
      </w:tr>
    </w:tbl>
    <w:p w14:paraId="138EC958" w14:textId="7C90C069" w:rsidR="00833AE5" w:rsidRDefault="00833AE5" w:rsidP="656AB07F">
      <w:pPr>
        <w:spacing w:before="240" w:after="0" w:line="278" w:lineRule="auto"/>
        <w:jc w:val="center"/>
      </w:pPr>
    </w:p>
    <w:p w14:paraId="7B65C23C" w14:textId="58427005" w:rsidR="00833AE5" w:rsidRDefault="0F895BA0" w:rsidP="656AB07F">
      <w:pPr>
        <w:spacing w:line="278" w:lineRule="auto"/>
        <w:rPr>
          <w:rFonts w:ascii="Times New Roman" w:eastAsia="Times New Roman" w:hAnsi="Times New Roman" w:cs="Times New Roman"/>
          <w:b/>
          <w:bCs/>
          <w:color w:val="212121"/>
          <w:sz w:val="22"/>
          <w:szCs w:val="22"/>
        </w:rPr>
      </w:pPr>
      <w:r w:rsidRPr="656AB07F">
        <w:rPr>
          <w:rFonts w:ascii="Times New Roman" w:eastAsia="Times New Roman" w:hAnsi="Times New Roman" w:cs="Times New Roman"/>
          <w:b/>
          <w:bCs/>
        </w:rPr>
        <w:t xml:space="preserve"> </w:t>
      </w:r>
      <w:r w:rsidR="1CA44BE8" w:rsidRPr="656AB07F">
        <w:rPr>
          <w:rFonts w:ascii="Times New Roman" w:eastAsia="Times New Roman" w:hAnsi="Times New Roman" w:cs="Times New Roman"/>
          <w:b/>
          <w:bCs/>
          <w:color w:val="212121"/>
          <w:sz w:val="22"/>
          <w:szCs w:val="22"/>
        </w:rPr>
        <w:t>TASK 1</w:t>
      </w:r>
    </w:p>
    <w:p w14:paraId="39165D37" w14:textId="036E89C3" w:rsidR="656AB07F" w:rsidRDefault="656AB07F" w:rsidP="656AB07F">
      <w:pPr>
        <w:spacing w:line="278" w:lineRule="auto"/>
        <w:jc w:val="center"/>
        <w:rPr>
          <w:rFonts w:ascii="Times New Roman" w:eastAsia="Times New Roman" w:hAnsi="Times New Roman" w:cs="Times New Roman"/>
          <w:b/>
          <w:bCs/>
          <w:color w:val="212121"/>
          <w:sz w:val="22"/>
          <w:szCs w:val="22"/>
        </w:rPr>
      </w:pPr>
    </w:p>
    <w:p w14:paraId="2FC9B354" w14:textId="17DE089D"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t>Association Rule Mining:</w:t>
      </w:r>
    </w:p>
    <w:p w14:paraId="7CEB0126" w14:textId="5F9D6F50" w:rsidR="00833AE5" w:rsidRDefault="1CA44BE8" w:rsidP="050EFC55">
      <w:pPr>
        <w:shd w:val="clear" w:color="auto" w:fill="FFFFFF" w:themeFill="background1"/>
        <w:spacing w:after="0" w:line="360" w:lineRule="auto"/>
      </w:pPr>
      <w:r w:rsidRPr="2E588CB1">
        <w:rPr>
          <w:rFonts w:ascii="Times New Roman" w:eastAsia="Times New Roman" w:hAnsi="Times New Roman" w:cs="Times New Roman"/>
          <w:color w:val="212121"/>
          <w:sz w:val="22"/>
          <w:szCs w:val="22"/>
        </w:rPr>
        <w:t xml:space="preserve">The goal of association rules mining, a robust data mining technique, is to unearth interesting correlations and associations between variables in large datasets. Finding common if-then relationships, or association rules, between collections of objects in relational or transactional databases helps to reveal patterns, correlations, or causal structures. Market basket analysis is a prime illustration of this method since it examines consumer buying habits to determine the most frequently purchased items in a </w:t>
      </w:r>
      <w:r w:rsidR="408D8115" w:rsidRPr="2E588CB1">
        <w:rPr>
          <w:rFonts w:ascii="Times New Roman" w:eastAsia="Times New Roman" w:hAnsi="Times New Roman" w:cs="Times New Roman"/>
          <w:color w:val="212121"/>
          <w:sz w:val="22"/>
          <w:szCs w:val="22"/>
        </w:rPr>
        <w:t>set [</w:t>
      </w:r>
      <w:r w:rsidR="69AA7738" w:rsidRPr="2E588CB1">
        <w:rPr>
          <w:rFonts w:ascii="Times New Roman" w:eastAsia="Times New Roman" w:hAnsi="Times New Roman" w:cs="Times New Roman"/>
          <w:color w:val="212121"/>
          <w:sz w:val="22"/>
          <w:szCs w:val="22"/>
        </w:rPr>
        <w:t>1]</w:t>
      </w:r>
      <w:r w:rsidRPr="2E588CB1">
        <w:rPr>
          <w:rFonts w:ascii="Times New Roman" w:eastAsia="Times New Roman" w:hAnsi="Times New Roman" w:cs="Times New Roman"/>
          <w:color w:val="212121"/>
          <w:sz w:val="22"/>
          <w:szCs w:val="22"/>
        </w:rPr>
        <w:t>.</w:t>
      </w:r>
    </w:p>
    <w:p w14:paraId="3371B6C3" w14:textId="6264F400" w:rsidR="00833AE5" w:rsidRDefault="1CA44BE8" w:rsidP="050EFC55">
      <w:pPr>
        <w:shd w:val="clear" w:color="auto" w:fill="FFFFFF" w:themeFill="background1"/>
        <w:spacing w:after="240" w:line="360" w:lineRule="auto"/>
      </w:pPr>
      <w:r w:rsidRPr="050EFC55">
        <w:rPr>
          <w:rFonts w:ascii="Times New Roman" w:eastAsia="Times New Roman" w:hAnsi="Times New Roman" w:cs="Times New Roman"/>
          <w:color w:val="212121"/>
          <w:sz w:val="22"/>
          <w:szCs w:val="22"/>
        </w:rPr>
        <w:t>In association rules mining, several key concepts play crucial roles:</w:t>
      </w:r>
    </w:p>
    <w:p w14:paraId="5B465DF8" w14:textId="43788030" w:rsidR="00833AE5" w:rsidRDefault="1CA44BE8" w:rsidP="050EFC55">
      <w:pPr>
        <w:pStyle w:val="ListParagraph"/>
        <w:numPr>
          <w:ilvl w:val="0"/>
          <w:numId w:val="3"/>
        </w:numPr>
        <w:shd w:val="clear" w:color="auto" w:fill="FFFFFF" w:themeFill="background1"/>
        <w:spacing w:before="220" w:after="22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b/>
          <w:bCs/>
          <w:color w:val="212121"/>
          <w:sz w:val="22"/>
          <w:szCs w:val="22"/>
        </w:rPr>
        <w:t>Support:</w:t>
      </w:r>
      <w:r w:rsidRPr="050EFC55">
        <w:rPr>
          <w:rFonts w:ascii="Times New Roman" w:eastAsia="Times New Roman" w:hAnsi="Times New Roman" w:cs="Times New Roman"/>
          <w:color w:val="212121"/>
          <w:sz w:val="22"/>
          <w:szCs w:val="22"/>
        </w:rPr>
        <w:t xml:space="preserve"> This statistic shows what percentage of all database transactions contain a given itemset. It gives you a sense of how popular or common an itemset is by measuring how frequently it shows up in the dataset.</w:t>
      </w:r>
    </w:p>
    <w:p w14:paraId="1A11F968" w14:textId="016F2955" w:rsidR="00833AE5" w:rsidRDefault="1CA44BE8" w:rsidP="050EFC55">
      <w:pPr>
        <w:pStyle w:val="ListParagraph"/>
        <w:numPr>
          <w:ilvl w:val="0"/>
          <w:numId w:val="3"/>
        </w:numPr>
        <w:shd w:val="clear" w:color="auto" w:fill="FFFFFF" w:themeFill="background1"/>
        <w:spacing w:before="220" w:after="22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b/>
          <w:bCs/>
          <w:color w:val="212121"/>
          <w:sz w:val="22"/>
          <w:szCs w:val="22"/>
        </w:rPr>
        <w:t>Confidence:</w:t>
      </w:r>
      <w:r w:rsidRPr="050EFC55">
        <w:rPr>
          <w:rFonts w:ascii="Times New Roman" w:eastAsia="Times New Roman" w:hAnsi="Times New Roman" w:cs="Times New Roman"/>
          <w:color w:val="212121"/>
          <w:sz w:val="22"/>
          <w:szCs w:val="22"/>
        </w:rPr>
        <w:t xml:space="preserve"> This is the probability that, for every purchase of item A, item B is also bought. To emphasize the close relationship between the two things, it measures the conditional likelihood of purchasing item B if item A is already part of the transaction.</w:t>
      </w:r>
    </w:p>
    <w:p w14:paraId="56FEEB1D" w14:textId="202564E8" w:rsidR="00833AE5" w:rsidRDefault="1CA44BE8" w:rsidP="050EFC55">
      <w:pPr>
        <w:pStyle w:val="ListParagraph"/>
        <w:numPr>
          <w:ilvl w:val="0"/>
          <w:numId w:val="3"/>
        </w:numPr>
        <w:shd w:val="clear" w:color="auto" w:fill="FFFFFF" w:themeFill="background1"/>
        <w:spacing w:before="220" w:after="22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b/>
          <w:bCs/>
          <w:color w:val="212121"/>
          <w:sz w:val="22"/>
          <w:szCs w:val="22"/>
        </w:rPr>
        <w:t>Lift:</w:t>
      </w:r>
      <w:r w:rsidRPr="050EFC55">
        <w:rPr>
          <w:rFonts w:ascii="Times New Roman" w:eastAsia="Times New Roman" w:hAnsi="Times New Roman" w:cs="Times New Roman"/>
          <w:color w:val="212121"/>
          <w:sz w:val="22"/>
          <w:szCs w:val="22"/>
        </w:rPr>
        <w:t xml:space="preserve"> This represents the proportion of actual support to the amount of support that would be expected if items A and B were not related. The likelihood of buying item A and item B together is quantified relative to the likelihood of buying them separately. If the lift value is bigger than 1, it means that the items are positively correlated, indicating that they are purchased together more often than what would be predicted by chance.</w:t>
      </w:r>
    </w:p>
    <w:p w14:paraId="2BD34B62" w14:textId="4118951F" w:rsidR="00833AE5" w:rsidRDefault="1CA44BE8" w:rsidP="050EFC55">
      <w:pPr>
        <w:shd w:val="clear" w:color="auto" w:fill="FFFFFF" w:themeFill="background1"/>
        <w:spacing w:before="240" w:after="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color w:val="212121"/>
          <w:sz w:val="22"/>
          <w:szCs w:val="22"/>
        </w:rPr>
        <w:t>Through these concepts, association rules mining helps in uncovering hidden patterns in data, providing valuable insights for decision-making in various domains.</w:t>
      </w:r>
    </w:p>
    <w:p w14:paraId="66CFA094" w14:textId="44F33AC6" w:rsidR="00833AE5" w:rsidRDefault="00833AE5" w:rsidP="050EFC55">
      <w:pPr>
        <w:shd w:val="clear" w:color="auto" w:fill="FFFFFF" w:themeFill="background1"/>
        <w:spacing w:after="0" w:line="360" w:lineRule="auto"/>
      </w:pPr>
    </w:p>
    <w:p w14:paraId="7086F9ED" w14:textId="6F0D48E2"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t>FP-Growth (Frequent Pattern Growth):</w:t>
      </w:r>
    </w:p>
    <w:p w14:paraId="0206625C" w14:textId="0DE9D2C8" w:rsidR="00833AE5" w:rsidRDefault="1CA44BE8" w:rsidP="050EFC55">
      <w:pPr>
        <w:shd w:val="clear" w:color="auto" w:fill="FFFFFF" w:themeFill="background1"/>
        <w:spacing w:after="0" w:line="360" w:lineRule="auto"/>
      </w:pPr>
      <w:r w:rsidRPr="2E588CB1">
        <w:rPr>
          <w:rFonts w:ascii="Times New Roman" w:eastAsia="Times New Roman" w:hAnsi="Times New Roman" w:cs="Times New Roman"/>
          <w:color w:val="212121"/>
          <w:sz w:val="22"/>
          <w:szCs w:val="22"/>
        </w:rPr>
        <w:t xml:space="preserve">For massive datasets, FP-Growth is an efficient technique that can mine frequent </w:t>
      </w:r>
      <w:r w:rsidR="42F8C4C7" w:rsidRPr="2E588CB1">
        <w:rPr>
          <w:rFonts w:ascii="Times New Roman" w:eastAsia="Times New Roman" w:hAnsi="Times New Roman" w:cs="Times New Roman"/>
          <w:color w:val="212121"/>
          <w:sz w:val="22"/>
          <w:szCs w:val="22"/>
        </w:rPr>
        <w:t>item sets</w:t>
      </w:r>
      <w:r w:rsidRPr="2E588CB1">
        <w:rPr>
          <w:rFonts w:ascii="Times New Roman" w:eastAsia="Times New Roman" w:hAnsi="Times New Roman" w:cs="Times New Roman"/>
          <w:color w:val="212121"/>
          <w:sz w:val="22"/>
          <w:szCs w:val="22"/>
        </w:rPr>
        <w:t xml:space="preserve"> without generating </w:t>
      </w:r>
      <w:r w:rsidR="5145EFD6" w:rsidRPr="2E588CB1">
        <w:rPr>
          <w:rFonts w:ascii="Times New Roman" w:eastAsia="Times New Roman" w:hAnsi="Times New Roman" w:cs="Times New Roman"/>
          <w:color w:val="212121"/>
          <w:sz w:val="22"/>
          <w:szCs w:val="22"/>
        </w:rPr>
        <w:t>candidates [</w:t>
      </w:r>
      <w:r w:rsidR="3AE79C1F" w:rsidRPr="2E588CB1">
        <w:rPr>
          <w:rFonts w:ascii="Times New Roman" w:eastAsia="Times New Roman" w:hAnsi="Times New Roman" w:cs="Times New Roman"/>
          <w:color w:val="212121"/>
          <w:sz w:val="22"/>
          <w:szCs w:val="22"/>
        </w:rPr>
        <w:t>2]</w:t>
      </w:r>
      <w:r w:rsidRPr="2E588CB1">
        <w:rPr>
          <w:rFonts w:ascii="Times New Roman" w:eastAsia="Times New Roman" w:hAnsi="Times New Roman" w:cs="Times New Roman"/>
          <w:color w:val="212121"/>
          <w:sz w:val="22"/>
          <w:szCs w:val="22"/>
        </w:rPr>
        <w:t xml:space="preserve">. A data structure called an FP-tree (Frequent Pattern Tree) is used to compress the input database, which is how the process works. The original data contains crucial information regarding the itemset associations, and this tree structure preserves that knowledge. Next, the FP-Growth algorithm systematically extracts common </w:t>
      </w:r>
      <w:r w:rsidR="471F5ED4" w:rsidRPr="2E588CB1">
        <w:rPr>
          <w:rFonts w:ascii="Times New Roman" w:eastAsia="Times New Roman" w:hAnsi="Times New Roman" w:cs="Times New Roman"/>
          <w:color w:val="212121"/>
          <w:sz w:val="22"/>
          <w:szCs w:val="22"/>
        </w:rPr>
        <w:t>item sets</w:t>
      </w:r>
      <w:r w:rsidRPr="2E588CB1">
        <w:rPr>
          <w:rFonts w:ascii="Times New Roman" w:eastAsia="Times New Roman" w:hAnsi="Times New Roman" w:cs="Times New Roman"/>
          <w:color w:val="212121"/>
          <w:sz w:val="22"/>
          <w:szCs w:val="22"/>
        </w:rPr>
        <w:t xml:space="preserve"> from the FP-tree by recursive traversal, revealing valuable patterns in the data.</w:t>
      </w:r>
    </w:p>
    <w:p w14:paraId="246A666A" w14:textId="63D66597"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1F52D2A7" w14:textId="33BCC2DF"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lastRenderedPageBreak/>
        <w:t>Importance in Data Mining:</w:t>
      </w:r>
    </w:p>
    <w:p w14:paraId="2032B75D" w14:textId="68E4D15F"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color w:val="212121"/>
          <w:sz w:val="22"/>
          <w:szCs w:val="22"/>
        </w:rPr>
        <w:t>FP-Growth plays a pivotal role in data mining due to several key advantages:</w:t>
      </w:r>
    </w:p>
    <w:p w14:paraId="50082484" w14:textId="6C2CF8F3"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5077FC4E" w14:textId="52FC2895" w:rsidR="00833AE5" w:rsidRDefault="1CA44BE8" w:rsidP="050EFC55">
      <w:pPr>
        <w:shd w:val="clear" w:color="auto" w:fill="FFFFFF" w:themeFill="background1"/>
        <w:spacing w:after="0" w:line="360" w:lineRule="auto"/>
      </w:pPr>
      <w:r w:rsidRPr="2E588CB1">
        <w:rPr>
          <w:rFonts w:ascii="Times New Roman" w:eastAsia="Times New Roman" w:hAnsi="Times New Roman" w:cs="Times New Roman"/>
          <w:b/>
          <w:bCs/>
          <w:color w:val="212121"/>
          <w:sz w:val="22"/>
          <w:szCs w:val="22"/>
        </w:rPr>
        <w:t>Reduction in Computational Cost:</w:t>
      </w:r>
      <w:r w:rsidRPr="2E588CB1">
        <w:rPr>
          <w:rFonts w:ascii="Times New Roman" w:eastAsia="Times New Roman" w:hAnsi="Times New Roman" w:cs="Times New Roman"/>
          <w:color w:val="212121"/>
          <w:sz w:val="22"/>
          <w:szCs w:val="22"/>
        </w:rPr>
        <w:t xml:space="preserve"> FP-Growth Sidesteps the Generation and Testing of Candidate </w:t>
      </w:r>
      <w:r w:rsidR="2E46AC7F" w:rsidRPr="2E588CB1">
        <w:rPr>
          <w:rFonts w:ascii="Times New Roman" w:eastAsia="Times New Roman" w:hAnsi="Times New Roman" w:cs="Times New Roman"/>
          <w:color w:val="212121"/>
          <w:sz w:val="22"/>
          <w:szCs w:val="22"/>
        </w:rPr>
        <w:t>Item sets</w:t>
      </w:r>
      <w:r w:rsidRPr="2E588CB1">
        <w:rPr>
          <w:rFonts w:ascii="Times New Roman" w:eastAsia="Times New Roman" w:hAnsi="Times New Roman" w:cs="Times New Roman"/>
          <w:color w:val="212121"/>
          <w:sz w:val="22"/>
          <w:szCs w:val="22"/>
        </w:rPr>
        <w:t xml:space="preserve"> Necessitated by the </w:t>
      </w:r>
      <w:proofErr w:type="spellStart"/>
      <w:r w:rsidRPr="2E588CB1">
        <w:rPr>
          <w:rFonts w:ascii="Times New Roman" w:eastAsia="Times New Roman" w:hAnsi="Times New Roman" w:cs="Times New Roman"/>
          <w:color w:val="212121"/>
          <w:sz w:val="22"/>
          <w:szCs w:val="22"/>
        </w:rPr>
        <w:t>Apriori</w:t>
      </w:r>
      <w:proofErr w:type="spellEnd"/>
      <w:r w:rsidRPr="2E588CB1">
        <w:rPr>
          <w:rFonts w:ascii="Times New Roman" w:eastAsia="Times New Roman" w:hAnsi="Times New Roman" w:cs="Times New Roman"/>
          <w:color w:val="212121"/>
          <w:sz w:val="22"/>
          <w:szCs w:val="22"/>
        </w:rPr>
        <w:t xml:space="preserve"> Algorithm</w:t>
      </w:r>
      <w:r w:rsidR="25A85E66" w:rsidRPr="2E588CB1">
        <w:rPr>
          <w:rFonts w:ascii="Times New Roman" w:eastAsia="Times New Roman" w:hAnsi="Times New Roman" w:cs="Times New Roman"/>
          <w:color w:val="212121"/>
          <w:sz w:val="22"/>
          <w:szCs w:val="22"/>
        </w:rPr>
        <w:t xml:space="preserve"> [3]</w:t>
      </w:r>
      <w:r w:rsidRPr="2E588CB1">
        <w:rPr>
          <w:rFonts w:ascii="Times New Roman" w:eastAsia="Times New Roman" w:hAnsi="Times New Roman" w:cs="Times New Roman"/>
          <w:color w:val="212121"/>
          <w:sz w:val="22"/>
          <w:szCs w:val="22"/>
        </w:rPr>
        <w:t>. It improves performance and cuts down on computing overhead by not generating candidates or scanning databases several times.</w:t>
      </w:r>
    </w:p>
    <w:p w14:paraId="3BC527DD" w14:textId="6915CC3D"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0E4546ED" w14:textId="21350568"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t>Making Effective Use of Massive Datasets:</w:t>
      </w:r>
      <w:r w:rsidRPr="050EFC55">
        <w:rPr>
          <w:rFonts w:ascii="Times New Roman" w:eastAsia="Times New Roman" w:hAnsi="Times New Roman" w:cs="Times New Roman"/>
          <w:color w:val="212121"/>
          <w:sz w:val="22"/>
          <w:szCs w:val="22"/>
        </w:rPr>
        <w:t xml:space="preserve"> For efficient management and processing of massive datasets, FP-Growth employs the FP-tree structure. Compared to other common itemset mining techniques, it is both faster and more scalable thanks to its data compression and recursive pattern extraction capabilities.</w:t>
      </w:r>
    </w:p>
    <w:p w14:paraId="20D81B18" w14:textId="2A2B02BE"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4608DF57" w14:textId="31EE522C"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t>Business-Useful Insights:</w:t>
      </w:r>
      <w:r w:rsidRPr="050EFC55">
        <w:rPr>
          <w:rFonts w:ascii="Times New Roman" w:eastAsia="Times New Roman" w:hAnsi="Times New Roman" w:cs="Times New Roman"/>
          <w:color w:val="212121"/>
          <w:sz w:val="22"/>
          <w:szCs w:val="22"/>
        </w:rPr>
        <w:t xml:space="preserve"> FP-Growth's pattern and association detection capabilities yield useful information that can guide numerous company choices. To illustrate the point, it can help with inventory management and product placement in the retail sector by revealing the product combinations that customers often buy together. By gaining insight into consumer habits and preferences, it aids marketers in creating more precise and relevant advertising campaigns. If used consistently, FP-Growth can improve operational efficiency and </w:t>
      </w:r>
      <w:r w:rsidR="224B3760" w:rsidRPr="050EFC55">
        <w:rPr>
          <w:rFonts w:ascii="Times New Roman" w:eastAsia="Times New Roman" w:hAnsi="Times New Roman" w:cs="Times New Roman"/>
          <w:color w:val="212121"/>
          <w:sz w:val="22"/>
          <w:szCs w:val="22"/>
        </w:rPr>
        <w:t>bottom-line</w:t>
      </w:r>
      <w:r w:rsidRPr="050EFC55">
        <w:rPr>
          <w:rFonts w:ascii="Times New Roman" w:eastAsia="Times New Roman" w:hAnsi="Times New Roman" w:cs="Times New Roman"/>
          <w:color w:val="212121"/>
          <w:sz w:val="22"/>
          <w:szCs w:val="22"/>
        </w:rPr>
        <w:t xml:space="preserve"> results by facilitating data-driven decision-making.</w:t>
      </w:r>
    </w:p>
    <w:p w14:paraId="5AB576FB" w14:textId="173E80E5" w:rsidR="00833AE5" w:rsidRDefault="00833AE5" w:rsidP="050EFC55">
      <w:pPr>
        <w:shd w:val="clear" w:color="auto" w:fill="FFFFFF" w:themeFill="background1"/>
        <w:spacing w:after="0" w:line="360" w:lineRule="auto"/>
      </w:pPr>
    </w:p>
    <w:p w14:paraId="53213CAB" w14:textId="37D3A386" w:rsidR="00833AE5" w:rsidRDefault="1CA44BE8" w:rsidP="050EFC55">
      <w:pPr>
        <w:shd w:val="clear" w:color="auto" w:fill="FFFFFF" w:themeFill="background1"/>
        <w:spacing w:after="0" w:line="360" w:lineRule="auto"/>
        <w:rPr>
          <w:rFonts w:ascii="Times New Roman" w:eastAsia="Times New Roman" w:hAnsi="Times New Roman" w:cs="Times New Roman"/>
          <w:b/>
          <w:bCs/>
          <w:color w:val="000000" w:themeColor="text1"/>
          <w:sz w:val="22"/>
          <w:szCs w:val="22"/>
        </w:rPr>
      </w:pPr>
      <w:r w:rsidRPr="050EFC55">
        <w:rPr>
          <w:rFonts w:ascii="Times New Roman" w:eastAsia="Times New Roman" w:hAnsi="Times New Roman" w:cs="Times New Roman"/>
          <w:b/>
          <w:bCs/>
          <w:color w:val="000000" w:themeColor="text1"/>
          <w:sz w:val="22"/>
          <w:szCs w:val="22"/>
        </w:rPr>
        <w:t>Real-World Applications of FP-Growth:</w:t>
      </w:r>
    </w:p>
    <w:p w14:paraId="781224BF" w14:textId="03925113" w:rsidR="00833AE5" w:rsidRDefault="00833AE5" w:rsidP="050EFC55">
      <w:pPr>
        <w:shd w:val="clear" w:color="auto" w:fill="FFFFFF" w:themeFill="background1"/>
        <w:spacing w:after="0" w:line="360" w:lineRule="auto"/>
        <w:rPr>
          <w:rFonts w:ascii="Times New Roman" w:eastAsia="Times New Roman" w:hAnsi="Times New Roman" w:cs="Times New Roman"/>
          <w:b/>
          <w:bCs/>
          <w:color w:val="000000" w:themeColor="text1"/>
          <w:sz w:val="22"/>
          <w:szCs w:val="22"/>
        </w:rPr>
      </w:pPr>
    </w:p>
    <w:p w14:paraId="603ABFE7" w14:textId="19639636" w:rsidR="00833AE5" w:rsidRDefault="1CA44BE8" w:rsidP="050EFC55">
      <w:pPr>
        <w:shd w:val="clear" w:color="auto" w:fill="FFFFFF" w:themeFill="background1"/>
        <w:spacing w:after="0" w:line="360" w:lineRule="auto"/>
      </w:pPr>
      <w:r w:rsidRPr="2E588CB1">
        <w:rPr>
          <w:rFonts w:ascii="Times New Roman" w:eastAsia="Times New Roman" w:hAnsi="Times New Roman" w:cs="Times New Roman"/>
          <w:b/>
          <w:bCs/>
          <w:color w:val="212121"/>
          <w:sz w:val="22"/>
          <w:szCs w:val="22"/>
        </w:rPr>
        <w:t>Market Basket Analysis:</w:t>
      </w:r>
      <w:r w:rsidR="09A23FCC" w:rsidRPr="2E588CB1">
        <w:rPr>
          <w:rFonts w:ascii="Times New Roman" w:eastAsia="Times New Roman" w:hAnsi="Times New Roman" w:cs="Times New Roman"/>
          <w:b/>
          <w:bCs/>
          <w:color w:val="212121"/>
          <w:sz w:val="22"/>
          <w:szCs w:val="22"/>
        </w:rPr>
        <w:t xml:space="preserve"> </w:t>
      </w:r>
      <w:r w:rsidRPr="2E588CB1">
        <w:rPr>
          <w:rFonts w:ascii="Times New Roman" w:eastAsia="Times New Roman" w:hAnsi="Times New Roman" w:cs="Times New Roman"/>
          <w:color w:val="212121"/>
          <w:sz w:val="22"/>
          <w:szCs w:val="22"/>
        </w:rPr>
        <w:t>Retailers can use FP-Growth to learn more about their customers' buying habits and the items that go together most often</w:t>
      </w:r>
      <w:r w:rsidR="4E581C66" w:rsidRPr="2E588CB1">
        <w:rPr>
          <w:rFonts w:ascii="Times New Roman" w:eastAsia="Times New Roman" w:hAnsi="Times New Roman" w:cs="Times New Roman"/>
          <w:color w:val="212121"/>
          <w:sz w:val="22"/>
          <w:szCs w:val="22"/>
        </w:rPr>
        <w:t xml:space="preserve"> [4]</w:t>
      </w:r>
      <w:r w:rsidRPr="2E588CB1">
        <w:rPr>
          <w:rFonts w:ascii="Times New Roman" w:eastAsia="Times New Roman" w:hAnsi="Times New Roman" w:cs="Times New Roman"/>
          <w:color w:val="212121"/>
          <w:sz w:val="22"/>
          <w:szCs w:val="22"/>
        </w:rPr>
        <w:t xml:space="preserve">. By using this data, stores may better arrange their products, with related items shown next to each other to boost sales. On top of that, with the help of data-driven insights, stores can create hyper-targeted marketing campaigns that highlight frequently purchased items, </w:t>
      </w:r>
      <w:r w:rsidR="2BDDFC69" w:rsidRPr="2E588CB1">
        <w:rPr>
          <w:rFonts w:ascii="Times New Roman" w:eastAsia="Times New Roman" w:hAnsi="Times New Roman" w:cs="Times New Roman"/>
          <w:color w:val="212121"/>
          <w:sz w:val="22"/>
          <w:szCs w:val="22"/>
        </w:rPr>
        <w:t>increase</w:t>
      </w:r>
      <w:r w:rsidRPr="2E588CB1">
        <w:rPr>
          <w:rFonts w:ascii="Times New Roman" w:eastAsia="Times New Roman" w:hAnsi="Times New Roman" w:cs="Times New Roman"/>
          <w:color w:val="212121"/>
          <w:sz w:val="22"/>
          <w:szCs w:val="22"/>
        </w:rPr>
        <w:t xml:space="preserve"> </w:t>
      </w:r>
      <w:r w:rsidR="69435B60" w:rsidRPr="2E588CB1">
        <w:rPr>
          <w:rFonts w:ascii="Times New Roman" w:eastAsia="Times New Roman" w:hAnsi="Times New Roman" w:cs="Times New Roman"/>
          <w:color w:val="212121"/>
          <w:sz w:val="22"/>
          <w:szCs w:val="22"/>
        </w:rPr>
        <w:t>sales,</w:t>
      </w:r>
      <w:r w:rsidRPr="2E588CB1">
        <w:rPr>
          <w:rFonts w:ascii="Times New Roman" w:eastAsia="Times New Roman" w:hAnsi="Times New Roman" w:cs="Times New Roman"/>
          <w:color w:val="212121"/>
          <w:sz w:val="22"/>
          <w:szCs w:val="22"/>
        </w:rPr>
        <w:t xml:space="preserve"> and </w:t>
      </w:r>
      <w:r w:rsidR="483D9853" w:rsidRPr="2E588CB1">
        <w:rPr>
          <w:rFonts w:ascii="Times New Roman" w:eastAsia="Times New Roman" w:hAnsi="Times New Roman" w:cs="Times New Roman"/>
          <w:color w:val="212121"/>
          <w:sz w:val="22"/>
          <w:szCs w:val="22"/>
        </w:rPr>
        <w:t>delight</w:t>
      </w:r>
      <w:r w:rsidRPr="2E588CB1">
        <w:rPr>
          <w:rFonts w:ascii="Times New Roman" w:eastAsia="Times New Roman" w:hAnsi="Times New Roman" w:cs="Times New Roman"/>
          <w:color w:val="212121"/>
          <w:sz w:val="22"/>
          <w:szCs w:val="22"/>
        </w:rPr>
        <w:t xml:space="preserve"> customers.</w:t>
      </w:r>
    </w:p>
    <w:p w14:paraId="40223452" w14:textId="65DAFE63"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13914291" w14:textId="7C2F2564" w:rsidR="00833AE5" w:rsidRDefault="1CA44BE8" w:rsidP="2E588CB1">
      <w:pPr>
        <w:shd w:val="clear" w:color="auto" w:fill="FFFFFF" w:themeFill="background1"/>
        <w:spacing w:after="0" w:line="360" w:lineRule="auto"/>
        <w:rPr>
          <w:rFonts w:ascii="Times New Roman" w:eastAsia="Times New Roman" w:hAnsi="Times New Roman" w:cs="Times New Roman"/>
          <w:color w:val="212121"/>
          <w:sz w:val="22"/>
          <w:szCs w:val="22"/>
        </w:rPr>
      </w:pPr>
      <w:r w:rsidRPr="2E588CB1">
        <w:rPr>
          <w:rFonts w:ascii="Times New Roman" w:eastAsia="Times New Roman" w:hAnsi="Times New Roman" w:cs="Times New Roman"/>
          <w:b/>
          <w:bCs/>
          <w:color w:val="212121"/>
          <w:sz w:val="22"/>
          <w:szCs w:val="22"/>
        </w:rPr>
        <w:t>Recommendation Systems:</w:t>
      </w:r>
      <w:r w:rsidRPr="2E588CB1">
        <w:rPr>
          <w:rFonts w:ascii="Times New Roman" w:eastAsia="Times New Roman" w:hAnsi="Times New Roman" w:cs="Times New Roman"/>
          <w:color w:val="212121"/>
          <w:sz w:val="22"/>
          <w:szCs w:val="22"/>
        </w:rPr>
        <w:t xml:space="preserve"> </w:t>
      </w:r>
      <w:r w:rsidR="6F8AD1F5" w:rsidRPr="2E588CB1">
        <w:rPr>
          <w:rFonts w:ascii="Times New Roman" w:eastAsia="Times New Roman" w:hAnsi="Times New Roman" w:cs="Times New Roman"/>
          <w:color w:val="212121"/>
          <w:sz w:val="22"/>
          <w:szCs w:val="22"/>
        </w:rPr>
        <w:t>To</w:t>
      </w:r>
      <w:r w:rsidRPr="2E588CB1">
        <w:rPr>
          <w:rFonts w:ascii="Times New Roman" w:eastAsia="Times New Roman" w:hAnsi="Times New Roman" w:cs="Times New Roman"/>
          <w:color w:val="212121"/>
          <w:sz w:val="22"/>
          <w:szCs w:val="22"/>
        </w:rPr>
        <w:t xml:space="preserve"> improve their recommendation systems, e-commerce companies use FP-Growth. </w:t>
      </w:r>
      <w:r w:rsidR="0A14A699" w:rsidRPr="2E588CB1">
        <w:rPr>
          <w:rFonts w:ascii="Times New Roman" w:eastAsia="Times New Roman" w:hAnsi="Times New Roman" w:cs="Times New Roman"/>
          <w:color w:val="212121"/>
          <w:sz w:val="22"/>
          <w:szCs w:val="22"/>
        </w:rPr>
        <w:t>This is because these platforms predict what customers would buy by looking at the common item sets purchased by people who are like them.</w:t>
      </w:r>
      <w:r w:rsidRPr="2E588CB1">
        <w:rPr>
          <w:rFonts w:ascii="Times New Roman" w:eastAsia="Times New Roman" w:hAnsi="Times New Roman" w:cs="Times New Roman"/>
          <w:color w:val="212121"/>
          <w:sz w:val="22"/>
          <w:szCs w:val="22"/>
        </w:rPr>
        <w:t xml:space="preserve"> </w:t>
      </w:r>
      <w:r w:rsidR="13AD9845" w:rsidRPr="2E588CB1">
        <w:rPr>
          <w:rFonts w:ascii="Times New Roman" w:eastAsia="Times New Roman" w:hAnsi="Times New Roman" w:cs="Times New Roman"/>
          <w:color w:val="212121"/>
          <w:sz w:val="22"/>
          <w:szCs w:val="22"/>
        </w:rPr>
        <w:t>Customers are more engaged, have a better shopping experience, and have more successful purchases due to this tailored recommendation method.</w:t>
      </w:r>
    </w:p>
    <w:p w14:paraId="761F6647" w14:textId="19A30D8C"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5370BBCD" w14:textId="3845620F" w:rsidR="00833AE5" w:rsidRDefault="1CA44BE8" w:rsidP="050EFC55">
      <w:pPr>
        <w:shd w:val="clear" w:color="auto" w:fill="FFFFFF" w:themeFill="background1"/>
        <w:spacing w:after="0" w:line="360" w:lineRule="auto"/>
      </w:pPr>
      <w:r w:rsidRPr="2E588CB1">
        <w:rPr>
          <w:rFonts w:ascii="Times New Roman" w:eastAsia="Times New Roman" w:hAnsi="Times New Roman" w:cs="Times New Roman"/>
          <w:b/>
          <w:bCs/>
          <w:color w:val="212121"/>
          <w:sz w:val="22"/>
          <w:szCs w:val="22"/>
        </w:rPr>
        <w:t>Fraud Detection:</w:t>
      </w:r>
      <w:r w:rsidRPr="2E588CB1">
        <w:rPr>
          <w:rFonts w:ascii="Times New Roman" w:eastAsia="Times New Roman" w:hAnsi="Times New Roman" w:cs="Times New Roman"/>
          <w:color w:val="212121"/>
          <w:sz w:val="22"/>
          <w:szCs w:val="22"/>
        </w:rPr>
        <w:t xml:space="preserve"> </w:t>
      </w:r>
      <w:r w:rsidR="25C088C9" w:rsidRPr="2E588CB1">
        <w:rPr>
          <w:rFonts w:ascii="Times New Roman" w:eastAsia="Times New Roman" w:hAnsi="Times New Roman" w:cs="Times New Roman"/>
          <w:color w:val="212121"/>
          <w:sz w:val="22"/>
          <w:szCs w:val="22"/>
        </w:rPr>
        <w:t>To</w:t>
      </w:r>
      <w:r w:rsidRPr="2E588CB1">
        <w:rPr>
          <w:rFonts w:ascii="Times New Roman" w:eastAsia="Times New Roman" w:hAnsi="Times New Roman" w:cs="Times New Roman"/>
          <w:color w:val="212121"/>
          <w:sz w:val="22"/>
          <w:szCs w:val="22"/>
        </w:rPr>
        <w:t xml:space="preserve"> detect suspicious trends in customer transactions that could point to fraud, financial institutions use FP-Growth</w:t>
      </w:r>
      <w:r w:rsidR="5603B8BD" w:rsidRPr="2E588CB1">
        <w:rPr>
          <w:rFonts w:ascii="Times New Roman" w:eastAsia="Times New Roman" w:hAnsi="Times New Roman" w:cs="Times New Roman"/>
          <w:color w:val="212121"/>
          <w:sz w:val="22"/>
          <w:szCs w:val="22"/>
        </w:rPr>
        <w:t xml:space="preserve"> [5]</w:t>
      </w:r>
      <w:r w:rsidRPr="2E588CB1">
        <w:rPr>
          <w:rFonts w:ascii="Times New Roman" w:eastAsia="Times New Roman" w:hAnsi="Times New Roman" w:cs="Times New Roman"/>
          <w:color w:val="212121"/>
          <w:sz w:val="22"/>
          <w:szCs w:val="22"/>
        </w:rPr>
        <w:t xml:space="preserve">. Banks and credit card firms can improve their ability to detect </w:t>
      </w:r>
      <w:bookmarkStart w:id="0" w:name="_Int_zTrK49zB"/>
      <w:r w:rsidRPr="2E588CB1">
        <w:rPr>
          <w:rFonts w:ascii="Times New Roman" w:eastAsia="Times New Roman" w:hAnsi="Times New Roman" w:cs="Times New Roman"/>
          <w:color w:val="212121"/>
          <w:sz w:val="22"/>
          <w:szCs w:val="22"/>
        </w:rPr>
        <w:t xml:space="preserve">possibly </w:t>
      </w:r>
      <w:r w:rsidRPr="2E588CB1">
        <w:rPr>
          <w:rFonts w:ascii="Times New Roman" w:eastAsia="Times New Roman" w:hAnsi="Times New Roman" w:cs="Times New Roman"/>
          <w:color w:val="212121"/>
          <w:sz w:val="22"/>
          <w:szCs w:val="22"/>
        </w:rPr>
        <w:lastRenderedPageBreak/>
        <w:t>fraudulent</w:t>
      </w:r>
      <w:bookmarkEnd w:id="0"/>
      <w:r w:rsidRPr="2E588CB1">
        <w:rPr>
          <w:rFonts w:ascii="Times New Roman" w:eastAsia="Times New Roman" w:hAnsi="Times New Roman" w:cs="Times New Roman"/>
          <w:color w:val="212121"/>
          <w:sz w:val="22"/>
          <w:szCs w:val="22"/>
        </w:rPr>
        <w:t xml:space="preserve"> transactions by detecting frequent </w:t>
      </w:r>
      <w:r w:rsidR="40428F2A" w:rsidRPr="2E588CB1">
        <w:rPr>
          <w:rFonts w:ascii="Times New Roman" w:eastAsia="Times New Roman" w:hAnsi="Times New Roman" w:cs="Times New Roman"/>
          <w:color w:val="212121"/>
          <w:sz w:val="22"/>
          <w:szCs w:val="22"/>
        </w:rPr>
        <w:t>item sets</w:t>
      </w:r>
      <w:r w:rsidRPr="2E588CB1">
        <w:rPr>
          <w:rFonts w:ascii="Times New Roman" w:eastAsia="Times New Roman" w:hAnsi="Times New Roman" w:cs="Times New Roman"/>
          <w:color w:val="212121"/>
          <w:sz w:val="22"/>
          <w:szCs w:val="22"/>
        </w:rPr>
        <w:t xml:space="preserve"> that differ from regular transaction behavior. By taking a preventative stance against fraud, we can keep our financial processes </w:t>
      </w:r>
      <w:r w:rsidR="512AE2B2" w:rsidRPr="2E588CB1">
        <w:rPr>
          <w:rFonts w:ascii="Times New Roman" w:eastAsia="Times New Roman" w:hAnsi="Times New Roman" w:cs="Times New Roman"/>
          <w:color w:val="212121"/>
          <w:sz w:val="22"/>
          <w:szCs w:val="22"/>
        </w:rPr>
        <w:t>secure,</w:t>
      </w:r>
      <w:r w:rsidRPr="2E588CB1">
        <w:rPr>
          <w:rFonts w:ascii="Times New Roman" w:eastAsia="Times New Roman" w:hAnsi="Times New Roman" w:cs="Times New Roman"/>
          <w:color w:val="212121"/>
          <w:sz w:val="22"/>
          <w:szCs w:val="22"/>
        </w:rPr>
        <w:t xml:space="preserve"> and our customers' assets protected.</w:t>
      </w:r>
    </w:p>
    <w:p w14:paraId="514707A4" w14:textId="6E14DE03"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545A4294" w14:textId="0542C8E5" w:rsidR="00833AE5" w:rsidRDefault="4FC5F18F" w:rsidP="050EFC55">
      <w:pPr>
        <w:shd w:val="clear" w:color="auto" w:fill="FFFFFF" w:themeFill="background1"/>
        <w:spacing w:after="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b/>
          <w:bCs/>
          <w:color w:val="212121"/>
          <w:sz w:val="22"/>
          <w:szCs w:val="22"/>
        </w:rPr>
        <w:t xml:space="preserve">Healthcare: </w:t>
      </w:r>
      <w:r w:rsidRPr="050EFC55">
        <w:rPr>
          <w:rFonts w:ascii="Times New Roman" w:eastAsia="Times New Roman" w:hAnsi="Times New Roman" w:cs="Times New Roman"/>
          <w:color w:val="212121"/>
          <w:sz w:val="22"/>
          <w:szCs w:val="22"/>
        </w:rPr>
        <w:t>In medical research, FP-Growth plays a crucial role in identifying links between different symptoms and diseases.</w:t>
      </w:r>
      <w:r w:rsidR="1CA44BE8" w:rsidRPr="050EFC55">
        <w:rPr>
          <w:rFonts w:ascii="Times New Roman" w:eastAsia="Times New Roman" w:hAnsi="Times New Roman" w:cs="Times New Roman"/>
          <w:color w:val="212121"/>
          <w:sz w:val="22"/>
          <w:szCs w:val="22"/>
        </w:rPr>
        <w:t xml:space="preserve"> Investigators can find commonalities between symptoms and diseases by examining patient records. By improving diagnostic methods, these insights allow healthcare providers to make faster and more accurate illness diagnoses. </w:t>
      </w:r>
      <w:r w:rsidR="1D1718CD" w:rsidRPr="050EFC55">
        <w:rPr>
          <w:rFonts w:ascii="Times New Roman" w:eastAsia="Times New Roman" w:hAnsi="Times New Roman" w:cs="Times New Roman"/>
          <w:color w:val="212121"/>
          <w:sz w:val="22"/>
          <w:szCs w:val="22"/>
        </w:rPr>
        <w:t>Furthermore, FP-Growth helps improve patient care and results by helping develop more effective treatment plans through the revelation of common treatment responses among patients with similar profiles.</w:t>
      </w:r>
    </w:p>
    <w:p w14:paraId="6E19F80E" w14:textId="6ADCA5AE" w:rsidR="00833AE5" w:rsidRDefault="00833AE5" w:rsidP="050EFC55">
      <w:pPr>
        <w:shd w:val="clear" w:color="auto" w:fill="FFFFFF" w:themeFill="background1"/>
        <w:spacing w:after="0" w:line="360" w:lineRule="auto"/>
      </w:pPr>
    </w:p>
    <w:p w14:paraId="0421A205" w14:textId="56ABC71A" w:rsidR="00833AE5" w:rsidRDefault="1CA44BE8" w:rsidP="050EFC55">
      <w:pPr>
        <w:shd w:val="clear" w:color="auto" w:fill="FFFFFF" w:themeFill="background1"/>
        <w:spacing w:after="0" w:line="360" w:lineRule="auto"/>
        <w:rPr>
          <w:rFonts w:ascii="Times New Roman" w:eastAsia="Times New Roman" w:hAnsi="Times New Roman" w:cs="Times New Roman"/>
          <w:b/>
          <w:bCs/>
          <w:color w:val="000000" w:themeColor="text1"/>
          <w:sz w:val="22"/>
          <w:szCs w:val="22"/>
        </w:rPr>
      </w:pPr>
      <w:r w:rsidRPr="050EFC55">
        <w:rPr>
          <w:rFonts w:ascii="Times New Roman" w:eastAsia="Times New Roman" w:hAnsi="Times New Roman" w:cs="Times New Roman"/>
          <w:b/>
          <w:bCs/>
          <w:color w:val="000000" w:themeColor="text1"/>
          <w:sz w:val="22"/>
          <w:szCs w:val="22"/>
        </w:rPr>
        <w:t>Challenges in Developing FP-Growth Model:</w:t>
      </w:r>
    </w:p>
    <w:p w14:paraId="1F67A209" w14:textId="1C4C2F45" w:rsidR="00833AE5" w:rsidRDefault="00833AE5" w:rsidP="050EFC55">
      <w:pPr>
        <w:shd w:val="clear" w:color="auto" w:fill="FFFFFF" w:themeFill="background1"/>
        <w:spacing w:after="0" w:line="360" w:lineRule="auto"/>
        <w:rPr>
          <w:rFonts w:ascii="Times New Roman" w:eastAsia="Times New Roman" w:hAnsi="Times New Roman" w:cs="Times New Roman"/>
          <w:b/>
          <w:bCs/>
          <w:color w:val="000000" w:themeColor="text1"/>
          <w:sz w:val="22"/>
          <w:szCs w:val="22"/>
        </w:rPr>
      </w:pPr>
    </w:p>
    <w:p w14:paraId="0B32AB8B" w14:textId="33DB59DE"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t>Memory Usage:</w:t>
      </w:r>
      <w:r w:rsidRPr="050EFC55">
        <w:rPr>
          <w:rFonts w:ascii="Times New Roman" w:eastAsia="Times New Roman" w:hAnsi="Times New Roman" w:cs="Times New Roman"/>
          <w:color w:val="212121"/>
          <w:sz w:val="22"/>
          <w:szCs w:val="22"/>
        </w:rPr>
        <w:t xml:space="preserve"> The memory utilization of the FP-Growth model is one of the major obstacles to its development. The FP-tree, an integral part of the FP-Growth algorithm, can grow to enormous sizes when working with datasets that contain many unique objects or a </w:t>
      </w:r>
      <w:r w:rsidR="2F186428" w:rsidRPr="050EFC55">
        <w:rPr>
          <w:rFonts w:ascii="Times New Roman" w:eastAsia="Times New Roman" w:hAnsi="Times New Roman" w:cs="Times New Roman"/>
          <w:color w:val="212121"/>
          <w:sz w:val="22"/>
          <w:szCs w:val="22"/>
        </w:rPr>
        <w:t>substantial number</w:t>
      </w:r>
      <w:r w:rsidRPr="050EFC55">
        <w:rPr>
          <w:rFonts w:ascii="Times New Roman" w:eastAsia="Times New Roman" w:hAnsi="Times New Roman" w:cs="Times New Roman"/>
          <w:color w:val="212121"/>
          <w:sz w:val="22"/>
          <w:szCs w:val="22"/>
        </w:rPr>
        <w:t xml:space="preserve"> of transactions. The memory usage is high due to the enormous size, which puts a burden on system resources and restricts the algorithm's efficiency when dealing with </w:t>
      </w:r>
      <w:r w:rsidR="5F99F9C4" w:rsidRPr="050EFC55">
        <w:rPr>
          <w:rFonts w:ascii="Times New Roman" w:eastAsia="Times New Roman" w:hAnsi="Times New Roman" w:cs="Times New Roman"/>
          <w:color w:val="212121"/>
          <w:sz w:val="22"/>
          <w:szCs w:val="22"/>
        </w:rPr>
        <w:t>large</w:t>
      </w:r>
      <w:r w:rsidRPr="050EFC55">
        <w:rPr>
          <w:rFonts w:ascii="Times New Roman" w:eastAsia="Times New Roman" w:hAnsi="Times New Roman" w:cs="Times New Roman"/>
          <w:color w:val="212121"/>
          <w:sz w:val="22"/>
          <w:szCs w:val="22"/>
        </w:rPr>
        <w:t xml:space="preserve"> datasets.</w:t>
      </w:r>
    </w:p>
    <w:p w14:paraId="7FCB8A38" w14:textId="6C26A01A"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34DBCCAD" w14:textId="6855593E" w:rsidR="00833AE5" w:rsidRDefault="1CA44BE8" w:rsidP="050EFC55">
      <w:pPr>
        <w:shd w:val="clear" w:color="auto" w:fill="FFFFFF" w:themeFill="background1"/>
        <w:spacing w:after="0" w:line="360" w:lineRule="auto"/>
      </w:pPr>
      <w:r w:rsidRPr="050EFC55">
        <w:rPr>
          <w:rFonts w:ascii="Times New Roman" w:eastAsia="Times New Roman" w:hAnsi="Times New Roman" w:cs="Times New Roman"/>
          <w:b/>
          <w:bCs/>
          <w:color w:val="212121"/>
          <w:sz w:val="22"/>
          <w:szCs w:val="22"/>
        </w:rPr>
        <w:t>Complexity in Tree Construction:</w:t>
      </w:r>
      <w:r w:rsidRPr="050EFC55">
        <w:rPr>
          <w:rFonts w:ascii="Times New Roman" w:eastAsia="Times New Roman" w:hAnsi="Times New Roman" w:cs="Times New Roman"/>
          <w:color w:val="212121"/>
          <w:sz w:val="22"/>
          <w:szCs w:val="22"/>
        </w:rPr>
        <w:t xml:space="preserve"> The FP-tree construction is an involved and painstaking procedure. </w:t>
      </w:r>
      <w:r w:rsidR="576D7865" w:rsidRPr="050EFC55">
        <w:rPr>
          <w:rFonts w:ascii="Times New Roman" w:eastAsia="Times New Roman" w:hAnsi="Times New Roman" w:cs="Times New Roman"/>
          <w:color w:val="212121"/>
          <w:sz w:val="22"/>
          <w:szCs w:val="22"/>
        </w:rPr>
        <w:t>To</w:t>
      </w:r>
      <w:r w:rsidRPr="050EFC55">
        <w:rPr>
          <w:rFonts w:ascii="Times New Roman" w:eastAsia="Times New Roman" w:hAnsi="Times New Roman" w:cs="Times New Roman"/>
          <w:color w:val="212121"/>
          <w:sz w:val="22"/>
          <w:szCs w:val="22"/>
        </w:rPr>
        <w:t xml:space="preserve"> build the tree structure and properly record the item sets' frequencies, many passes through the dataset are necessary. To keep the FP-tree intact, it is also necessary to handle the node links carefully. Because of its intricacy, building trees can be a computationally and time-consuming process, which presents issues with implementation and performance optimization.</w:t>
      </w:r>
    </w:p>
    <w:p w14:paraId="6904D2D2" w14:textId="2944BF93"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4CF5696C" w14:textId="18C87AB0" w:rsidR="00833AE5" w:rsidRDefault="1CA44BE8" w:rsidP="050EFC55">
      <w:pPr>
        <w:shd w:val="clear" w:color="auto" w:fill="FFFFFF" w:themeFill="background1"/>
        <w:spacing w:after="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b/>
          <w:bCs/>
          <w:color w:val="212121"/>
          <w:sz w:val="22"/>
          <w:szCs w:val="22"/>
        </w:rPr>
        <w:t>Scalability:</w:t>
      </w:r>
      <w:r w:rsidRPr="050EFC55">
        <w:rPr>
          <w:rFonts w:ascii="Times New Roman" w:eastAsia="Times New Roman" w:hAnsi="Times New Roman" w:cs="Times New Roman"/>
          <w:color w:val="212121"/>
          <w:sz w:val="22"/>
          <w:szCs w:val="22"/>
        </w:rPr>
        <w:t xml:space="preserve"> Even while FP-Growth outperforms the </w:t>
      </w:r>
      <w:proofErr w:type="spellStart"/>
      <w:r w:rsidRPr="050EFC55">
        <w:rPr>
          <w:rFonts w:ascii="Times New Roman" w:eastAsia="Times New Roman" w:hAnsi="Times New Roman" w:cs="Times New Roman"/>
          <w:color w:val="212121"/>
          <w:sz w:val="22"/>
          <w:szCs w:val="22"/>
        </w:rPr>
        <w:t>Apriori</w:t>
      </w:r>
      <w:proofErr w:type="spellEnd"/>
      <w:r w:rsidRPr="050EFC55">
        <w:rPr>
          <w:rFonts w:ascii="Times New Roman" w:eastAsia="Times New Roman" w:hAnsi="Times New Roman" w:cs="Times New Roman"/>
          <w:color w:val="212121"/>
          <w:sz w:val="22"/>
          <w:szCs w:val="22"/>
        </w:rPr>
        <w:t xml:space="preserve"> approach, </w:t>
      </w:r>
      <w:r w:rsidR="1D7E94E6" w:rsidRPr="050EFC55">
        <w:rPr>
          <w:rFonts w:ascii="Times New Roman" w:eastAsia="Times New Roman" w:hAnsi="Times New Roman" w:cs="Times New Roman"/>
          <w:color w:val="212121"/>
          <w:sz w:val="22"/>
          <w:szCs w:val="22"/>
        </w:rPr>
        <w:t>it is</w:t>
      </w:r>
      <w:r w:rsidRPr="050EFC55">
        <w:rPr>
          <w:rFonts w:ascii="Times New Roman" w:eastAsia="Times New Roman" w:hAnsi="Times New Roman" w:cs="Times New Roman"/>
          <w:color w:val="212121"/>
          <w:sz w:val="22"/>
          <w:szCs w:val="22"/>
        </w:rPr>
        <w:t xml:space="preserve"> still not easy to scale it up to handle massive datasets or run it in a distributed setting. The algorithm must handle and process large volumes of data, and it must work well on various scales, which calls for advanced methods and solid infrastructure. </w:t>
      </w:r>
      <w:r w:rsidR="485E226D" w:rsidRPr="050EFC55">
        <w:rPr>
          <w:rFonts w:ascii="Times New Roman" w:eastAsia="Times New Roman" w:hAnsi="Times New Roman" w:cs="Times New Roman"/>
          <w:color w:val="212121"/>
          <w:sz w:val="22"/>
          <w:szCs w:val="22"/>
        </w:rPr>
        <w:t>To</w:t>
      </w:r>
      <w:r w:rsidRPr="050EFC55">
        <w:rPr>
          <w:rFonts w:ascii="Times New Roman" w:eastAsia="Times New Roman" w:hAnsi="Times New Roman" w:cs="Times New Roman"/>
          <w:color w:val="212121"/>
          <w:sz w:val="22"/>
          <w:szCs w:val="22"/>
        </w:rPr>
        <w:t xml:space="preserve"> use FP-Growth in huge data situations, we must solve this scaling problem.</w:t>
      </w:r>
    </w:p>
    <w:p w14:paraId="134C7B8B" w14:textId="0AE471B0"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32C78A78" w14:textId="3F11A836" w:rsidR="00833AE5" w:rsidRDefault="1CA44BE8" w:rsidP="050EFC55">
      <w:pPr>
        <w:shd w:val="clear" w:color="auto" w:fill="FFFFFF" w:themeFill="background1"/>
        <w:spacing w:after="0" w:line="360" w:lineRule="auto"/>
        <w:rPr>
          <w:rFonts w:ascii="Times New Roman" w:eastAsia="Times New Roman" w:hAnsi="Times New Roman" w:cs="Times New Roman"/>
          <w:color w:val="212121"/>
          <w:sz w:val="22"/>
          <w:szCs w:val="22"/>
        </w:rPr>
      </w:pPr>
      <w:r w:rsidRPr="050EFC55">
        <w:rPr>
          <w:rFonts w:ascii="Times New Roman" w:eastAsia="Times New Roman" w:hAnsi="Times New Roman" w:cs="Times New Roman"/>
          <w:b/>
          <w:bCs/>
          <w:color w:val="212121"/>
          <w:sz w:val="22"/>
          <w:szCs w:val="22"/>
        </w:rPr>
        <w:t>Data Sparsity:</w:t>
      </w:r>
      <w:r w:rsidRPr="050EFC55">
        <w:rPr>
          <w:rFonts w:ascii="Times New Roman" w:eastAsia="Times New Roman" w:hAnsi="Times New Roman" w:cs="Times New Roman"/>
          <w:color w:val="212121"/>
          <w:sz w:val="22"/>
          <w:szCs w:val="22"/>
        </w:rPr>
        <w:t xml:space="preserve"> There is also </w:t>
      </w:r>
      <w:r w:rsidR="13CE9E25" w:rsidRPr="050EFC55">
        <w:rPr>
          <w:rFonts w:ascii="Times New Roman" w:eastAsia="Times New Roman" w:hAnsi="Times New Roman" w:cs="Times New Roman"/>
          <w:color w:val="212121"/>
          <w:sz w:val="22"/>
          <w:szCs w:val="22"/>
        </w:rPr>
        <w:t>a</w:t>
      </w:r>
      <w:r w:rsidRPr="050EFC55">
        <w:rPr>
          <w:rFonts w:ascii="Times New Roman" w:eastAsia="Times New Roman" w:hAnsi="Times New Roman" w:cs="Times New Roman"/>
          <w:color w:val="212121"/>
          <w:sz w:val="22"/>
          <w:szCs w:val="22"/>
        </w:rPr>
        <w:t xml:space="preserve"> substantial problem of data sparsity. </w:t>
      </w:r>
      <w:r w:rsidR="469962B6" w:rsidRPr="050EFC55">
        <w:rPr>
          <w:rFonts w:ascii="Times New Roman" w:eastAsia="Times New Roman" w:hAnsi="Times New Roman" w:cs="Times New Roman"/>
          <w:color w:val="212121"/>
          <w:sz w:val="22"/>
          <w:szCs w:val="22"/>
        </w:rPr>
        <w:t>Many rare but distinct objects in a dataset might make it such that building an FP-tree doesn't significantly improve compression.</w:t>
      </w:r>
      <w:r w:rsidRPr="050EFC55">
        <w:rPr>
          <w:rFonts w:ascii="Times New Roman" w:eastAsia="Times New Roman" w:hAnsi="Times New Roman" w:cs="Times New Roman"/>
          <w:color w:val="212121"/>
          <w:sz w:val="22"/>
          <w:szCs w:val="22"/>
        </w:rPr>
        <w:t xml:space="preserve"> The FP-tree may not be as efficient or compact due to the sparse data, which means that performance </w:t>
      </w:r>
      <w:r w:rsidRPr="050EFC55">
        <w:rPr>
          <w:rFonts w:ascii="Times New Roman" w:eastAsia="Times New Roman" w:hAnsi="Times New Roman" w:cs="Times New Roman"/>
          <w:color w:val="212121"/>
          <w:sz w:val="22"/>
          <w:szCs w:val="22"/>
        </w:rPr>
        <w:lastRenderedPageBreak/>
        <w:t xml:space="preserve">improvements will be decreased. </w:t>
      </w:r>
      <w:r w:rsidR="7F085161" w:rsidRPr="050EFC55">
        <w:rPr>
          <w:rFonts w:ascii="Times New Roman" w:eastAsia="Times New Roman" w:hAnsi="Times New Roman" w:cs="Times New Roman"/>
          <w:color w:val="212121"/>
          <w:sz w:val="22"/>
          <w:szCs w:val="22"/>
        </w:rPr>
        <w:t>To</w:t>
      </w:r>
      <w:r w:rsidRPr="050EFC55">
        <w:rPr>
          <w:rFonts w:ascii="Times New Roman" w:eastAsia="Times New Roman" w:hAnsi="Times New Roman" w:cs="Times New Roman"/>
          <w:color w:val="212121"/>
          <w:sz w:val="22"/>
          <w:szCs w:val="22"/>
        </w:rPr>
        <w:t xml:space="preserve"> overcome this obstacle and keep the algorithm's efficiency, it must be optimized for sparse datasets.</w:t>
      </w:r>
    </w:p>
    <w:p w14:paraId="34C17CE2" w14:textId="299992F5" w:rsidR="00833AE5" w:rsidRDefault="00833AE5" w:rsidP="050EFC55">
      <w:pPr>
        <w:shd w:val="clear" w:color="auto" w:fill="FFFFFF" w:themeFill="background1"/>
        <w:spacing w:after="0" w:line="360" w:lineRule="auto"/>
        <w:rPr>
          <w:rFonts w:ascii="Times New Roman" w:eastAsia="Times New Roman" w:hAnsi="Times New Roman" w:cs="Times New Roman"/>
          <w:color w:val="212121"/>
          <w:sz w:val="22"/>
          <w:szCs w:val="22"/>
        </w:rPr>
      </w:pPr>
    </w:p>
    <w:p w14:paraId="35F51974" w14:textId="2D7ADAFC" w:rsidR="00833AE5" w:rsidRDefault="1CA44BE8" w:rsidP="050EFC55">
      <w:pPr>
        <w:shd w:val="clear" w:color="auto" w:fill="FFFFFF" w:themeFill="background1"/>
        <w:spacing w:after="0" w:line="360" w:lineRule="auto"/>
      </w:pPr>
      <w:r w:rsidRPr="2E588CB1">
        <w:rPr>
          <w:rFonts w:ascii="Times New Roman" w:eastAsia="Times New Roman" w:hAnsi="Times New Roman" w:cs="Times New Roman"/>
          <w:color w:val="212121"/>
          <w:sz w:val="22"/>
          <w:szCs w:val="22"/>
        </w:rPr>
        <w:t xml:space="preserve">When compared to older methods like the </w:t>
      </w:r>
      <w:proofErr w:type="spellStart"/>
      <w:r w:rsidRPr="2E588CB1">
        <w:rPr>
          <w:rFonts w:ascii="Times New Roman" w:eastAsia="Times New Roman" w:hAnsi="Times New Roman" w:cs="Times New Roman"/>
          <w:color w:val="212121"/>
          <w:sz w:val="22"/>
          <w:szCs w:val="22"/>
        </w:rPr>
        <w:t>Apriori</w:t>
      </w:r>
      <w:proofErr w:type="spellEnd"/>
      <w:r w:rsidRPr="2E588CB1">
        <w:rPr>
          <w:rFonts w:ascii="Times New Roman" w:eastAsia="Times New Roman" w:hAnsi="Times New Roman" w:cs="Times New Roman"/>
          <w:color w:val="212121"/>
          <w:sz w:val="22"/>
          <w:szCs w:val="22"/>
        </w:rPr>
        <w:t xml:space="preserve"> algorithm, FP-Growth provides clear benefits as a robust and efficient algorithm for mining frequent </w:t>
      </w:r>
      <w:r w:rsidR="68AA5AFA" w:rsidRPr="2E588CB1">
        <w:rPr>
          <w:rFonts w:ascii="Times New Roman" w:eastAsia="Times New Roman" w:hAnsi="Times New Roman" w:cs="Times New Roman"/>
          <w:color w:val="212121"/>
          <w:sz w:val="22"/>
          <w:szCs w:val="22"/>
        </w:rPr>
        <w:t>item sets</w:t>
      </w:r>
      <w:r w:rsidRPr="2E588CB1">
        <w:rPr>
          <w:rFonts w:ascii="Times New Roman" w:eastAsia="Times New Roman" w:hAnsi="Times New Roman" w:cs="Times New Roman"/>
          <w:color w:val="212121"/>
          <w:sz w:val="22"/>
          <w:szCs w:val="22"/>
        </w:rPr>
        <w:t>. From healthcare and fraud detection to retail and recommendation systems, it finds use in a broad variety of domains. Memory consumption, tree construction difficulty, scalability, and data sparsity are some of the issues that the FP-Growth model encounters, despite its virtues</w:t>
      </w:r>
      <w:r w:rsidR="0C715E5D" w:rsidRPr="2E588CB1">
        <w:rPr>
          <w:rFonts w:ascii="Times New Roman" w:eastAsia="Times New Roman" w:hAnsi="Times New Roman" w:cs="Times New Roman"/>
          <w:color w:val="212121"/>
          <w:sz w:val="22"/>
          <w:szCs w:val="22"/>
        </w:rPr>
        <w:t xml:space="preserve"> [6]</w:t>
      </w:r>
      <w:r w:rsidRPr="2E588CB1">
        <w:rPr>
          <w:rFonts w:ascii="Times New Roman" w:eastAsia="Times New Roman" w:hAnsi="Times New Roman" w:cs="Times New Roman"/>
          <w:color w:val="212121"/>
          <w:sz w:val="22"/>
          <w:szCs w:val="22"/>
        </w:rPr>
        <w:t>. It is essential to tackle these problems if we want to use FP-Growth to its fullest capacity in big data applications and keep it as a useful tool for finding interesting connections and patterns in massive datasets.</w:t>
      </w:r>
    </w:p>
    <w:p w14:paraId="71F692A3" w14:textId="4DA3E4EC" w:rsidR="00833AE5" w:rsidRDefault="00833AE5" w:rsidP="050EFC55">
      <w:pPr>
        <w:shd w:val="clear" w:color="auto" w:fill="FFFFFF" w:themeFill="background1"/>
        <w:spacing w:after="0" w:line="360" w:lineRule="auto"/>
      </w:pPr>
    </w:p>
    <w:p w14:paraId="445B7A49" w14:textId="7732BEFC" w:rsidR="00833AE5" w:rsidRDefault="4AA43E1D" w:rsidP="2E588CB1">
      <w:pPr>
        <w:pStyle w:val="Heading1"/>
        <w:spacing w:before="0" w:after="0" w:line="360" w:lineRule="auto"/>
        <w:jc w:val="both"/>
        <w:rPr>
          <w:rFonts w:ascii="Times New Roman" w:eastAsia="Times New Roman" w:hAnsi="Times New Roman" w:cs="Times New Roman"/>
          <w:b/>
          <w:bCs/>
          <w:color w:val="212121"/>
          <w:sz w:val="22"/>
          <w:szCs w:val="22"/>
        </w:rPr>
      </w:pPr>
      <w:r w:rsidRPr="2E588CB1">
        <w:rPr>
          <w:rFonts w:ascii="Times New Roman" w:eastAsia="Times New Roman" w:hAnsi="Times New Roman" w:cs="Times New Roman"/>
          <w:b/>
          <w:bCs/>
          <w:color w:val="212121"/>
          <w:sz w:val="22"/>
          <w:szCs w:val="22"/>
        </w:rPr>
        <w:t>Task 2: Dataset and Tool Evaluation</w:t>
      </w:r>
    </w:p>
    <w:p w14:paraId="2A73CB2F" w14:textId="6E416E88" w:rsidR="00833AE5" w:rsidRDefault="4AA43E1D" w:rsidP="2E588CB1">
      <w:pPr>
        <w:pStyle w:val="ListParagraph"/>
        <w:numPr>
          <w:ilvl w:val="0"/>
          <w:numId w:val="2"/>
        </w:numPr>
        <w:spacing w:after="0" w:line="360" w:lineRule="auto"/>
        <w:jc w:val="both"/>
        <w:rPr>
          <w:rFonts w:ascii="Times New Roman" w:eastAsia="Times New Roman" w:hAnsi="Times New Roman" w:cs="Times New Roman"/>
          <w:color w:val="212121"/>
          <w:sz w:val="22"/>
          <w:szCs w:val="22"/>
        </w:rPr>
      </w:pPr>
      <w:r w:rsidRPr="2E588CB1">
        <w:rPr>
          <w:rFonts w:ascii="Times New Roman" w:eastAsia="Times New Roman" w:hAnsi="Times New Roman" w:cs="Times New Roman"/>
          <w:color w:val="212121"/>
          <w:sz w:val="22"/>
          <w:szCs w:val="22"/>
        </w:rPr>
        <w:t>Motivation to Select an Appropriate Dataset for Association Rule Mining</w:t>
      </w:r>
    </w:p>
    <w:p w14:paraId="37EC29A9" w14:textId="571B4FED" w:rsidR="00833AE5" w:rsidRDefault="4AA43E1D" w:rsidP="2E588CB1">
      <w:pPr>
        <w:spacing w:line="360" w:lineRule="auto"/>
        <w:jc w:val="both"/>
        <w:rPr>
          <w:rFonts w:ascii="Times New Roman" w:eastAsia="Times New Roman" w:hAnsi="Times New Roman" w:cs="Times New Roman"/>
          <w:color w:val="212121"/>
          <w:sz w:val="22"/>
          <w:szCs w:val="22"/>
        </w:rPr>
      </w:pPr>
      <w:r w:rsidRPr="2E588CB1">
        <w:rPr>
          <w:rFonts w:ascii="Times New Roman" w:eastAsia="Times New Roman" w:hAnsi="Times New Roman" w:cs="Times New Roman"/>
          <w:color w:val="212121"/>
          <w:sz w:val="22"/>
          <w:szCs w:val="22"/>
        </w:rPr>
        <w:t xml:space="preserve">Market basket research uses a lot of association rule mining, especially using methods like FP-Growth, to find links between items in big transaction datasets. The requirement to obtain insightful and useful information that can enhance business choices and tactics is the main driver behind choosing a suitable dataset. </w:t>
      </w:r>
    </w:p>
    <w:p w14:paraId="759386BC" w14:textId="07D060AA" w:rsidR="0F6460AA" w:rsidRDefault="4AA43E1D" w:rsidP="2E588CB1">
      <w:pPr>
        <w:spacing w:line="360" w:lineRule="auto"/>
        <w:jc w:val="both"/>
        <w:rPr>
          <w:rFonts w:ascii="Times New Roman" w:eastAsia="Times New Roman" w:hAnsi="Times New Roman" w:cs="Times New Roman"/>
          <w:color w:val="212121"/>
          <w:sz w:val="22"/>
          <w:szCs w:val="22"/>
        </w:rPr>
      </w:pPr>
      <w:r w:rsidRPr="2E588CB1">
        <w:rPr>
          <w:rFonts w:ascii="Times New Roman" w:eastAsia="Times New Roman" w:hAnsi="Times New Roman" w:cs="Times New Roman"/>
          <w:color w:val="212121"/>
          <w:sz w:val="22"/>
          <w:szCs w:val="22"/>
        </w:rPr>
        <w:t xml:space="preserve">The necessity to conduct applicable and significant market basket analysis drives the selection of a suitable dataset. For replication, the chosen dataset should be publicly accessible, reasonable in terms of size and complexity, and indicative of actual business transactions. These requirements are well met </w:t>
      </w:r>
      <w:r w:rsidR="05FDBF17" w:rsidRPr="2E588CB1">
        <w:rPr>
          <w:rFonts w:ascii="Times New Roman" w:eastAsia="Times New Roman" w:hAnsi="Times New Roman" w:cs="Times New Roman"/>
          <w:color w:val="212121"/>
          <w:sz w:val="22"/>
          <w:szCs w:val="22"/>
        </w:rPr>
        <w:t>in</w:t>
      </w:r>
      <w:r w:rsidRPr="2E588CB1">
        <w:rPr>
          <w:rFonts w:ascii="Times New Roman" w:eastAsia="Times New Roman" w:hAnsi="Times New Roman" w:cs="Times New Roman"/>
          <w:color w:val="212121"/>
          <w:sz w:val="22"/>
          <w:szCs w:val="22"/>
        </w:rPr>
        <w:t xml:space="preserve"> </w:t>
      </w:r>
      <w:r w:rsidR="07612BFA" w:rsidRPr="2E588CB1">
        <w:rPr>
          <w:rFonts w:ascii="Times New Roman" w:eastAsia="Times New Roman" w:hAnsi="Times New Roman" w:cs="Times New Roman"/>
          <w:color w:val="212121"/>
          <w:sz w:val="22"/>
          <w:szCs w:val="22"/>
        </w:rPr>
        <w:t>our</w:t>
      </w:r>
      <w:r w:rsidRPr="2E588CB1">
        <w:rPr>
          <w:rFonts w:ascii="Times New Roman" w:eastAsia="Times New Roman" w:hAnsi="Times New Roman" w:cs="Times New Roman"/>
          <w:color w:val="212121"/>
          <w:sz w:val="22"/>
          <w:szCs w:val="22"/>
        </w:rPr>
        <w:t xml:space="preserve"> dataset, which makes it a great example for illustrating how to apply FP-Growth in programs like Weka and RapidMiner. This guarantees that the study produces useful, business-relevant findings.</w:t>
      </w:r>
    </w:p>
    <w:p w14:paraId="39886637" w14:textId="77777777" w:rsidR="008D53FF" w:rsidRDefault="008D53FF" w:rsidP="2E588CB1">
      <w:pPr>
        <w:spacing w:line="360" w:lineRule="auto"/>
        <w:jc w:val="both"/>
        <w:rPr>
          <w:rFonts w:ascii="Times New Roman" w:eastAsia="Times New Roman" w:hAnsi="Times New Roman" w:cs="Times New Roman"/>
          <w:color w:val="212121"/>
          <w:sz w:val="22"/>
          <w:szCs w:val="22"/>
        </w:rPr>
      </w:pPr>
    </w:p>
    <w:p w14:paraId="0AE54F24" w14:textId="77777777" w:rsidR="008D53FF" w:rsidRDefault="008D53FF" w:rsidP="2E588CB1">
      <w:pPr>
        <w:spacing w:line="360" w:lineRule="auto"/>
        <w:jc w:val="both"/>
        <w:rPr>
          <w:rFonts w:ascii="Times New Roman" w:eastAsia="Times New Roman" w:hAnsi="Times New Roman" w:cs="Times New Roman"/>
          <w:color w:val="212121"/>
          <w:sz w:val="22"/>
          <w:szCs w:val="22"/>
        </w:rPr>
      </w:pPr>
    </w:p>
    <w:p w14:paraId="692D2911" w14:textId="77777777" w:rsidR="008D53FF" w:rsidRDefault="008D53FF" w:rsidP="2E588CB1">
      <w:pPr>
        <w:spacing w:line="360" w:lineRule="auto"/>
        <w:jc w:val="both"/>
        <w:rPr>
          <w:rFonts w:ascii="Times New Roman" w:eastAsia="Times New Roman" w:hAnsi="Times New Roman" w:cs="Times New Roman"/>
          <w:color w:val="212121"/>
          <w:sz w:val="22"/>
          <w:szCs w:val="22"/>
        </w:rPr>
      </w:pPr>
    </w:p>
    <w:p w14:paraId="40FE6B04" w14:textId="77777777" w:rsidR="008D53FF" w:rsidRDefault="008D53FF" w:rsidP="2E588CB1">
      <w:pPr>
        <w:spacing w:line="360" w:lineRule="auto"/>
        <w:jc w:val="both"/>
        <w:rPr>
          <w:rFonts w:ascii="Times New Roman" w:eastAsia="Times New Roman" w:hAnsi="Times New Roman" w:cs="Times New Roman"/>
          <w:color w:val="212121"/>
          <w:sz w:val="22"/>
          <w:szCs w:val="22"/>
        </w:rPr>
      </w:pPr>
    </w:p>
    <w:p w14:paraId="1D4FB5A1" w14:textId="77777777" w:rsidR="008D53FF" w:rsidRDefault="008D53FF" w:rsidP="2E588CB1">
      <w:pPr>
        <w:spacing w:line="360" w:lineRule="auto"/>
        <w:jc w:val="both"/>
        <w:rPr>
          <w:rFonts w:ascii="Times New Roman" w:eastAsia="Times New Roman" w:hAnsi="Times New Roman" w:cs="Times New Roman"/>
          <w:color w:val="212121"/>
          <w:sz w:val="22"/>
          <w:szCs w:val="22"/>
        </w:rPr>
      </w:pPr>
    </w:p>
    <w:p w14:paraId="431CD459" w14:textId="0D704BB6" w:rsidR="0F6460AA" w:rsidRDefault="0F6460AA" w:rsidP="2E588CB1">
      <w:pPr>
        <w:spacing w:line="360" w:lineRule="auto"/>
        <w:jc w:val="both"/>
        <w:rPr>
          <w:rFonts w:ascii="Times New Roman" w:eastAsia="Times New Roman" w:hAnsi="Times New Roman" w:cs="Times New Roman"/>
          <w:color w:val="212121"/>
          <w:sz w:val="22"/>
          <w:szCs w:val="22"/>
        </w:rPr>
      </w:pPr>
    </w:p>
    <w:p w14:paraId="0402F4E2" w14:textId="03B29275" w:rsidR="0F6460AA" w:rsidRDefault="0F6460AA" w:rsidP="2E588CB1">
      <w:pPr>
        <w:spacing w:line="360" w:lineRule="auto"/>
        <w:jc w:val="both"/>
        <w:rPr>
          <w:rFonts w:ascii="Times New Roman" w:eastAsia="Times New Roman" w:hAnsi="Times New Roman" w:cs="Times New Roman"/>
          <w:color w:val="212121"/>
          <w:sz w:val="22"/>
          <w:szCs w:val="22"/>
        </w:rPr>
      </w:pPr>
    </w:p>
    <w:p w14:paraId="381C027E" w14:textId="153776AD" w:rsidR="0F6460AA" w:rsidRDefault="0F6460AA" w:rsidP="2E588CB1">
      <w:pPr>
        <w:spacing w:line="360" w:lineRule="auto"/>
        <w:jc w:val="both"/>
        <w:rPr>
          <w:rFonts w:ascii="Times New Roman" w:eastAsia="Times New Roman" w:hAnsi="Times New Roman" w:cs="Times New Roman"/>
          <w:color w:val="212121"/>
          <w:sz w:val="22"/>
          <w:szCs w:val="22"/>
        </w:rPr>
      </w:pPr>
    </w:p>
    <w:p w14:paraId="776C1615" w14:textId="78BEC51B" w:rsidR="00833AE5" w:rsidRDefault="4AA43E1D" w:rsidP="2E588CB1">
      <w:pPr>
        <w:pStyle w:val="ListParagraph"/>
        <w:numPr>
          <w:ilvl w:val="0"/>
          <w:numId w:val="2"/>
        </w:numPr>
        <w:spacing w:after="0" w:line="360" w:lineRule="auto"/>
        <w:jc w:val="both"/>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lastRenderedPageBreak/>
        <w:t>FP Growth Using Weka</w:t>
      </w:r>
    </w:p>
    <w:tbl>
      <w:tblPr>
        <w:tblW w:w="0" w:type="auto"/>
        <w:tblLayout w:type="fixed"/>
        <w:tblLook w:val="06A0" w:firstRow="1" w:lastRow="0" w:firstColumn="1" w:lastColumn="0" w:noHBand="1" w:noVBand="1"/>
      </w:tblPr>
      <w:tblGrid>
        <w:gridCol w:w="236"/>
        <w:gridCol w:w="8865"/>
      </w:tblGrid>
      <w:tr w:rsidR="27C27F88" w14:paraId="56992907" w14:textId="77777777" w:rsidTr="2E588CB1">
        <w:trPr>
          <w:trHeight w:val="75"/>
        </w:trPr>
        <w:tc>
          <w:tcPr>
            <w:tcW w:w="60" w:type="dxa"/>
            <w:vAlign w:val="center"/>
          </w:tcPr>
          <w:p w14:paraId="3A4A3A5B" w14:textId="6C570E2F" w:rsidR="27C27F88" w:rsidRDefault="27C27F88" w:rsidP="2E588CB1">
            <w:pPr>
              <w:spacing w:line="360" w:lineRule="auto"/>
              <w:rPr>
                <w:rFonts w:ascii="Times New Roman" w:eastAsia="Times New Roman" w:hAnsi="Times New Roman" w:cs="Times New Roman"/>
                <w:sz w:val="22"/>
                <w:szCs w:val="22"/>
              </w:rPr>
            </w:pPr>
          </w:p>
        </w:tc>
        <w:tc>
          <w:tcPr>
            <w:tcW w:w="8865" w:type="dxa"/>
            <w:vAlign w:val="center"/>
          </w:tcPr>
          <w:p w14:paraId="2E217CCD" w14:textId="260C1FEB" w:rsidR="27C27F88" w:rsidRDefault="27C27F88" w:rsidP="2E588CB1">
            <w:pPr>
              <w:spacing w:line="360" w:lineRule="auto"/>
              <w:rPr>
                <w:rFonts w:ascii="Times New Roman" w:eastAsia="Times New Roman" w:hAnsi="Times New Roman" w:cs="Times New Roman"/>
                <w:sz w:val="22"/>
                <w:szCs w:val="22"/>
              </w:rPr>
            </w:pPr>
          </w:p>
        </w:tc>
      </w:tr>
      <w:tr w:rsidR="27C27F88" w14:paraId="41AB19B0" w14:textId="77777777" w:rsidTr="2E588CB1">
        <w:trPr>
          <w:trHeight w:val="300"/>
        </w:trPr>
        <w:tc>
          <w:tcPr>
            <w:tcW w:w="60" w:type="dxa"/>
            <w:vAlign w:val="center"/>
          </w:tcPr>
          <w:p w14:paraId="1A07B275" w14:textId="7DCDA2C3" w:rsidR="27C27F88" w:rsidRDefault="27C27F88" w:rsidP="2E588CB1">
            <w:pPr>
              <w:spacing w:line="360" w:lineRule="auto"/>
              <w:rPr>
                <w:rFonts w:ascii="Times New Roman" w:eastAsia="Times New Roman" w:hAnsi="Times New Roman" w:cs="Times New Roman"/>
                <w:sz w:val="22"/>
                <w:szCs w:val="22"/>
              </w:rPr>
            </w:pPr>
          </w:p>
        </w:tc>
        <w:tc>
          <w:tcPr>
            <w:tcW w:w="8865" w:type="dxa"/>
            <w:vAlign w:val="center"/>
          </w:tcPr>
          <w:p w14:paraId="4013C52B" w14:textId="6322ECDF" w:rsidR="27C27F88" w:rsidRDefault="32EA464D" w:rsidP="2E588CB1">
            <w:pPr>
              <w:spacing w:after="0"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                                                                  Figure 1: Results in WEKA</w:t>
            </w:r>
          </w:p>
        </w:tc>
      </w:tr>
    </w:tbl>
    <w:p w14:paraId="2DB829FC" w14:textId="10744389" w:rsidR="00833AE5" w:rsidRDefault="4AA43E1D" w:rsidP="2E588CB1">
      <w:pPr>
        <w:spacing w:line="360" w:lineRule="auto"/>
        <w:jc w:val="both"/>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 </w:t>
      </w:r>
      <w:r>
        <w:rPr>
          <w:noProof/>
        </w:rPr>
        <w:drawing>
          <wp:inline distT="0" distB="0" distL="0" distR="0" wp14:anchorId="3BE58DB3" wp14:editId="52F6BCA6">
            <wp:extent cx="5651481" cy="3462828"/>
            <wp:effectExtent l="0" t="0" r="0" b="0"/>
            <wp:docPr id="305083791" name="Picture 30508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51481" cy="3462828"/>
                    </a:xfrm>
                    <a:prstGeom prst="rect">
                      <a:avLst/>
                    </a:prstGeom>
                  </pic:spPr>
                </pic:pic>
              </a:graphicData>
            </a:graphic>
          </wp:inline>
        </w:drawing>
      </w:r>
      <w:r w:rsidR="43B035BF" w:rsidRPr="2E588CB1">
        <w:rPr>
          <w:rFonts w:ascii="Times New Roman" w:eastAsia="Times New Roman" w:hAnsi="Times New Roman" w:cs="Times New Roman"/>
          <w:sz w:val="22"/>
          <w:szCs w:val="22"/>
        </w:rPr>
        <w:t>s</w:t>
      </w:r>
    </w:p>
    <w:p w14:paraId="737019B3" w14:textId="6C13C277" w:rsidR="00833AE5" w:rsidRDefault="65501176" w:rsidP="2E588CB1">
      <w:pPr>
        <w:spacing w:after="0" w:line="360" w:lineRule="auto"/>
        <w:jc w:val="both"/>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The decision between Weka and RapidMiner, two potent data mining tools with FP-Growth capabilities, is influenced by many variables, including user interface preferences, dataset complexity, and unique features provided by each tool.</w:t>
      </w:r>
      <w:r w:rsidR="4AA43E1D" w:rsidRPr="2E588CB1">
        <w:rPr>
          <w:rFonts w:ascii="Times New Roman" w:eastAsia="Times New Roman" w:hAnsi="Times New Roman" w:cs="Times New Roman"/>
          <w:sz w:val="22"/>
          <w:szCs w:val="22"/>
        </w:rPr>
        <w:t xml:space="preserve"> I'll go over how to utilize both tools for mining frequent patterns using FP-Growth below, and I'll provide some hypothetical datasets to support my tool selection.</w:t>
      </w:r>
    </w:p>
    <w:p w14:paraId="66947361" w14:textId="45DABFCC" w:rsidR="00833AE5" w:rsidRDefault="4AA43E1D" w:rsidP="2E588CB1">
      <w:pPr>
        <w:spacing w:after="0" w:line="360" w:lineRule="auto"/>
        <w:jc w:val="both"/>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 </w:t>
      </w:r>
    </w:p>
    <w:p w14:paraId="260066E5" w14:textId="6B9AB6DC" w:rsidR="00833AE5" w:rsidRDefault="4AA43E1D" w:rsidP="2E588CB1">
      <w:pPr>
        <w:spacing w:after="0" w:line="360" w:lineRule="auto"/>
        <w:jc w:val="both"/>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The size of the dataset, the difficulty of the necessary analysis, and the user's familiarity with data mining tools all influence the decision between Weka and RapidMiner. Weka's simplicity and emphasis on basic methods make it ideal for small to medium datasets for instructional applications. Because of its comprehensive capabilities and scalability, RapidMiner is better suited for complicated analytical needs and larger datasets.</w:t>
      </w:r>
    </w:p>
    <w:p w14:paraId="265D53C6" w14:textId="27A5B3F5" w:rsidR="00833AE5" w:rsidRDefault="00833AE5" w:rsidP="2E588CB1">
      <w:pPr>
        <w:shd w:val="clear" w:color="auto" w:fill="FFFFFF" w:themeFill="background1"/>
        <w:spacing w:after="0" w:line="360" w:lineRule="auto"/>
        <w:rPr>
          <w:rFonts w:ascii="Times New Roman" w:eastAsia="Times New Roman" w:hAnsi="Times New Roman" w:cs="Times New Roman"/>
          <w:sz w:val="22"/>
          <w:szCs w:val="22"/>
        </w:rPr>
      </w:pPr>
    </w:p>
    <w:p w14:paraId="05171EFA" w14:textId="2CBBB4E8" w:rsidR="00833AE5" w:rsidRDefault="00833AE5" w:rsidP="2E588CB1">
      <w:pPr>
        <w:shd w:val="clear" w:color="auto" w:fill="FFFFFF" w:themeFill="background1"/>
        <w:spacing w:after="0" w:line="360" w:lineRule="auto"/>
        <w:rPr>
          <w:rFonts w:ascii="Times New Roman" w:eastAsia="Times New Roman" w:hAnsi="Times New Roman" w:cs="Times New Roman"/>
          <w:sz w:val="22"/>
          <w:szCs w:val="22"/>
        </w:rPr>
      </w:pPr>
    </w:p>
    <w:p w14:paraId="32CABC51" w14:textId="77E045E6" w:rsidR="00833AE5" w:rsidRDefault="00833AE5" w:rsidP="2E588CB1">
      <w:pPr>
        <w:shd w:val="clear" w:color="auto" w:fill="FFFFFF" w:themeFill="background1"/>
        <w:spacing w:after="0" w:line="360" w:lineRule="auto"/>
        <w:rPr>
          <w:rFonts w:ascii="Times New Roman" w:eastAsia="Times New Roman" w:hAnsi="Times New Roman" w:cs="Times New Roman"/>
          <w:sz w:val="22"/>
          <w:szCs w:val="22"/>
        </w:rPr>
      </w:pPr>
    </w:p>
    <w:p w14:paraId="7A38DEA3" w14:textId="501CEDED" w:rsidR="00833AE5" w:rsidRDefault="00833AE5" w:rsidP="2E588CB1">
      <w:pPr>
        <w:spacing w:line="360" w:lineRule="auto"/>
        <w:rPr>
          <w:rFonts w:ascii="Times New Roman" w:eastAsia="Times New Roman" w:hAnsi="Times New Roman" w:cs="Times New Roman"/>
          <w:sz w:val="22"/>
          <w:szCs w:val="22"/>
        </w:rPr>
      </w:pPr>
    </w:p>
    <w:p w14:paraId="2C078E63" w14:textId="72FBAED1" w:rsidR="00833AE5" w:rsidRDefault="7A98853F" w:rsidP="2E588CB1">
      <w:pPr>
        <w:spacing w:line="360" w:lineRule="auto"/>
        <w:rPr>
          <w:rFonts w:ascii="Times New Roman" w:eastAsia="Times New Roman" w:hAnsi="Times New Roman" w:cs="Times New Roman"/>
          <w:b/>
          <w:bCs/>
          <w:sz w:val="22"/>
          <w:szCs w:val="22"/>
        </w:rPr>
      </w:pPr>
      <w:r w:rsidRPr="2E588CB1">
        <w:rPr>
          <w:rFonts w:ascii="Times New Roman" w:eastAsia="Times New Roman" w:hAnsi="Times New Roman" w:cs="Times New Roman"/>
          <w:b/>
          <w:bCs/>
          <w:sz w:val="22"/>
          <w:szCs w:val="22"/>
        </w:rPr>
        <w:lastRenderedPageBreak/>
        <w:t>Task 3</w:t>
      </w:r>
    </w:p>
    <w:p w14:paraId="024D872D" w14:textId="7B7B8E83" w:rsidR="0F6460AA" w:rsidRDefault="0F6460AA" w:rsidP="2E588CB1">
      <w:pPr>
        <w:spacing w:line="360" w:lineRule="auto"/>
        <w:rPr>
          <w:rFonts w:ascii="Times New Roman" w:eastAsia="Times New Roman" w:hAnsi="Times New Roman" w:cs="Times New Roman"/>
          <w:sz w:val="22"/>
          <w:szCs w:val="22"/>
        </w:rPr>
      </w:pPr>
    </w:p>
    <w:p w14:paraId="6D118A6C" w14:textId="42E0F469" w:rsidR="7A98853F" w:rsidRDefault="7A98853F" w:rsidP="2E588CB1">
      <w:pPr>
        <w:spacing w:line="360" w:lineRule="auto"/>
        <w:rPr>
          <w:rFonts w:ascii="Times New Roman" w:eastAsia="Times New Roman" w:hAnsi="Times New Roman" w:cs="Times New Roman"/>
          <w:b/>
          <w:bCs/>
          <w:sz w:val="22"/>
          <w:szCs w:val="22"/>
        </w:rPr>
      </w:pPr>
      <w:r w:rsidRPr="2E588CB1">
        <w:rPr>
          <w:rFonts w:ascii="Times New Roman" w:eastAsia="Times New Roman" w:hAnsi="Times New Roman" w:cs="Times New Roman"/>
          <w:b/>
          <w:bCs/>
          <w:sz w:val="22"/>
          <w:szCs w:val="22"/>
        </w:rPr>
        <w:t>Results</w:t>
      </w:r>
    </w:p>
    <w:p w14:paraId="1B2CA310" w14:textId="0407F3A7" w:rsidR="6D6C560D" w:rsidRDefault="6D6C560D" w:rsidP="2E588CB1">
      <w:pPr>
        <w:spacing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Based on the WEKA results, minimum support is 0.35 (770 instances). This means that any itemset included in the results must appear in at least 35% of the total transactions. Minimum confidence is 0.9. This indicates that the rules included in the results must have </w:t>
      </w:r>
      <w:r w:rsidR="19E5DC57" w:rsidRPr="2E588CB1">
        <w:rPr>
          <w:rFonts w:ascii="Times New Roman" w:eastAsia="Times New Roman" w:hAnsi="Times New Roman" w:cs="Times New Roman"/>
          <w:sz w:val="22"/>
          <w:szCs w:val="22"/>
        </w:rPr>
        <w:t>confidence</w:t>
      </w:r>
      <w:r w:rsidRPr="2E588CB1">
        <w:rPr>
          <w:rFonts w:ascii="Times New Roman" w:eastAsia="Times New Roman" w:hAnsi="Times New Roman" w:cs="Times New Roman"/>
          <w:sz w:val="22"/>
          <w:szCs w:val="22"/>
        </w:rPr>
        <w:t xml:space="preserve"> of at least 90%.</w:t>
      </w:r>
      <w:r w:rsidR="6DF0882F" w:rsidRPr="2E588CB1">
        <w:rPr>
          <w:rFonts w:ascii="Times New Roman" w:eastAsia="Times New Roman" w:hAnsi="Times New Roman" w:cs="Times New Roman"/>
          <w:sz w:val="22"/>
          <w:szCs w:val="22"/>
        </w:rPr>
        <w:t xml:space="preserve"> </w:t>
      </w:r>
      <w:r w:rsidR="6587C53F" w:rsidRPr="2E588CB1">
        <w:rPr>
          <w:rFonts w:ascii="Times New Roman" w:eastAsia="Times New Roman" w:hAnsi="Times New Roman" w:cs="Times New Roman"/>
          <w:sz w:val="22"/>
          <w:szCs w:val="22"/>
        </w:rPr>
        <w:t>The number</w:t>
      </w:r>
      <w:r w:rsidRPr="2E588CB1">
        <w:rPr>
          <w:rFonts w:ascii="Times New Roman" w:eastAsia="Times New Roman" w:hAnsi="Times New Roman" w:cs="Times New Roman"/>
          <w:sz w:val="22"/>
          <w:szCs w:val="22"/>
        </w:rPr>
        <w:t xml:space="preserve"> of cycles performed</w:t>
      </w:r>
      <w:r w:rsidR="2DEF1450" w:rsidRPr="2E588CB1">
        <w:rPr>
          <w:rFonts w:ascii="Times New Roman" w:eastAsia="Times New Roman" w:hAnsi="Times New Roman" w:cs="Times New Roman"/>
          <w:sz w:val="22"/>
          <w:szCs w:val="22"/>
        </w:rPr>
        <w:t xml:space="preserve"> is</w:t>
      </w:r>
      <w:r w:rsidRPr="2E588CB1">
        <w:rPr>
          <w:rFonts w:ascii="Times New Roman" w:eastAsia="Times New Roman" w:hAnsi="Times New Roman" w:cs="Times New Roman"/>
          <w:sz w:val="22"/>
          <w:szCs w:val="22"/>
        </w:rPr>
        <w:t xml:space="preserve"> 13</w:t>
      </w:r>
      <w:r w:rsidR="32636186" w:rsidRPr="2E588CB1">
        <w:rPr>
          <w:rFonts w:ascii="Times New Roman" w:eastAsia="Times New Roman" w:hAnsi="Times New Roman" w:cs="Times New Roman"/>
          <w:sz w:val="22"/>
          <w:szCs w:val="22"/>
        </w:rPr>
        <w:t xml:space="preserve">. </w:t>
      </w:r>
      <w:r w:rsidRPr="2E588CB1">
        <w:rPr>
          <w:rFonts w:ascii="Times New Roman" w:eastAsia="Times New Roman" w:hAnsi="Times New Roman" w:cs="Times New Roman"/>
          <w:sz w:val="22"/>
          <w:szCs w:val="22"/>
        </w:rPr>
        <w:t xml:space="preserve">This refers to the number of iterations the algorithm performed to find the frequent </w:t>
      </w:r>
      <w:proofErr w:type="spellStart"/>
      <w:r w:rsidRPr="2E588CB1">
        <w:rPr>
          <w:rFonts w:ascii="Times New Roman" w:eastAsia="Times New Roman" w:hAnsi="Times New Roman" w:cs="Times New Roman"/>
          <w:sz w:val="22"/>
          <w:szCs w:val="22"/>
        </w:rPr>
        <w:t>itemsets</w:t>
      </w:r>
      <w:proofErr w:type="spellEnd"/>
      <w:r w:rsidRPr="2E588CB1">
        <w:rPr>
          <w:rFonts w:ascii="Times New Roman" w:eastAsia="Times New Roman" w:hAnsi="Times New Roman" w:cs="Times New Roman"/>
          <w:sz w:val="22"/>
          <w:szCs w:val="22"/>
        </w:rPr>
        <w:t>.</w:t>
      </w:r>
      <w:r w:rsidR="515EF5F2" w:rsidRPr="2E588CB1">
        <w:rPr>
          <w:rFonts w:ascii="Times New Roman" w:eastAsia="Times New Roman" w:hAnsi="Times New Roman" w:cs="Times New Roman"/>
          <w:sz w:val="22"/>
          <w:szCs w:val="22"/>
        </w:rPr>
        <w:t xml:space="preserve"> </w:t>
      </w:r>
    </w:p>
    <w:p w14:paraId="5293A781" w14:textId="593A0E5D" w:rsidR="515EF5F2" w:rsidRDefault="515EF5F2" w:rsidP="2E588CB1">
      <w:pPr>
        <w:spacing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Besides, there are 4 large </w:t>
      </w:r>
      <w:proofErr w:type="spellStart"/>
      <w:r w:rsidRPr="2E588CB1">
        <w:rPr>
          <w:rFonts w:ascii="Times New Roman" w:eastAsia="Times New Roman" w:hAnsi="Times New Roman" w:cs="Times New Roman"/>
          <w:sz w:val="22"/>
          <w:szCs w:val="22"/>
        </w:rPr>
        <w:t>itemsets</w:t>
      </w:r>
      <w:proofErr w:type="spellEnd"/>
      <w:r w:rsidRPr="2E588CB1">
        <w:rPr>
          <w:rFonts w:ascii="Times New Roman" w:eastAsia="Times New Roman" w:hAnsi="Times New Roman" w:cs="Times New Roman"/>
          <w:sz w:val="22"/>
          <w:szCs w:val="22"/>
        </w:rPr>
        <w:t xml:space="preserve"> of size 1, </w:t>
      </w:r>
      <w:r w:rsidR="30B1688B" w:rsidRPr="2E588CB1">
        <w:rPr>
          <w:rFonts w:ascii="Times New Roman" w:eastAsia="Times New Roman" w:hAnsi="Times New Roman" w:cs="Times New Roman"/>
          <w:sz w:val="22"/>
          <w:szCs w:val="22"/>
        </w:rPr>
        <w:t xml:space="preserve">5 large </w:t>
      </w:r>
      <w:proofErr w:type="spellStart"/>
      <w:r w:rsidR="30B1688B" w:rsidRPr="2E588CB1">
        <w:rPr>
          <w:rFonts w:ascii="Times New Roman" w:eastAsia="Times New Roman" w:hAnsi="Times New Roman" w:cs="Times New Roman"/>
          <w:sz w:val="22"/>
          <w:szCs w:val="22"/>
        </w:rPr>
        <w:t>itemsets</w:t>
      </w:r>
      <w:proofErr w:type="spellEnd"/>
      <w:r w:rsidR="30B1688B" w:rsidRPr="2E588CB1">
        <w:rPr>
          <w:rFonts w:ascii="Times New Roman" w:eastAsia="Times New Roman" w:hAnsi="Times New Roman" w:cs="Times New Roman"/>
          <w:sz w:val="22"/>
          <w:szCs w:val="22"/>
        </w:rPr>
        <w:t xml:space="preserve"> of size 2 and large </w:t>
      </w:r>
      <w:proofErr w:type="spellStart"/>
      <w:r w:rsidR="30B1688B" w:rsidRPr="2E588CB1">
        <w:rPr>
          <w:rFonts w:ascii="Times New Roman" w:eastAsia="Times New Roman" w:hAnsi="Times New Roman" w:cs="Times New Roman"/>
          <w:sz w:val="22"/>
          <w:szCs w:val="22"/>
        </w:rPr>
        <w:t>itemsets</w:t>
      </w:r>
      <w:proofErr w:type="spellEnd"/>
      <w:r w:rsidR="30B1688B" w:rsidRPr="2E588CB1">
        <w:rPr>
          <w:rFonts w:ascii="Times New Roman" w:eastAsia="Times New Roman" w:hAnsi="Times New Roman" w:cs="Times New Roman"/>
          <w:sz w:val="22"/>
          <w:szCs w:val="22"/>
        </w:rPr>
        <w:t xml:space="preserve"> of size 3.</w:t>
      </w:r>
      <w:r w:rsidR="6C29C900" w:rsidRPr="2E588CB1">
        <w:rPr>
          <w:rFonts w:ascii="Times New Roman" w:eastAsia="Times New Roman" w:hAnsi="Times New Roman" w:cs="Times New Roman"/>
          <w:sz w:val="22"/>
          <w:szCs w:val="22"/>
        </w:rPr>
        <w:t xml:space="preserve"> Based on </w:t>
      </w:r>
      <w:r w:rsidR="74799104" w:rsidRPr="2E588CB1">
        <w:rPr>
          <w:rFonts w:ascii="Times New Roman" w:eastAsia="Times New Roman" w:hAnsi="Times New Roman" w:cs="Times New Roman"/>
          <w:sz w:val="22"/>
          <w:szCs w:val="22"/>
        </w:rPr>
        <w:t>figure 1,</w:t>
      </w:r>
      <w:r w:rsidR="6C29C900" w:rsidRPr="2E588CB1">
        <w:rPr>
          <w:rFonts w:ascii="Times New Roman" w:eastAsia="Times New Roman" w:hAnsi="Times New Roman" w:cs="Times New Roman"/>
          <w:sz w:val="22"/>
          <w:szCs w:val="22"/>
        </w:rPr>
        <w:t xml:space="preserve"> </w:t>
      </w:r>
      <w:r w:rsidR="0DCCD99C" w:rsidRPr="2E588CB1">
        <w:rPr>
          <w:rFonts w:ascii="Times New Roman" w:eastAsia="Times New Roman" w:hAnsi="Times New Roman" w:cs="Times New Roman"/>
          <w:sz w:val="22"/>
          <w:szCs w:val="22"/>
        </w:rPr>
        <w:t>t</w:t>
      </w:r>
      <w:r w:rsidR="6C29C900" w:rsidRPr="2E588CB1">
        <w:rPr>
          <w:rFonts w:ascii="Times New Roman" w:eastAsia="Times New Roman" w:hAnsi="Times New Roman" w:cs="Times New Roman"/>
          <w:sz w:val="22"/>
          <w:szCs w:val="22"/>
        </w:rPr>
        <w:t>here are 10 best rules found</w:t>
      </w:r>
      <w:r w:rsidR="659DA7B2" w:rsidRPr="2E588CB1">
        <w:rPr>
          <w:rFonts w:ascii="Times New Roman" w:eastAsia="Times New Roman" w:hAnsi="Times New Roman" w:cs="Times New Roman"/>
          <w:sz w:val="22"/>
          <w:szCs w:val="22"/>
        </w:rPr>
        <w:t>.</w:t>
      </w:r>
      <w:r w:rsidR="04F6C80E" w:rsidRPr="2E588CB1">
        <w:rPr>
          <w:rFonts w:ascii="Times New Roman" w:eastAsia="Times New Roman" w:hAnsi="Times New Roman" w:cs="Times New Roman"/>
          <w:sz w:val="22"/>
          <w:szCs w:val="22"/>
        </w:rPr>
        <w:t xml:space="preserve"> </w:t>
      </w:r>
      <w:r w:rsidR="09DB99F7" w:rsidRPr="2E588CB1">
        <w:rPr>
          <w:rFonts w:ascii="Times New Roman" w:eastAsia="Times New Roman" w:hAnsi="Times New Roman" w:cs="Times New Roman"/>
          <w:sz w:val="22"/>
          <w:szCs w:val="22"/>
        </w:rPr>
        <w:t>But</w:t>
      </w:r>
      <w:r w:rsidR="04F6C80E" w:rsidRPr="2E588CB1">
        <w:rPr>
          <w:rFonts w:ascii="Times New Roman" w:eastAsia="Times New Roman" w:hAnsi="Times New Roman" w:cs="Times New Roman"/>
          <w:sz w:val="22"/>
          <w:szCs w:val="22"/>
        </w:rPr>
        <w:t xml:space="preserve"> we will </w:t>
      </w:r>
      <w:r w:rsidR="6EA23EB2" w:rsidRPr="2E588CB1">
        <w:rPr>
          <w:rFonts w:ascii="Times New Roman" w:eastAsia="Times New Roman" w:hAnsi="Times New Roman" w:cs="Times New Roman"/>
          <w:sz w:val="22"/>
          <w:szCs w:val="22"/>
        </w:rPr>
        <w:t xml:space="preserve">just </w:t>
      </w:r>
      <w:r w:rsidR="03351E03" w:rsidRPr="2E588CB1">
        <w:rPr>
          <w:rFonts w:ascii="Times New Roman" w:eastAsia="Times New Roman" w:hAnsi="Times New Roman" w:cs="Times New Roman"/>
          <w:sz w:val="22"/>
          <w:szCs w:val="22"/>
        </w:rPr>
        <w:t>explain</w:t>
      </w:r>
      <w:r w:rsidR="04F6C80E" w:rsidRPr="2E588CB1">
        <w:rPr>
          <w:rFonts w:ascii="Times New Roman" w:eastAsia="Times New Roman" w:hAnsi="Times New Roman" w:cs="Times New Roman"/>
          <w:sz w:val="22"/>
          <w:szCs w:val="22"/>
        </w:rPr>
        <w:t xml:space="preserve"> the rules with 100% confidence.</w:t>
      </w:r>
    </w:p>
    <w:p w14:paraId="1E930B9D" w14:textId="1028B69F" w:rsidR="04F6C80E" w:rsidRDefault="04F6C80E" w:rsidP="2E588CB1">
      <w:pPr>
        <w:spacing w:before="240" w:after="240"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Rule 1: Class=Crew 885 ==&gt; Age=Adult 885</w:t>
      </w:r>
    </w:p>
    <w:p w14:paraId="044A078C" w14:textId="1A647344" w:rsidR="04F6C80E" w:rsidRDefault="04F6C80E" w:rsidP="2E588CB1">
      <w:pPr>
        <w:spacing w:before="240" w:after="240"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Rule 2: Class=Crew Sex=Male 862 ==&gt; Age=Adult 862</w:t>
      </w:r>
    </w:p>
    <w:p w14:paraId="6595B796" w14:textId="23DA607B" w:rsidR="04F6C80E" w:rsidRDefault="04F6C80E" w:rsidP="2E588CB1">
      <w:pPr>
        <w:spacing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Rule 1 and Rule 2 have 100% confidence. </w:t>
      </w:r>
    </w:p>
    <w:p w14:paraId="2BCAF51B" w14:textId="0FD91F5E" w:rsidR="04F6C80E" w:rsidRDefault="04F6C80E" w:rsidP="2E588CB1">
      <w:pPr>
        <w:spacing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 </w:t>
      </w:r>
      <w:r w:rsidR="5BB0A0C7" w:rsidRPr="2E588CB1">
        <w:rPr>
          <w:rFonts w:ascii="Times New Roman" w:eastAsia="Times New Roman" w:hAnsi="Times New Roman" w:cs="Times New Roman"/>
          <w:sz w:val="22"/>
          <w:szCs w:val="22"/>
        </w:rPr>
        <w:t>W</w:t>
      </w:r>
      <w:r w:rsidRPr="2E588CB1">
        <w:rPr>
          <w:rFonts w:ascii="Times New Roman" w:eastAsia="Times New Roman" w:hAnsi="Times New Roman" w:cs="Times New Roman"/>
          <w:sz w:val="22"/>
          <w:szCs w:val="22"/>
        </w:rPr>
        <w:t>henever 'Class=Crew' is true, 'Age=Adult' is also true 100% of the time. There are no instances where a crew member is not an adult in the dataset.</w:t>
      </w:r>
    </w:p>
    <w:p w14:paraId="68980D11" w14:textId="2FC3F2CF" w:rsidR="11FE5A03" w:rsidRDefault="11FE5A03" w:rsidP="2E588CB1">
      <w:pPr>
        <w:spacing w:before="240" w:after="240"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W</w:t>
      </w:r>
      <w:r w:rsidR="04F6C80E" w:rsidRPr="2E588CB1">
        <w:rPr>
          <w:rFonts w:ascii="Times New Roman" w:eastAsia="Times New Roman" w:hAnsi="Times New Roman" w:cs="Times New Roman"/>
          <w:sz w:val="22"/>
          <w:szCs w:val="22"/>
        </w:rPr>
        <w:t>henever both 'Class=Crew' and 'Sex=Male' are true, 'Age=Adult' is also true 100% of the time. There are no instances where a male crew member is not an adult in the dataset.</w:t>
      </w:r>
    </w:p>
    <w:p w14:paraId="3E8D68CD" w14:textId="5A23276A" w:rsidR="2A3F3BF5" w:rsidRDefault="2A3F3BF5" w:rsidP="2E588CB1">
      <w:pPr>
        <w:spacing w:line="360" w:lineRule="auto"/>
        <w:rPr>
          <w:rFonts w:ascii="Times New Roman" w:eastAsia="Times New Roman" w:hAnsi="Times New Roman" w:cs="Times New Roman"/>
          <w:b/>
          <w:bCs/>
          <w:sz w:val="22"/>
          <w:szCs w:val="22"/>
        </w:rPr>
      </w:pPr>
      <w:r w:rsidRPr="2E588CB1">
        <w:rPr>
          <w:rFonts w:ascii="Times New Roman" w:eastAsia="Times New Roman" w:hAnsi="Times New Roman" w:cs="Times New Roman"/>
          <w:b/>
          <w:bCs/>
          <w:sz w:val="22"/>
          <w:szCs w:val="22"/>
        </w:rPr>
        <w:t>Summary</w:t>
      </w:r>
    </w:p>
    <w:p w14:paraId="05E0F4D8" w14:textId="0FDA9936" w:rsidR="24E8904A" w:rsidRDefault="24E8904A" w:rsidP="2E588CB1">
      <w:pPr>
        <w:spacing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t xml:space="preserve">Association rule mining is a powerful data mining technique used to discover interesting correlations and associations between variables in large data sets. Key concepts in association rule mining include support, confidence, and lift, which help reveal hidden patterns in decisions. FP-Growth is an efficient technique for mining frequent </w:t>
      </w:r>
      <w:proofErr w:type="spellStart"/>
      <w:r w:rsidRPr="2E588CB1">
        <w:rPr>
          <w:rFonts w:ascii="Times New Roman" w:eastAsia="Times New Roman" w:hAnsi="Times New Roman" w:cs="Times New Roman"/>
          <w:sz w:val="22"/>
          <w:szCs w:val="22"/>
        </w:rPr>
        <w:t>itemsets</w:t>
      </w:r>
      <w:proofErr w:type="spellEnd"/>
      <w:r w:rsidRPr="2E588CB1">
        <w:rPr>
          <w:rFonts w:ascii="Times New Roman" w:eastAsia="Times New Roman" w:hAnsi="Times New Roman" w:cs="Times New Roman"/>
          <w:sz w:val="22"/>
          <w:szCs w:val="22"/>
        </w:rPr>
        <w:t xml:space="preserve"> without generating candidates, using FP trees to compress the input database and systematically extracting common </w:t>
      </w:r>
      <w:proofErr w:type="spellStart"/>
      <w:r w:rsidRPr="2E588CB1">
        <w:rPr>
          <w:rFonts w:ascii="Times New Roman" w:eastAsia="Times New Roman" w:hAnsi="Times New Roman" w:cs="Times New Roman"/>
          <w:sz w:val="22"/>
          <w:szCs w:val="22"/>
        </w:rPr>
        <w:t>itemsets</w:t>
      </w:r>
      <w:proofErr w:type="spellEnd"/>
      <w:r w:rsidRPr="2E588CB1">
        <w:rPr>
          <w:rFonts w:ascii="Times New Roman" w:eastAsia="Times New Roman" w:hAnsi="Times New Roman" w:cs="Times New Roman"/>
          <w:sz w:val="22"/>
          <w:szCs w:val="22"/>
        </w:rPr>
        <w:t xml:space="preserve"> through recursive traversal. FP-Growth has significant advantages in reducing computational costs, effectively using massive data sets, and providing business-useful insights, although challenges in developing FP-Growth models include high memory usage, complexity of tree construction, scalability issues and data sparsity. But FP-Growth remains a valuable tool for discovering interesting connections and patterns in massive data sets.</w:t>
      </w:r>
    </w:p>
    <w:p w14:paraId="17008629" w14:textId="7C8B96C5" w:rsidR="24E8904A" w:rsidRDefault="24E8904A" w:rsidP="2E588CB1">
      <w:pPr>
        <w:spacing w:line="360" w:lineRule="auto"/>
        <w:rPr>
          <w:rFonts w:ascii="Times New Roman" w:eastAsia="Times New Roman" w:hAnsi="Times New Roman" w:cs="Times New Roman"/>
          <w:sz w:val="22"/>
          <w:szCs w:val="22"/>
        </w:rPr>
      </w:pPr>
      <w:r w:rsidRPr="2E588CB1">
        <w:rPr>
          <w:rFonts w:ascii="Times New Roman" w:eastAsia="Times New Roman" w:hAnsi="Times New Roman" w:cs="Times New Roman"/>
          <w:sz w:val="22"/>
          <w:szCs w:val="22"/>
        </w:rPr>
        <w:lastRenderedPageBreak/>
        <w:t>The dataset is used to illustrate the application of FP-Growth in tools such as Weka and RapidMiner. The choice between Weka and RapidMiner depends on factors such as user interface preferences, dataset complexity, and the specific capabilities of each tool. Weka is better suited for small to medium-sized data sets and educational purposes, while RapidMiner is better suited for complex analysis needs and larger data sets.</w:t>
      </w:r>
    </w:p>
    <w:p w14:paraId="23774856" w14:textId="551EB52A" w:rsidR="2E588CB1" w:rsidRDefault="24E8904A" w:rsidP="2E588CB1">
      <w:pPr>
        <w:spacing w:line="360" w:lineRule="auto"/>
        <w:rPr>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WEKA results show that the algorithm performed 13 cycles to find frequent </w:t>
      </w:r>
      <w:proofErr w:type="spellStart"/>
      <w:r w:rsidRPr="656AB07F">
        <w:rPr>
          <w:rFonts w:ascii="Times New Roman" w:eastAsia="Times New Roman" w:hAnsi="Times New Roman" w:cs="Times New Roman"/>
          <w:sz w:val="22"/>
          <w:szCs w:val="22"/>
        </w:rPr>
        <w:t>itemsets</w:t>
      </w:r>
      <w:proofErr w:type="spellEnd"/>
      <w:r w:rsidRPr="656AB07F">
        <w:rPr>
          <w:rFonts w:ascii="Times New Roman" w:eastAsia="Times New Roman" w:hAnsi="Times New Roman" w:cs="Times New Roman"/>
          <w:sz w:val="22"/>
          <w:szCs w:val="22"/>
        </w:rPr>
        <w:t xml:space="preserve"> with a minimum support of 0.35 and a minimum confidence of 0.9. Among the rules discovered with 100% confidence: "Class=Crew" always corresponds to "Age=Adult" and "Class=Crew" combined with "Sex=Male" always corresponds to "Age= Adult", indicating that there are no crew members or male crew members who are not adults in the data set.</w:t>
      </w:r>
    </w:p>
    <w:p w14:paraId="2AF76176" w14:textId="2AB6AE29" w:rsidR="2E588CB1" w:rsidRDefault="2E588CB1" w:rsidP="2E588CB1">
      <w:pPr>
        <w:spacing w:line="360" w:lineRule="auto"/>
        <w:rPr>
          <w:rFonts w:ascii="Times New Roman" w:eastAsia="Times New Roman" w:hAnsi="Times New Roman" w:cs="Times New Roman"/>
          <w:sz w:val="22"/>
          <w:szCs w:val="22"/>
        </w:rPr>
      </w:pPr>
    </w:p>
    <w:p w14:paraId="39D5B098" w14:textId="073C6229" w:rsidR="683C8D42" w:rsidRDefault="683C8D42" w:rsidP="2E588CB1">
      <w:pPr>
        <w:spacing w:line="360" w:lineRule="auto"/>
        <w:rPr>
          <w:rFonts w:ascii="Times New Roman" w:eastAsia="Times New Roman" w:hAnsi="Times New Roman" w:cs="Times New Roman"/>
          <w:b/>
          <w:bCs/>
          <w:sz w:val="22"/>
          <w:szCs w:val="22"/>
        </w:rPr>
      </w:pPr>
      <w:r w:rsidRPr="2E588CB1">
        <w:rPr>
          <w:rFonts w:ascii="Times New Roman" w:eastAsia="Times New Roman" w:hAnsi="Times New Roman" w:cs="Times New Roman"/>
          <w:b/>
          <w:bCs/>
          <w:sz w:val="22"/>
          <w:szCs w:val="22"/>
        </w:rPr>
        <w:t>References:</w:t>
      </w:r>
    </w:p>
    <w:p w14:paraId="0A6CBB65" w14:textId="48BDFA0B" w:rsidR="3757F0C4" w:rsidRDefault="3757F0C4" w:rsidP="656AB07F">
      <w:pPr>
        <w:spacing w:after="0" w:line="240" w:lineRule="auto"/>
        <w:rPr>
          <w:rStyle w:val="Hyperlink"/>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[1] R. Sethi, “Market Basket Analysis of Instacart,” 2023. </w:t>
      </w:r>
      <w:hyperlink r:id="rId7">
        <w:r w:rsidRPr="656AB07F">
          <w:rPr>
            <w:rStyle w:val="Hyperlink"/>
            <w:rFonts w:ascii="Times New Roman" w:eastAsia="Times New Roman" w:hAnsi="Times New Roman" w:cs="Times New Roman"/>
            <w:sz w:val="22"/>
            <w:szCs w:val="22"/>
          </w:rPr>
          <w:t>http://www.ir.juit.ac.in:8080/jspui/handle/123456789/9972</w:t>
        </w:r>
      </w:hyperlink>
    </w:p>
    <w:p w14:paraId="742B03F1" w14:textId="5FCCF69F" w:rsidR="2E588CB1" w:rsidRDefault="2E588CB1" w:rsidP="656AB07F">
      <w:pPr>
        <w:spacing w:after="0" w:line="240" w:lineRule="auto"/>
        <w:rPr>
          <w:rFonts w:ascii="Times New Roman" w:eastAsia="Times New Roman" w:hAnsi="Times New Roman" w:cs="Times New Roman"/>
          <w:sz w:val="22"/>
          <w:szCs w:val="22"/>
        </w:rPr>
      </w:pPr>
    </w:p>
    <w:p w14:paraId="0F12B2A6" w14:textId="437921CF" w:rsidR="48B26D11" w:rsidRDefault="48B26D11" w:rsidP="2E588CB1">
      <w:pPr>
        <w:spacing w:after="0" w:line="240" w:lineRule="auto"/>
        <w:rPr>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[2] N. Boyko and O. </w:t>
      </w:r>
      <w:proofErr w:type="spellStart"/>
      <w:r w:rsidRPr="656AB07F">
        <w:rPr>
          <w:rFonts w:ascii="Times New Roman" w:eastAsia="Times New Roman" w:hAnsi="Times New Roman" w:cs="Times New Roman"/>
          <w:sz w:val="22"/>
          <w:szCs w:val="22"/>
        </w:rPr>
        <w:t>Tkachyk</w:t>
      </w:r>
      <w:proofErr w:type="spellEnd"/>
      <w:r w:rsidRPr="656AB07F">
        <w:rPr>
          <w:rFonts w:ascii="Times New Roman" w:eastAsia="Times New Roman" w:hAnsi="Times New Roman" w:cs="Times New Roman"/>
          <w:sz w:val="22"/>
          <w:szCs w:val="22"/>
        </w:rPr>
        <w:t xml:space="preserve">, “Model for Finding Frequent Sets in FP-growth for Multimodal Data,” vol. 3137, pp. 126–143, Jan. 2022, </w:t>
      </w:r>
      <w:proofErr w:type="spellStart"/>
      <w:r w:rsidRPr="656AB07F">
        <w:rPr>
          <w:rFonts w:ascii="Times New Roman" w:eastAsia="Times New Roman" w:hAnsi="Times New Roman" w:cs="Times New Roman"/>
          <w:sz w:val="22"/>
          <w:szCs w:val="22"/>
        </w:rPr>
        <w:t>doi</w:t>
      </w:r>
      <w:proofErr w:type="spellEnd"/>
      <w:r w:rsidRPr="656AB07F">
        <w:rPr>
          <w:rFonts w:ascii="Times New Roman" w:eastAsia="Times New Roman" w:hAnsi="Times New Roman" w:cs="Times New Roman"/>
          <w:sz w:val="22"/>
          <w:szCs w:val="22"/>
        </w:rPr>
        <w:t>: 10.32782/</w:t>
      </w:r>
      <w:proofErr w:type="spellStart"/>
      <w:r w:rsidRPr="656AB07F">
        <w:rPr>
          <w:rFonts w:ascii="Times New Roman" w:eastAsia="Times New Roman" w:hAnsi="Times New Roman" w:cs="Times New Roman"/>
          <w:sz w:val="22"/>
          <w:szCs w:val="22"/>
        </w:rPr>
        <w:t>cmis</w:t>
      </w:r>
      <w:proofErr w:type="spellEnd"/>
      <w:r w:rsidRPr="656AB07F">
        <w:rPr>
          <w:rFonts w:ascii="Times New Roman" w:eastAsia="Times New Roman" w:hAnsi="Times New Roman" w:cs="Times New Roman"/>
          <w:sz w:val="22"/>
          <w:szCs w:val="22"/>
        </w:rPr>
        <w:t>/3137-11.</w:t>
      </w:r>
    </w:p>
    <w:p w14:paraId="1F48E7E3" w14:textId="732BBFDF" w:rsidR="2E588CB1" w:rsidRDefault="2E588CB1" w:rsidP="656AB07F">
      <w:pPr>
        <w:spacing w:after="0" w:line="240" w:lineRule="auto"/>
        <w:rPr>
          <w:rFonts w:ascii="Times New Roman" w:eastAsia="Times New Roman" w:hAnsi="Times New Roman" w:cs="Times New Roman"/>
          <w:sz w:val="22"/>
          <w:szCs w:val="22"/>
        </w:rPr>
      </w:pPr>
    </w:p>
    <w:p w14:paraId="1C22E755" w14:textId="74BF0122" w:rsidR="48B26D11" w:rsidRDefault="48B26D11" w:rsidP="2E588CB1">
      <w:pPr>
        <w:spacing w:after="0" w:line="240" w:lineRule="auto"/>
        <w:rPr>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[3] </w:t>
      </w:r>
      <w:r w:rsidR="4A67B0E1" w:rsidRPr="656AB07F">
        <w:rPr>
          <w:rFonts w:ascii="Times New Roman" w:eastAsia="Times New Roman" w:hAnsi="Times New Roman" w:cs="Times New Roman"/>
          <w:sz w:val="22"/>
          <w:szCs w:val="22"/>
        </w:rPr>
        <w:t xml:space="preserve">M. </w:t>
      </w:r>
      <w:proofErr w:type="spellStart"/>
      <w:r w:rsidR="4A67B0E1" w:rsidRPr="656AB07F">
        <w:rPr>
          <w:rFonts w:ascii="Times New Roman" w:eastAsia="Times New Roman" w:hAnsi="Times New Roman" w:cs="Times New Roman"/>
          <w:sz w:val="22"/>
          <w:szCs w:val="22"/>
        </w:rPr>
        <w:t>SMythili</w:t>
      </w:r>
      <w:proofErr w:type="spellEnd"/>
      <w:r w:rsidR="4A67B0E1" w:rsidRPr="656AB07F">
        <w:rPr>
          <w:rFonts w:ascii="Times New Roman" w:eastAsia="Times New Roman" w:hAnsi="Times New Roman" w:cs="Times New Roman"/>
          <w:sz w:val="22"/>
          <w:szCs w:val="22"/>
        </w:rPr>
        <w:t xml:space="preserve"> and A. R. M. </w:t>
      </w:r>
      <w:proofErr w:type="spellStart"/>
      <w:r w:rsidR="4A67B0E1" w:rsidRPr="656AB07F">
        <w:rPr>
          <w:rFonts w:ascii="Times New Roman" w:eastAsia="Times New Roman" w:hAnsi="Times New Roman" w:cs="Times New Roman"/>
          <w:sz w:val="22"/>
          <w:szCs w:val="22"/>
        </w:rPr>
        <w:t>Shanavas</w:t>
      </w:r>
      <w:proofErr w:type="spellEnd"/>
      <w:r w:rsidR="4A67B0E1" w:rsidRPr="656AB07F">
        <w:rPr>
          <w:rFonts w:ascii="Times New Roman" w:eastAsia="Times New Roman" w:hAnsi="Times New Roman" w:cs="Times New Roman"/>
          <w:sz w:val="22"/>
          <w:szCs w:val="22"/>
        </w:rPr>
        <w:t xml:space="preserve">, “Performance Evaluation of </w:t>
      </w:r>
      <w:proofErr w:type="spellStart"/>
      <w:r w:rsidR="4A67B0E1" w:rsidRPr="656AB07F">
        <w:rPr>
          <w:rFonts w:ascii="Times New Roman" w:eastAsia="Times New Roman" w:hAnsi="Times New Roman" w:cs="Times New Roman"/>
          <w:sz w:val="22"/>
          <w:szCs w:val="22"/>
        </w:rPr>
        <w:t>Apriori</w:t>
      </w:r>
      <w:proofErr w:type="spellEnd"/>
      <w:r w:rsidR="4A67B0E1" w:rsidRPr="656AB07F">
        <w:rPr>
          <w:rFonts w:ascii="Times New Roman" w:eastAsia="Times New Roman" w:hAnsi="Times New Roman" w:cs="Times New Roman"/>
          <w:sz w:val="22"/>
          <w:szCs w:val="22"/>
        </w:rPr>
        <w:t xml:space="preserve"> and FP-Growth Algorithms,” </w:t>
      </w:r>
      <w:r w:rsidR="4A67B0E1" w:rsidRPr="656AB07F">
        <w:rPr>
          <w:rFonts w:ascii="Times New Roman" w:eastAsia="Times New Roman" w:hAnsi="Times New Roman" w:cs="Times New Roman"/>
          <w:i/>
          <w:iCs/>
          <w:sz w:val="22"/>
          <w:szCs w:val="22"/>
        </w:rPr>
        <w:t>International Journal of Computer Applications</w:t>
      </w:r>
      <w:r w:rsidR="4A67B0E1" w:rsidRPr="656AB07F">
        <w:rPr>
          <w:rFonts w:ascii="Times New Roman" w:eastAsia="Times New Roman" w:hAnsi="Times New Roman" w:cs="Times New Roman"/>
          <w:sz w:val="22"/>
          <w:szCs w:val="22"/>
        </w:rPr>
        <w:t xml:space="preserve">, vol. 79, no. 10, pp. 34–37, Oct. 2013, </w:t>
      </w:r>
      <w:proofErr w:type="spellStart"/>
      <w:r w:rsidR="4A67B0E1" w:rsidRPr="656AB07F">
        <w:rPr>
          <w:rFonts w:ascii="Times New Roman" w:eastAsia="Times New Roman" w:hAnsi="Times New Roman" w:cs="Times New Roman"/>
          <w:sz w:val="22"/>
          <w:szCs w:val="22"/>
        </w:rPr>
        <w:t>doi</w:t>
      </w:r>
      <w:proofErr w:type="spellEnd"/>
      <w:r w:rsidR="4A67B0E1" w:rsidRPr="656AB07F">
        <w:rPr>
          <w:rFonts w:ascii="Times New Roman" w:eastAsia="Times New Roman" w:hAnsi="Times New Roman" w:cs="Times New Roman"/>
          <w:sz w:val="22"/>
          <w:szCs w:val="22"/>
        </w:rPr>
        <w:t>: 10.5120/13779-1650.</w:t>
      </w:r>
    </w:p>
    <w:p w14:paraId="478E2D53" w14:textId="359E80EF" w:rsidR="2E588CB1" w:rsidRDefault="2E588CB1" w:rsidP="656AB07F">
      <w:pPr>
        <w:spacing w:after="0" w:line="240" w:lineRule="auto"/>
        <w:rPr>
          <w:rFonts w:ascii="Times New Roman" w:eastAsia="Times New Roman" w:hAnsi="Times New Roman" w:cs="Times New Roman"/>
          <w:sz w:val="22"/>
          <w:szCs w:val="22"/>
        </w:rPr>
      </w:pPr>
    </w:p>
    <w:p w14:paraId="5604FA6A" w14:textId="7DEB92CC" w:rsidR="4A67B0E1" w:rsidRDefault="4A67B0E1" w:rsidP="656AB07F">
      <w:pPr>
        <w:spacing w:after="0" w:line="240" w:lineRule="auto"/>
        <w:rPr>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[4] </w:t>
      </w:r>
      <w:r w:rsidR="57E802AE" w:rsidRPr="656AB07F">
        <w:rPr>
          <w:rFonts w:ascii="Times New Roman" w:eastAsia="Times New Roman" w:hAnsi="Times New Roman" w:cs="Times New Roman"/>
          <w:sz w:val="22"/>
          <w:szCs w:val="22"/>
        </w:rPr>
        <w:t xml:space="preserve">M. R. Pradana, M. </w:t>
      </w:r>
      <w:proofErr w:type="spellStart"/>
      <w:r w:rsidR="57E802AE" w:rsidRPr="656AB07F">
        <w:rPr>
          <w:rFonts w:ascii="Times New Roman" w:eastAsia="Times New Roman" w:hAnsi="Times New Roman" w:cs="Times New Roman"/>
          <w:sz w:val="22"/>
          <w:szCs w:val="22"/>
        </w:rPr>
        <w:t>Syafrullah</w:t>
      </w:r>
      <w:proofErr w:type="spellEnd"/>
      <w:r w:rsidR="57E802AE" w:rsidRPr="656AB07F">
        <w:rPr>
          <w:rFonts w:ascii="Times New Roman" w:eastAsia="Times New Roman" w:hAnsi="Times New Roman" w:cs="Times New Roman"/>
          <w:sz w:val="22"/>
          <w:szCs w:val="22"/>
        </w:rPr>
        <w:t xml:space="preserve">, H. Irawan, N. Irawan, J. C. Chandra, and A. </w:t>
      </w:r>
      <w:proofErr w:type="spellStart"/>
      <w:r w:rsidR="57E802AE" w:rsidRPr="656AB07F">
        <w:rPr>
          <w:rFonts w:ascii="Times New Roman" w:eastAsia="Times New Roman" w:hAnsi="Times New Roman" w:cs="Times New Roman"/>
          <w:sz w:val="22"/>
          <w:szCs w:val="22"/>
        </w:rPr>
        <w:t>Solichin</w:t>
      </w:r>
      <w:proofErr w:type="spellEnd"/>
      <w:r w:rsidR="57E802AE" w:rsidRPr="656AB07F">
        <w:rPr>
          <w:rFonts w:ascii="Times New Roman" w:eastAsia="Times New Roman" w:hAnsi="Times New Roman" w:cs="Times New Roman"/>
          <w:sz w:val="22"/>
          <w:szCs w:val="22"/>
        </w:rPr>
        <w:t xml:space="preserve">, “Market Basket Analysis Using FP-Growth Algorithm </w:t>
      </w:r>
      <w:proofErr w:type="gramStart"/>
      <w:r w:rsidR="57E802AE" w:rsidRPr="656AB07F">
        <w:rPr>
          <w:rFonts w:ascii="Times New Roman" w:eastAsia="Times New Roman" w:hAnsi="Times New Roman" w:cs="Times New Roman"/>
          <w:sz w:val="22"/>
          <w:szCs w:val="22"/>
        </w:rPr>
        <w:t>On</w:t>
      </w:r>
      <w:proofErr w:type="gramEnd"/>
      <w:r w:rsidR="57E802AE" w:rsidRPr="656AB07F">
        <w:rPr>
          <w:rFonts w:ascii="Times New Roman" w:eastAsia="Times New Roman" w:hAnsi="Times New Roman" w:cs="Times New Roman"/>
          <w:sz w:val="22"/>
          <w:szCs w:val="22"/>
        </w:rPr>
        <w:t xml:space="preserve"> Retail Sales Data,” Oct. 2022, </w:t>
      </w:r>
      <w:proofErr w:type="spellStart"/>
      <w:r w:rsidR="57E802AE" w:rsidRPr="656AB07F">
        <w:rPr>
          <w:rFonts w:ascii="Times New Roman" w:eastAsia="Times New Roman" w:hAnsi="Times New Roman" w:cs="Times New Roman"/>
          <w:sz w:val="22"/>
          <w:szCs w:val="22"/>
        </w:rPr>
        <w:t>doi</w:t>
      </w:r>
      <w:proofErr w:type="spellEnd"/>
      <w:r w:rsidR="57E802AE" w:rsidRPr="656AB07F">
        <w:rPr>
          <w:rFonts w:ascii="Times New Roman" w:eastAsia="Times New Roman" w:hAnsi="Times New Roman" w:cs="Times New Roman"/>
          <w:sz w:val="22"/>
          <w:szCs w:val="22"/>
        </w:rPr>
        <w:t>: 10.23919/eecsi56542.2022.9946478.</w:t>
      </w:r>
    </w:p>
    <w:p w14:paraId="5BD97BBB" w14:textId="5FA5F375" w:rsidR="2E588CB1" w:rsidRDefault="2E588CB1" w:rsidP="656AB07F">
      <w:pPr>
        <w:spacing w:after="0" w:line="240" w:lineRule="auto"/>
        <w:rPr>
          <w:rFonts w:ascii="Times New Roman" w:eastAsia="Times New Roman" w:hAnsi="Times New Roman" w:cs="Times New Roman"/>
          <w:sz w:val="22"/>
          <w:szCs w:val="22"/>
        </w:rPr>
      </w:pPr>
    </w:p>
    <w:p w14:paraId="3230B2DC" w14:textId="2B11D285" w:rsidR="57E802AE" w:rsidRDefault="57E802AE" w:rsidP="656AB07F">
      <w:pPr>
        <w:spacing w:after="0" w:line="240" w:lineRule="auto"/>
        <w:rPr>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[5] </w:t>
      </w:r>
      <w:r w:rsidR="3969311C" w:rsidRPr="656AB07F">
        <w:rPr>
          <w:rFonts w:ascii="Times New Roman" w:eastAsia="Times New Roman" w:hAnsi="Times New Roman" w:cs="Times New Roman"/>
          <w:sz w:val="22"/>
          <w:szCs w:val="22"/>
        </w:rPr>
        <w:t xml:space="preserve">X. Luo, “Suspicious Transaction Detection for Anti-Money Laundering,” </w:t>
      </w:r>
      <w:r w:rsidR="3969311C" w:rsidRPr="656AB07F">
        <w:rPr>
          <w:rFonts w:ascii="Times New Roman" w:eastAsia="Times New Roman" w:hAnsi="Times New Roman" w:cs="Times New Roman"/>
          <w:i/>
          <w:iCs/>
          <w:sz w:val="22"/>
          <w:szCs w:val="22"/>
        </w:rPr>
        <w:t>International Journal of Security and Its Applications</w:t>
      </w:r>
      <w:r w:rsidR="3969311C" w:rsidRPr="656AB07F">
        <w:rPr>
          <w:rFonts w:ascii="Times New Roman" w:eastAsia="Times New Roman" w:hAnsi="Times New Roman" w:cs="Times New Roman"/>
          <w:sz w:val="22"/>
          <w:szCs w:val="22"/>
        </w:rPr>
        <w:t xml:space="preserve">, vol. 8, no. 2, pp. 157–166, Mar. 2014, </w:t>
      </w:r>
      <w:proofErr w:type="spellStart"/>
      <w:r w:rsidR="3969311C" w:rsidRPr="656AB07F">
        <w:rPr>
          <w:rFonts w:ascii="Times New Roman" w:eastAsia="Times New Roman" w:hAnsi="Times New Roman" w:cs="Times New Roman"/>
          <w:sz w:val="22"/>
          <w:szCs w:val="22"/>
        </w:rPr>
        <w:t>doi</w:t>
      </w:r>
      <w:proofErr w:type="spellEnd"/>
      <w:r w:rsidR="3969311C" w:rsidRPr="656AB07F">
        <w:rPr>
          <w:rFonts w:ascii="Times New Roman" w:eastAsia="Times New Roman" w:hAnsi="Times New Roman" w:cs="Times New Roman"/>
          <w:sz w:val="22"/>
          <w:szCs w:val="22"/>
        </w:rPr>
        <w:t>: 10.14257/ijsia.2014.8.2.16.</w:t>
      </w:r>
    </w:p>
    <w:p w14:paraId="11595D16" w14:textId="521B3BDA" w:rsidR="2E588CB1" w:rsidRDefault="2E588CB1" w:rsidP="656AB07F">
      <w:pPr>
        <w:spacing w:after="0" w:line="240" w:lineRule="auto"/>
        <w:rPr>
          <w:rFonts w:ascii="Times New Roman" w:eastAsia="Times New Roman" w:hAnsi="Times New Roman" w:cs="Times New Roman"/>
          <w:sz w:val="22"/>
          <w:szCs w:val="22"/>
        </w:rPr>
      </w:pPr>
    </w:p>
    <w:p w14:paraId="355A2A13" w14:textId="3C210C99" w:rsidR="2E0C335B" w:rsidRDefault="2E0C335B" w:rsidP="656AB07F">
      <w:pPr>
        <w:spacing w:after="0" w:line="240" w:lineRule="auto"/>
        <w:rPr>
          <w:rFonts w:ascii="Times New Roman" w:eastAsia="Times New Roman" w:hAnsi="Times New Roman" w:cs="Times New Roman"/>
          <w:sz w:val="22"/>
          <w:szCs w:val="22"/>
        </w:rPr>
      </w:pPr>
      <w:r w:rsidRPr="656AB07F">
        <w:rPr>
          <w:rFonts w:ascii="Times New Roman" w:eastAsia="Times New Roman" w:hAnsi="Times New Roman" w:cs="Times New Roman"/>
          <w:sz w:val="22"/>
          <w:szCs w:val="22"/>
        </w:rPr>
        <w:t xml:space="preserve">[6] A. </w:t>
      </w:r>
      <w:proofErr w:type="spellStart"/>
      <w:r w:rsidRPr="656AB07F">
        <w:rPr>
          <w:rFonts w:ascii="Times New Roman" w:eastAsia="Times New Roman" w:hAnsi="Times New Roman" w:cs="Times New Roman"/>
          <w:sz w:val="22"/>
          <w:szCs w:val="22"/>
        </w:rPr>
        <w:t>Çoğalan</w:t>
      </w:r>
      <w:proofErr w:type="spellEnd"/>
      <w:r w:rsidRPr="656AB07F">
        <w:rPr>
          <w:rFonts w:ascii="Times New Roman" w:eastAsia="Times New Roman" w:hAnsi="Times New Roman" w:cs="Times New Roman"/>
          <w:sz w:val="22"/>
          <w:szCs w:val="22"/>
        </w:rPr>
        <w:t xml:space="preserve">, “FP-Growth Algorithm: How to Analyze User Behavior and Outrank Your Competitors,” </w:t>
      </w:r>
      <w:r w:rsidRPr="656AB07F">
        <w:rPr>
          <w:rFonts w:ascii="Times New Roman" w:eastAsia="Times New Roman" w:hAnsi="Times New Roman" w:cs="Times New Roman"/>
          <w:i/>
          <w:iCs/>
          <w:sz w:val="22"/>
          <w:szCs w:val="22"/>
        </w:rPr>
        <w:t>Medium</w:t>
      </w:r>
      <w:r w:rsidRPr="656AB07F">
        <w:rPr>
          <w:rFonts w:ascii="Times New Roman" w:eastAsia="Times New Roman" w:hAnsi="Times New Roman" w:cs="Times New Roman"/>
          <w:sz w:val="22"/>
          <w:szCs w:val="22"/>
        </w:rPr>
        <w:t xml:space="preserve">, Mar. 22, 2023. [Online]. Available: </w:t>
      </w:r>
      <w:hyperlink r:id="rId8">
        <w:r w:rsidRPr="656AB07F">
          <w:rPr>
            <w:rStyle w:val="Hyperlink"/>
            <w:rFonts w:ascii="Times New Roman" w:eastAsia="Times New Roman" w:hAnsi="Times New Roman" w:cs="Times New Roman"/>
            <w:sz w:val="22"/>
            <w:szCs w:val="22"/>
          </w:rPr>
          <w:t>https://medium.com/@anilcogalan/fp-growth-algorithm-how-to-analyze-user-behavior-and-outrank-your-competitors-c39af08879db</w:t>
        </w:r>
      </w:hyperlink>
    </w:p>
    <w:p w14:paraId="2D1A170B" w14:textId="32FA0458" w:rsidR="2E588CB1" w:rsidRDefault="2E588CB1" w:rsidP="2E588CB1">
      <w:pPr>
        <w:spacing w:after="0" w:line="240" w:lineRule="auto"/>
        <w:rPr>
          <w:rFonts w:ascii="Times New Roman" w:eastAsia="Times New Roman" w:hAnsi="Times New Roman" w:cs="Times New Roman"/>
        </w:rPr>
      </w:pPr>
    </w:p>
    <w:p w14:paraId="2C3430AD" w14:textId="0107494B" w:rsidR="2E588CB1" w:rsidRDefault="2E588CB1" w:rsidP="2E588CB1">
      <w:pPr>
        <w:spacing w:after="0" w:line="240" w:lineRule="auto"/>
        <w:rPr>
          <w:rFonts w:ascii="Times New Roman" w:eastAsia="Times New Roman" w:hAnsi="Times New Roman" w:cs="Times New Roman"/>
        </w:rPr>
      </w:pPr>
    </w:p>
    <w:p w14:paraId="60E978C2" w14:textId="3A89620D" w:rsidR="2E588CB1" w:rsidRDefault="2E588CB1" w:rsidP="2E588CB1">
      <w:pPr>
        <w:spacing w:line="360" w:lineRule="auto"/>
        <w:rPr>
          <w:rFonts w:ascii="Times New Roman" w:eastAsia="Times New Roman" w:hAnsi="Times New Roman" w:cs="Times New Roman"/>
          <w:sz w:val="22"/>
          <w:szCs w:val="22"/>
        </w:rPr>
      </w:pPr>
    </w:p>
    <w:p w14:paraId="224AD49E" w14:textId="7DF6965D" w:rsidR="0F6460AA" w:rsidRDefault="0F6460AA" w:rsidP="2E588CB1">
      <w:pPr>
        <w:spacing w:line="360" w:lineRule="auto"/>
        <w:rPr>
          <w:rFonts w:ascii="Times New Roman" w:eastAsia="Times New Roman" w:hAnsi="Times New Roman" w:cs="Times New Roman"/>
          <w:sz w:val="22"/>
          <w:szCs w:val="22"/>
        </w:rPr>
      </w:pPr>
    </w:p>
    <w:sectPr w:rsidR="0F64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2Y3U/xXbLdoHSZ" int2:id="HeOF48zN">
      <int2:state int2:value="Rejected" int2:type="AugLoop_Text_Critique"/>
    </int2:textHash>
    <int2:textHash int2:hashCode="46wHJeAzjWbXhU" int2:id="kzLQlbKD">
      <int2:state int2:value="Rejected" int2:type="AugLoop_Text_Critique"/>
    </int2:textHash>
    <int2:bookmark int2:bookmarkName="_Int_zTrK49zB" int2:invalidationBookmarkName="" int2:hashCode="WyTAeSCoPasrwV" int2:id="Wrf8TnA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3C45"/>
    <w:multiLevelType w:val="hybridMultilevel"/>
    <w:tmpl w:val="7460E912"/>
    <w:lvl w:ilvl="0" w:tplc="F74002AC">
      <w:start w:val="1"/>
      <w:numFmt w:val="lowerLetter"/>
      <w:lvlText w:val="%1)"/>
      <w:lvlJc w:val="left"/>
      <w:pPr>
        <w:ind w:left="720" w:hanging="360"/>
      </w:pPr>
    </w:lvl>
    <w:lvl w:ilvl="1" w:tplc="F84E82DA">
      <w:start w:val="1"/>
      <w:numFmt w:val="lowerLetter"/>
      <w:lvlText w:val="%2."/>
      <w:lvlJc w:val="left"/>
      <w:pPr>
        <w:ind w:left="1440" w:hanging="360"/>
      </w:pPr>
    </w:lvl>
    <w:lvl w:ilvl="2" w:tplc="46602724">
      <w:start w:val="1"/>
      <w:numFmt w:val="lowerRoman"/>
      <w:lvlText w:val="%3."/>
      <w:lvlJc w:val="right"/>
      <w:pPr>
        <w:ind w:left="2160" w:hanging="180"/>
      </w:pPr>
    </w:lvl>
    <w:lvl w:ilvl="3" w:tplc="D9703DCC">
      <w:start w:val="1"/>
      <w:numFmt w:val="decimal"/>
      <w:lvlText w:val="%4."/>
      <w:lvlJc w:val="left"/>
      <w:pPr>
        <w:ind w:left="2880" w:hanging="360"/>
      </w:pPr>
    </w:lvl>
    <w:lvl w:ilvl="4" w:tplc="363ACA94">
      <w:start w:val="1"/>
      <w:numFmt w:val="lowerLetter"/>
      <w:lvlText w:val="%5."/>
      <w:lvlJc w:val="left"/>
      <w:pPr>
        <w:ind w:left="3600" w:hanging="360"/>
      </w:pPr>
    </w:lvl>
    <w:lvl w:ilvl="5" w:tplc="414A2124">
      <w:start w:val="1"/>
      <w:numFmt w:val="lowerRoman"/>
      <w:lvlText w:val="%6."/>
      <w:lvlJc w:val="right"/>
      <w:pPr>
        <w:ind w:left="4320" w:hanging="180"/>
      </w:pPr>
    </w:lvl>
    <w:lvl w:ilvl="6" w:tplc="D93C556A">
      <w:start w:val="1"/>
      <w:numFmt w:val="decimal"/>
      <w:lvlText w:val="%7."/>
      <w:lvlJc w:val="left"/>
      <w:pPr>
        <w:ind w:left="5040" w:hanging="360"/>
      </w:pPr>
    </w:lvl>
    <w:lvl w:ilvl="7" w:tplc="4884516A">
      <w:start w:val="1"/>
      <w:numFmt w:val="lowerLetter"/>
      <w:lvlText w:val="%8."/>
      <w:lvlJc w:val="left"/>
      <w:pPr>
        <w:ind w:left="5760" w:hanging="360"/>
      </w:pPr>
    </w:lvl>
    <w:lvl w:ilvl="8" w:tplc="D8D27A28">
      <w:start w:val="1"/>
      <w:numFmt w:val="lowerRoman"/>
      <w:lvlText w:val="%9."/>
      <w:lvlJc w:val="right"/>
      <w:pPr>
        <w:ind w:left="6480" w:hanging="180"/>
      </w:pPr>
    </w:lvl>
  </w:abstractNum>
  <w:abstractNum w:abstractNumId="1" w15:restartNumberingAfterBreak="0">
    <w:nsid w:val="31D03A10"/>
    <w:multiLevelType w:val="hybridMultilevel"/>
    <w:tmpl w:val="194CDC6C"/>
    <w:lvl w:ilvl="0" w:tplc="C854C92C">
      <w:start w:val="1"/>
      <w:numFmt w:val="bullet"/>
      <w:lvlText w:val=""/>
      <w:lvlJc w:val="left"/>
      <w:pPr>
        <w:ind w:left="720" w:hanging="360"/>
      </w:pPr>
      <w:rPr>
        <w:rFonts w:ascii="Symbol" w:hAnsi="Symbol" w:hint="default"/>
      </w:rPr>
    </w:lvl>
    <w:lvl w:ilvl="1" w:tplc="3A0C559E">
      <w:start w:val="1"/>
      <w:numFmt w:val="bullet"/>
      <w:lvlText w:val="o"/>
      <w:lvlJc w:val="left"/>
      <w:pPr>
        <w:ind w:left="1440" w:hanging="360"/>
      </w:pPr>
      <w:rPr>
        <w:rFonts w:ascii="Courier New" w:hAnsi="Courier New" w:hint="default"/>
      </w:rPr>
    </w:lvl>
    <w:lvl w:ilvl="2" w:tplc="08002170">
      <w:start w:val="1"/>
      <w:numFmt w:val="bullet"/>
      <w:lvlText w:val=""/>
      <w:lvlJc w:val="left"/>
      <w:pPr>
        <w:ind w:left="2160" w:hanging="360"/>
      </w:pPr>
      <w:rPr>
        <w:rFonts w:ascii="Wingdings" w:hAnsi="Wingdings" w:hint="default"/>
      </w:rPr>
    </w:lvl>
    <w:lvl w:ilvl="3" w:tplc="13D2C148">
      <w:start w:val="1"/>
      <w:numFmt w:val="bullet"/>
      <w:lvlText w:val=""/>
      <w:lvlJc w:val="left"/>
      <w:pPr>
        <w:ind w:left="2880" w:hanging="360"/>
      </w:pPr>
      <w:rPr>
        <w:rFonts w:ascii="Symbol" w:hAnsi="Symbol" w:hint="default"/>
      </w:rPr>
    </w:lvl>
    <w:lvl w:ilvl="4" w:tplc="9724E7A8">
      <w:start w:val="1"/>
      <w:numFmt w:val="bullet"/>
      <w:lvlText w:val="o"/>
      <w:lvlJc w:val="left"/>
      <w:pPr>
        <w:ind w:left="3600" w:hanging="360"/>
      </w:pPr>
      <w:rPr>
        <w:rFonts w:ascii="Courier New" w:hAnsi="Courier New" w:hint="default"/>
      </w:rPr>
    </w:lvl>
    <w:lvl w:ilvl="5" w:tplc="CF2C7DFA">
      <w:start w:val="1"/>
      <w:numFmt w:val="bullet"/>
      <w:lvlText w:val=""/>
      <w:lvlJc w:val="left"/>
      <w:pPr>
        <w:ind w:left="4320" w:hanging="360"/>
      </w:pPr>
      <w:rPr>
        <w:rFonts w:ascii="Wingdings" w:hAnsi="Wingdings" w:hint="default"/>
      </w:rPr>
    </w:lvl>
    <w:lvl w:ilvl="6" w:tplc="6F3CEDE2">
      <w:start w:val="1"/>
      <w:numFmt w:val="bullet"/>
      <w:lvlText w:val=""/>
      <w:lvlJc w:val="left"/>
      <w:pPr>
        <w:ind w:left="5040" w:hanging="360"/>
      </w:pPr>
      <w:rPr>
        <w:rFonts w:ascii="Symbol" w:hAnsi="Symbol" w:hint="default"/>
      </w:rPr>
    </w:lvl>
    <w:lvl w:ilvl="7" w:tplc="BA8E8B68">
      <w:start w:val="1"/>
      <w:numFmt w:val="bullet"/>
      <w:lvlText w:val="o"/>
      <w:lvlJc w:val="left"/>
      <w:pPr>
        <w:ind w:left="5760" w:hanging="360"/>
      </w:pPr>
      <w:rPr>
        <w:rFonts w:ascii="Courier New" w:hAnsi="Courier New" w:hint="default"/>
      </w:rPr>
    </w:lvl>
    <w:lvl w:ilvl="8" w:tplc="AC6A0C0E">
      <w:start w:val="1"/>
      <w:numFmt w:val="bullet"/>
      <w:lvlText w:val=""/>
      <w:lvlJc w:val="left"/>
      <w:pPr>
        <w:ind w:left="6480" w:hanging="360"/>
      </w:pPr>
      <w:rPr>
        <w:rFonts w:ascii="Wingdings" w:hAnsi="Wingdings" w:hint="default"/>
      </w:rPr>
    </w:lvl>
  </w:abstractNum>
  <w:abstractNum w:abstractNumId="2" w15:restartNumberingAfterBreak="0">
    <w:nsid w:val="6A1BF7C0"/>
    <w:multiLevelType w:val="hybridMultilevel"/>
    <w:tmpl w:val="43E03FFE"/>
    <w:lvl w:ilvl="0" w:tplc="4608EFCE">
      <w:start w:val="2"/>
      <w:numFmt w:val="lowerLetter"/>
      <w:lvlText w:val="%1)"/>
      <w:lvlJc w:val="left"/>
      <w:pPr>
        <w:ind w:left="720" w:hanging="360"/>
      </w:pPr>
    </w:lvl>
    <w:lvl w:ilvl="1" w:tplc="3CA4E42C">
      <w:start w:val="1"/>
      <w:numFmt w:val="lowerLetter"/>
      <w:lvlText w:val="%2."/>
      <w:lvlJc w:val="left"/>
      <w:pPr>
        <w:ind w:left="1440" w:hanging="360"/>
      </w:pPr>
    </w:lvl>
    <w:lvl w:ilvl="2" w:tplc="0A20C60C">
      <w:start w:val="1"/>
      <w:numFmt w:val="lowerRoman"/>
      <w:lvlText w:val="%3."/>
      <w:lvlJc w:val="right"/>
      <w:pPr>
        <w:ind w:left="2160" w:hanging="180"/>
      </w:pPr>
    </w:lvl>
    <w:lvl w:ilvl="3" w:tplc="6DFA6BA8">
      <w:start w:val="1"/>
      <w:numFmt w:val="decimal"/>
      <w:lvlText w:val="%4."/>
      <w:lvlJc w:val="left"/>
      <w:pPr>
        <w:ind w:left="2880" w:hanging="360"/>
      </w:pPr>
    </w:lvl>
    <w:lvl w:ilvl="4" w:tplc="6C30E576">
      <w:start w:val="1"/>
      <w:numFmt w:val="lowerLetter"/>
      <w:lvlText w:val="%5."/>
      <w:lvlJc w:val="left"/>
      <w:pPr>
        <w:ind w:left="3600" w:hanging="360"/>
      </w:pPr>
    </w:lvl>
    <w:lvl w:ilvl="5" w:tplc="86E68B84">
      <w:start w:val="1"/>
      <w:numFmt w:val="lowerRoman"/>
      <w:lvlText w:val="%6."/>
      <w:lvlJc w:val="right"/>
      <w:pPr>
        <w:ind w:left="4320" w:hanging="180"/>
      </w:pPr>
    </w:lvl>
    <w:lvl w:ilvl="6" w:tplc="E8689A2C">
      <w:start w:val="1"/>
      <w:numFmt w:val="decimal"/>
      <w:lvlText w:val="%7."/>
      <w:lvlJc w:val="left"/>
      <w:pPr>
        <w:ind w:left="5040" w:hanging="360"/>
      </w:pPr>
    </w:lvl>
    <w:lvl w:ilvl="7" w:tplc="24FC5748">
      <w:start w:val="1"/>
      <w:numFmt w:val="lowerLetter"/>
      <w:lvlText w:val="%8."/>
      <w:lvlJc w:val="left"/>
      <w:pPr>
        <w:ind w:left="5760" w:hanging="360"/>
      </w:pPr>
    </w:lvl>
    <w:lvl w:ilvl="8" w:tplc="E632A5B2">
      <w:start w:val="1"/>
      <w:numFmt w:val="lowerRoman"/>
      <w:lvlText w:val="%9."/>
      <w:lvlJc w:val="right"/>
      <w:pPr>
        <w:ind w:left="6480" w:hanging="180"/>
      </w:pPr>
    </w:lvl>
  </w:abstractNum>
  <w:num w:numId="1" w16cid:durableId="675352906">
    <w:abstractNumId w:val="2"/>
  </w:num>
  <w:num w:numId="2" w16cid:durableId="1803882469">
    <w:abstractNumId w:val="0"/>
  </w:num>
  <w:num w:numId="3" w16cid:durableId="103384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2C7020"/>
    <w:rsid w:val="0050194F"/>
    <w:rsid w:val="00833AE5"/>
    <w:rsid w:val="008D53FF"/>
    <w:rsid w:val="017A917C"/>
    <w:rsid w:val="03351E03"/>
    <w:rsid w:val="0419FEE1"/>
    <w:rsid w:val="04F6C80E"/>
    <w:rsid w:val="050EFC55"/>
    <w:rsid w:val="05FDBF17"/>
    <w:rsid w:val="067786F7"/>
    <w:rsid w:val="07612BFA"/>
    <w:rsid w:val="09A23FCC"/>
    <w:rsid w:val="09DB99F7"/>
    <w:rsid w:val="0A14A699"/>
    <w:rsid w:val="0B65157C"/>
    <w:rsid w:val="0C715E5D"/>
    <w:rsid w:val="0D00E5DD"/>
    <w:rsid w:val="0D75210A"/>
    <w:rsid w:val="0DCCD99C"/>
    <w:rsid w:val="0EDC11F6"/>
    <w:rsid w:val="0F6460AA"/>
    <w:rsid w:val="0F895BA0"/>
    <w:rsid w:val="1165DD3E"/>
    <w:rsid w:val="11FE5A03"/>
    <w:rsid w:val="132F07AB"/>
    <w:rsid w:val="13AD9845"/>
    <w:rsid w:val="13CE9E25"/>
    <w:rsid w:val="1442450E"/>
    <w:rsid w:val="1831E167"/>
    <w:rsid w:val="19E5DC57"/>
    <w:rsid w:val="1B070E35"/>
    <w:rsid w:val="1C2C7020"/>
    <w:rsid w:val="1CA44BE8"/>
    <w:rsid w:val="1CB59A30"/>
    <w:rsid w:val="1D1718CD"/>
    <w:rsid w:val="1D7E94E6"/>
    <w:rsid w:val="224B3760"/>
    <w:rsid w:val="24E8904A"/>
    <w:rsid w:val="25A85E66"/>
    <w:rsid w:val="25C088C9"/>
    <w:rsid w:val="27C27F88"/>
    <w:rsid w:val="2A3F3BF5"/>
    <w:rsid w:val="2BDDFC69"/>
    <w:rsid w:val="2C1997DE"/>
    <w:rsid w:val="2C3C90B3"/>
    <w:rsid w:val="2DEF1450"/>
    <w:rsid w:val="2E0C335B"/>
    <w:rsid w:val="2E46AC7F"/>
    <w:rsid w:val="2E588CB1"/>
    <w:rsid w:val="2F186428"/>
    <w:rsid w:val="30B1688B"/>
    <w:rsid w:val="32636186"/>
    <w:rsid w:val="32EA464D"/>
    <w:rsid w:val="34652817"/>
    <w:rsid w:val="349D3CE6"/>
    <w:rsid w:val="36390D47"/>
    <w:rsid w:val="367D4E13"/>
    <w:rsid w:val="3757F0C4"/>
    <w:rsid w:val="381A9EE0"/>
    <w:rsid w:val="383BAC16"/>
    <w:rsid w:val="3969311C"/>
    <w:rsid w:val="39748AED"/>
    <w:rsid w:val="39864A91"/>
    <w:rsid w:val="3AE79C1F"/>
    <w:rsid w:val="3B0C7E6A"/>
    <w:rsid w:val="3C10BA5F"/>
    <w:rsid w:val="3DABEA55"/>
    <w:rsid w:val="40428F2A"/>
    <w:rsid w:val="408D8115"/>
    <w:rsid w:val="42F8C4C7"/>
    <w:rsid w:val="43A8D5C5"/>
    <w:rsid w:val="43B035BF"/>
    <w:rsid w:val="469962B6"/>
    <w:rsid w:val="471F5ED4"/>
    <w:rsid w:val="483D9853"/>
    <w:rsid w:val="485E226D"/>
    <w:rsid w:val="488A8ADD"/>
    <w:rsid w:val="48B26D11"/>
    <w:rsid w:val="4A67B0E1"/>
    <w:rsid w:val="4AA43E1D"/>
    <w:rsid w:val="4B694AF8"/>
    <w:rsid w:val="4BB437F3"/>
    <w:rsid w:val="4C4B502F"/>
    <w:rsid w:val="4D051B59"/>
    <w:rsid w:val="4DE72090"/>
    <w:rsid w:val="4E581C66"/>
    <w:rsid w:val="4E62307C"/>
    <w:rsid w:val="4FBD6AA4"/>
    <w:rsid w:val="4FC5F18F"/>
    <w:rsid w:val="512AE2B2"/>
    <w:rsid w:val="5145EFD6"/>
    <w:rsid w:val="515EF5F2"/>
    <w:rsid w:val="5199D13E"/>
    <w:rsid w:val="55AE87B9"/>
    <w:rsid w:val="5603B8BD"/>
    <w:rsid w:val="576D7865"/>
    <w:rsid w:val="57E802AE"/>
    <w:rsid w:val="5BB0A0C7"/>
    <w:rsid w:val="5F2B8100"/>
    <w:rsid w:val="5F99F9C4"/>
    <w:rsid w:val="610698CC"/>
    <w:rsid w:val="629616CE"/>
    <w:rsid w:val="64081A2A"/>
    <w:rsid w:val="65501176"/>
    <w:rsid w:val="656AB07F"/>
    <w:rsid w:val="6587C53F"/>
    <w:rsid w:val="659DA7B2"/>
    <w:rsid w:val="65A3EA8B"/>
    <w:rsid w:val="667306A2"/>
    <w:rsid w:val="683C8D42"/>
    <w:rsid w:val="68766F09"/>
    <w:rsid w:val="68AA5AFA"/>
    <w:rsid w:val="69435B60"/>
    <w:rsid w:val="69AA7738"/>
    <w:rsid w:val="6A775BAE"/>
    <w:rsid w:val="6BA9AD83"/>
    <w:rsid w:val="6BF0DBAB"/>
    <w:rsid w:val="6C29C900"/>
    <w:rsid w:val="6C4A4D69"/>
    <w:rsid w:val="6D6C560D"/>
    <w:rsid w:val="6D8CAC0C"/>
    <w:rsid w:val="6DF0882F"/>
    <w:rsid w:val="6EA23EB2"/>
    <w:rsid w:val="6F8AD1F5"/>
    <w:rsid w:val="70EF978E"/>
    <w:rsid w:val="74799104"/>
    <w:rsid w:val="74AD8E1B"/>
    <w:rsid w:val="7709BF02"/>
    <w:rsid w:val="7712F0B8"/>
    <w:rsid w:val="7A98853F"/>
    <w:rsid w:val="7B3237BA"/>
    <w:rsid w:val="7CAE6507"/>
    <w:rsid w:val="7EBE00A5"/>
    <w:rsid w:val="7F08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7020"/>
  <w15:chartTrackingRefBased/>
  <w15:docId w15:val="{D38E6B7F-958A-411B-A823-E8407F0D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ilcogalan/fp-growth-algorithm-how-to-analyze-user-behavior-and-outrank-your-competitors-c39af08879db" TargetMode="External"/><Relationship Id="rId3" Type="http://schemas.openxmlformats.org/officeDocument/2006/relationships/settings" Target="settings.xml"/><Relationship Id="rId7" Type="http://schemas.openxmlformats.org/officeDocument/2006/relationships/hyperlink" Target="http://www.ir.juit.ac.in:8080/jspui/handle/123456789/99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RABITA BHUIYA TANAYA</dc:creator>
  <cp:keywords/>
  <dc:description/>
  <cp:lastModifiedBy>Tarsvini Ravinther</cp:lastModifiedBy>
  <cp:revision>3</cp:revision>
  <dcterms:created xsi:type="dcterms:W3CDTF">2024-06-04T19:05:00Z</dcterms:created>
  <dcterms:modified xsi:type="dcterms:W3CDTF">2024-06-08T14:09:00Z</dcterms:modified>
</cp:coreProperties>
</file>