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F259" w14:textId="77777777" w:rsidR="00747939" w:rsidRDefault="00000000">
      <w:pPr>
        <w:spacing w:before="400" w:after="100"/>
        <w:jc w:val="center"/>
      </w:pPr>
      <w:r>
        <w:rPr>
          <w:rFonts w:ascii="Georgia" w:eastAsia="Georgia" w:hAnsi="Georgia" w:cs="Georgia"/>
          <w:b/>
          <w:bCs/>
          <w:caps/>
          <w:sz w:val="60"/>
          <w:szCs w:val="60"/>
        </w:rPr>
        <w:t>PUT YOUR AI</w:t>
      </w:r>
      <w:r>
        <w:rPr>
          <w:rFonts w:ascii="Georgia" w:eastAsia="Georgia" w:hAnsi="Georgia" w:cs="Georgia"/>
          <w:b/>
          <w:bCs/>
          <w:sz w:val="60"/>
          <w:szCs w:val="60"/>
        </w:rPr>
        <w:t>s</w:t>
      </w:r>
      <w:r>
        <w:rPr>
          <w:rFonts w:ascii="Georgia" w:eastAsia="Georgia" w:hAnsi="Georgia" w:cs="Georgia"/>
          <w:b/>
          <w:bCs/>
          <w:caps/>
          <w:sz w:val="60"/>
          <w:szCs w:val="60"/>
        </w:rPr>
        <w:t xml:space="preserve"> IN A ROOM AND LET THEM ARGUE</w:t>
      </w:r>
    </w:p>
    <w:p w14:paraId="37B030A6" w14:textId="77777777" w:rsidR="00747939" w:rsidRDefault="00000000">
      <w:pPr>
        <w:spacing w:after="120"/>
        <w:jc w:val="center"/>
      </w:pPr>
      <w:r>
        <w:rPr>
          <w:rFonts w:ascii="Georgia" w:eastAsia="Georgia" w:hAnsi="Georgia" w:cs="Georgia"/>
          <w:i/>
          <w:iCs/>
          <w:sz w:val="28"/>
          <w:szCs w:val="28"/>
        </w:rPr>
        <w:t>Why a Single AI Answer Is Never Enough for an Important Question — and How Multi-AI Debating Systems Can Change Everything</w:t>
      </w:r>
    </w:p>
    <w:p w14:paraId="7D4734EE" w14:textId="77777777" w:rsidR="00747939" w:rsidRDefault="00000000">
      <w:pPr>
        <w:spacing w:before="100" w:after="80"/>
        <w:jc w:val="center"/>
      </w:pPr>
      <w:r>
        <w:rPr>
          <w:rFonts w:ascii="Georgia" w:eastAsia="Georgia" w:hAnsi="Georgia" w:cs="Georgia"/>
          <w:b/>
          <w:bCs/>
          <w:sz w:val="26"/>
          <w:szCs w:val="26"/>
        </w:rPr>
        <w:t>By Rajeev Upadhye</w:t>
      </w:r>
    </w:p>
    <w:p w14:paraId="2FC68C7E" w14:textId="77777777" w:rsidR="00747939" w:rsidRDefault="00000000">
      <w:pPr>
        <w:spacing w:after="80"/>
        <w:jc w:val="center"/>
      </w:pPr>
      <w:r>
        <w:rPr>
          <w:rFonts w:ascii="Georgia" w:eastAsia="Georgia" w:hAnsi="Georgia" w:cs="Georgia"/>
          <w:color w:val="555555"/>
          <w:sz w:val="22"/>
          <w:szCs w:val="22"/>
        </w:rPr>
        <w:t>Email: upadhye.rajeev@gmail.com</w:t>
      </w:r>
    </w:p>
    <w:p w14:paraId="0C8E2D20" w14:textId="77777777" w:rsidR="00D71112" w:rsidRDefault="00000000">
      <w:pPr>
        <w:spacing w:after="280"/>
        <w:jc w:val="center"/>
        <w:rPr>
          <w:rFonts w:ascii="Georgia" w:eastAsia="Georgia" w:hAnsi="Georgia" w:cs="Georgia"/>
          <w:i/>
          <w:iCs/>
          <w:color w:val="555555"/>
          <w:sz w:val="22"/>
          <w:szCs w:val="22"/>
        </w:rPr>
      </w:pPr>
      <w:r>
        <w:rPr>
          <w:rFonts w:ascii="Georgia" w:eastAsia="Georgia" w:hAnsi="Georgia" w:cs="Georgia"/>
          <w:i/>
          <w:iCs/>
          <w:color w:val="555555"/>
          <w:sz w:val="22"/>
          <w:szCs w:val="22"/>
        </w:rPr>
        <w:t>Based on a multi-model deliberation involving OpenAI, Claude, Grok, Sarvam and Perplexity in a Debate Simulator developed in collaboration with Claude</w:t>
      </w:r>
    </w:p>
    <w:p w14:paraId="6F088554" w14:textId="25BADBC7" w:rsidR="00747939" w:rsidRDefault="00D71112">
      <w:pPr>
        <w:spacing w:after="280"/>
        <w:jc w:val="center"/>
      </w:pPr>
      <w:r>
        <w:rPr>
          <w:noProof/>
        </w:rPr>
        <w:drawing>
          <wp:inline distT="0" distB="0" distL="0" distR="0" wp14:anchorId="5F9130A0" wp14:editId="3D5CA1E0">
            <wp:extent cx="5943600" cy="3989705"/>
            <wp:effectExtent l="0" t="0" r="0" b="0"/>
            <wp:docPr id="149012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27522" name="Picture 1490127522"/>
                    <pic:cNvPicPr/>
                  </pic:nvPicPr>
                  <pic:blipFill>
                    <a:blip r:embed="rId7">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inline>
        </w:drawing>
      </w:r>
    </w:p>
    <w:p w14:paraId="34EFD343" w14:textId="77777777" w:rsidR="00747939" w:rsidRDefault="00000000">
      <w:pPr>
        <w:spacing w:before="260" w:after="60"/>
        <w:jc w:val="center"/>
      </w:pPr>
      <w:r>
        <w:rPr>
          <w:rFonts w:ascii="Georgia" w:eastAsia="Georgia" w:hAnsi="Georgia" w:cs="Georgia"/>
          <w:b/>
          <w:bCs/>
          <w:sz w:val="18"/>
          <w:szCs w:val="18"/>
        </w:rPr>
        <w:t>© 2026 Rajeev Upadhye. All rights reserved.</w:t>
      </w:r>
    </w:p>
    <w:p w14:paraId="6F8892F8" w14:textId="77777777" w:rsidR="00747939" w:rsidRDefault="00000000">
      <w:pPr>
        <w:spacing w:after="60"/>
        <w:jc w:val="center"/>
      </w:pPr>
      <w:r>
        <w:rPr>
          <w:rFonts w:ascii="Georgia" w:eastAsia="Georgia" w:hAnsi="Georgia" w:cs="Georgia"/>
          <w:i/>
          <w:iCs/>
          <w:color w:val="555555"/>
          <w:sz w:val="18"/>
          <w:szCs w:val="18"/>
        </w:rPr>
        <w:t>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657B27EE" w14:textId="77777777" w:rsidR="00747939" w:rsidRDefault="00000000">
      <w:pPr>
        <w:spacing w:after="60"/>
        <w:jc w:val="center"/>
      </w:pPr>
      <w:r>
        <w:rPr>
          <w:rFonts w:ascii="Georgia" w:eastAsia="Georgia" w:hAnsi="Georgia" w:cs="Georgia"/>
          <w:color w:val="555555"/>
          <w:sz w:val="18"/>
          <w:szCs w:val="18"/>
        </w:rPr>
        <w:t>For permissions, contact: upadhye.rajeev@gmail.com</w:t>
      </w:r>
    </w:p>
    <w:p w14:paraId="40B7CEC5" w14:textId="77777777" w:rsidR="00747939" w:rsidRDefault="00000000">
      <w:r>
        <w:br w:type="page"/>
      </w:r>
    </w:p>
    <w:p w14:paraId="66843853" w14:textId="77777777" w:rsidR="00747939" w:rsidRDefault="00747939">
      <w:pPr>
        <w:spacing w:before="2400"/>
      </w:pPr>
    </w:p>
    <w:p w14:paraId="77EB9911" w14:textId="77777777" w:rsidR="00D71112" w:rsidRDefault="00D71112">
      <w:pPr>
        <w:jc w:val="center"/>
        <w:rPr>
          <w:rFonts w:ascii="Georgia" w:eastAsia="Georgia" w:hAnsi="Georgia" w:cs="Georgia"/>
          <w:b/>
          <w:bCs/>
          <w:i/>
          <w:iCs/>
          <w:color w:val="555555"/>
          <w:sz w:val="36"/>
          <w:szCs w:val="36"/>
        </w:rPr>
      </w:pPr>
    </w:p>
    <w:p w14:paraId="5C774E31" w14:textId="77777777" w:rsidR="00D71112" w:rsidRDefault="00D71112">
      <w:pPr>
        <w:jc w:val="center"/>
        <w:rPr>
          <w:rFonts w:ascii="Georgia" w:eastAsia="Georgia" w:hAnsi="Georgia" w:cs="Georgia"/>
          <w:b/>
          <w:bCs/>
          <w:i/>
          <w:iCs/>
          <w:color w:val="555555"/>
          <w:sz w:val="40"/>
          <w:szCs w:val="40"/>
        </w:rPr>
      </w:pPr>
    </w:p>
    <w:p w14:paraId="551F80EA" w14:textId="77777777" w:rsidR="00D71112" w:rsidRDefault="00D71112">
      <w:pPr>
        <w:jc w:val="center"/>
        <w:rPr>
          <w:rFonts w:ascii="Georgia" w:eastAsia="Georgia" w:hAnsi="Georgia" w:cs="Georgia"/>
          <w:b/>
          <w:bCs/>
          <w:i/>
          <w:iCs/>
          <w:color w:val="555555"/>
          <w:sz w:val="40"/>
          <w:szCs w:val="40"/>
        </w:rPr>
      </w:pPr>
    </w:p>
    <w:p w14:paraId="3369AC04" w14:textId="77777777" w:rsidR="00D71112" w:rsidRDefault="00D71112">
      <w:pPr>
        <w:jc w:val="center"/>
        <w:rPr>
          <w:rFonts w:ascii="Georgia" w:eastAsia="Georgia" w:hAnsi="Georgia" w:cs="Georgia"/>
          <w:b/>
          <w:bCs/>
          <w:i/>
          <w:iCs/>
          <w:color w:val="555555"/>
          <w:sz w:val="40"/>
          <w:szCs w:val="40"/>
        </w:rPr>
      </w:pPr>
    </w:p>
    <w:p w14:paraId="24349F98" w14:textId="77777777" w:rsidR="00D71112" w:rsidRDefault="00D71112">
      <w:pPr>
        <w:jc w:val="center"/>
        <w:rPr>
          <w:rFonts w:ascii="Georgia" w:eastAsia="Georgia" w:hAnsi="Georgia" w:cs="Georgia"/>
          <w:b/>
          <w:bCs/>
          <w:i/>
          <w:iCs/>
          <w:color w:val="555555"/>
          <w:sz w:val="40"/>
          <w:szCs w:val="40"/>
        </w:rPr>
      </w:pPr>
    </w:p>
    <w:p w14:paraId="68F8F0E9" w14:textId="77F8F0A3" w:rsidR="00D71112" w:rsidRDefault="00D71112">
      <w:pPr>
        <w:jc w:val="center"/>
        <w:rPr>
          <w:rFonts w:ascii="Georgia" w:eastAsia="Georgia" w:hAnsi="Georgia" w:cs="Georgia"/>
          <w:b/>
          <w:bCs/>
          <w:i/>
          <w:iCs/>
          <w:color w:val="555555"/>
          <w:sz w:val="40"/>
          <w:szCs w:val="40"/>
        </w:rPr>
      </w:pPr>
      <w:r>
        <w:rPr>
          <w:rFonts w:ascii="Georgia" w:eastAsia="Georgia" w:hAnsi="Georgia" w:cs="Georgia"/>
          <w:b/>
          <w:bCs/>
          <w:i/>
          <w:iCs/>
          <w:color w:val="555555"/>
          <w:sz w:val="40"/>
          <w:szCs w:val="40"/>
        </w:rPr>
        <w:t>Dedicated to</w:t>
      </w:r>
    </w:p>
    <w:p w14:paraId="1C626545" w14:textId="170ECC82" w:rsidR="00747939" w:rsidRPr="00D71112" w:rsidRDefault="00D71112">
      <w:pPr>
        <w:jc w:val="center"/>
        <w:rPr>
          <w:sz w:val="22"/>
          <w:szCs w:val="22"/>
        </w:rPr>
      </w:pPr>
      <w:r>
        <w:rPr>
          <w:rFonts w:ascii="Georgia" w:eastAsia="Georgia" w:hAnsi="Georgia" w:cs="Georgia"/>
          <w:i/>
          <w:iCs/>
          <w:color w:val="555555"/>
          <w:sz w:val="32"/>
          <w:szCs w:val="32"/>
        </w:rPr>
        <w:t xml:space="preserve"> </w:t>
      </w:r>
      <w:r>
        <w:rPr>
          <w:rFonts w:ascii="Georgia" w:eastAsia="Georgia" w:hAnsi="Georgia" w:cs="Georgia"/>
          <w:b/>
          <w:bCs/>
          <w:i/>
          <w:iCs/>
          <w:color w:val="1A2744"/>
          <w:sz w:val="40"/>
          <w:szCs w:val="40"/>
        </w:rPr>
        <w:t xml:space="preserve">all the souls who chase curiosity</w:t>
      </w:r>
    </w:p>
    <w:p w14:paraId="05D3BE8B" w14:textId="77777777" w:rsidR="00747939" w:rsidRDefault="00000000">
      <w:r>
        <w:br w:type="page"/>
      </w:r>
    </w:p>
    <w:p w14:paraId="27418FFF" w14:textId="77777777" w:rsidR="00747939" w:rsidRDefault="00000000">
      <w:pPr>
        <w:spacing w:before="400" w:after="280"/>
      </w:pPr>
      <w:r>
        <w:rPr>
          <w:rFonts w:ascii="Georgia" w:eastAsia="Georgia" w:hAnsi="Georgia" w:cs="Georgia"/>
          <w:b/>
          <w:bCs/>
          <w:caps/>
          <w:sz w:val="40"/>
          <w:szCs w:val="40"/>
        </w:rPr>
        <w:lastRenderedPageBreak/>
        <w:t>CONTENTS</w:t>
      </w:r>
    </w:p>
    <w:p w14:paraId="193DF7A4" w14:textId="77777777" w:rsidR="00747939" w:rsidRDefault="00747939">
      <w:pPr>
        <w:pBdr>
          <w:bottom w:val="single" w:sz="6" w:space="0" w:color="1A2744"/>
        </w:pBdr>
      </w:pPr>
    </w:p>
    <w:p w14:paraId="7952056C" w14:textId="77777777" w:rsidR="00747939" w:rsidRDefault="00747939">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gridCol w:w="960"/>
      </w:tblGrid>
      <w:tr w:rsidR="00747939" w14:paraId="34592EDF" w14:textId="77777777">
        <w:tblPrEx>
          <w:tblCellMar>
            <w:top w:w="0" w:type="dxa"/>
            <w:bottom w:w="0" w:type="dxa"/>
          </w:tblCellMar>
        </w:tblPrEx>
        <w:tc>
          <w:tcPr>
            <w:tcW w:w="8400" w:type="dxa"/>
          </w:tcPr>
          <w:p w14:paraId="5AA6FEF0" w14:textId="77777777" w:rsidR="00747939" w:rsidRDefault="00000000">
            <w:pPr>
              <w:spacing w:before="60" w:after="60"/>
            </w:pPr>
            <w:r>
              <w:rPr>
                <w:rFonts w:ascii="Georgia" w:eastAsia="Georgia" w:hAnsi="Georgia" w:cs="Georgia"/>
                <w:sz w:val="22"/>
                <w:szCs w:val="22"/>
              </w:rPr>
              <w:t>The Fundamental Limitation of a Single AI Mind</w:t>
            </w:r>
          </w:p>
        </w:tc>
        <w:tc>
          <w:tcPr>
            <w:tcW w:w="960" w:type="dxa"/>
          </w:tcPr>
          <w:p w14:paraId="538F1D05" w14:textId="77777777" w:rsidR="00747939" w:rsidRDefault="00000000">
            <w:pPr>
              <w:spacing w:before="60" w:after="60"/>
              <w:jc w:val="right"/>
            </w:pPr>
            <w:r>
              <w:rPr>
                <w:rFonts w:ascii="Georgia" w:eastAsia="Georgia" w:hAnsi="Georgia" w:cs="Georgia"/>
                <w:sz w:val="22"/>
                <w:szCs w:val="22"/>
              </w:rPr>
              <w:t>7</w:t>
            </w:r>
          </w:p>
        </w:tc>
      </w:tr>
      <w:tr w:rsidR="00747939" w14:paraId="090D39F0" w14:textId="77777777">
        <w:tblPrEx>
          <w:tblCellMar>
            <w:top w:w="0" w:type="dxa"/>
            <w:bottom w:w="0" w:type="dxa"/>
          </w:tblCellMar>
        </w:tblPrEx>
        <w:tc>
          <w:tcPr>
            <w:tcW w:w="8400" w:type="dxa"/>
          </w:tcPr>
          <w:p w14:paraId="5C67E39F" w14:textId="77777777" w:rsidR="00747939" w:rsidRDefault="00000000">
            <w:pPr>
              <w:spacing w:before="60" w:after="60"/>
            </w:pPr>
            <w:r>
              <w:rPr>
                <w:rFonts w:ascii="Georgia" w:eastAsia="Georgia" w:hAnsi="Georgia" w:cs="Georgia"/>
                <w:sz w:val="22"/>
                <w:szCs w:val="22"/>
              </w:rPr>
              <w:t>What History Teaches About the Value of Structured Disagreement</w:t>
            </w:r>
          </w:p>
        </w:tc>
        <w:tc>
          <w:tcPr>
            <w:tcW w:w="960" w:type="dxa"/>
          </w:tcPr>
          <w:p w14:paraId="189436F6" w14:textId="77777777" w:rsidR="00747939" w:rsidRDefault="00000000">
            <w:pPr>
              <w:spacing w:before="60" w:after="60"/>
              <w:jc w:val="right"/>
            </w:pPr>
            <w:r>
              <w:rPr>
                <w:rFonts w:ascii="Georgia" w:eastAsia="Georgia" w:hAnsi="Georgia" w:cs="Georgia"/>
                <w:sz w:val="22"/>
                <w:szCs w:val="22"/>
              </w:rPr>
              <w:t>8</w:t>
            </w:r>
          </w:p>
        </w:tc>
      </w:tr>
      <w:tr w:rsidR="00747939" w14:paraId="742E43D3" w14:textId="77777777">
        <w:tblPrEx>
          <w:tblCellMar>
            <w:top w:w="0" w:type="dxa"/>
            <w:bottom w:w="0" w:type="dxa"/>
          </w:tblCellMar>
        </w:tblPrEx>
        <w:tc>
          <w:tcPr>
            <w:tcW w:w="8400" w:type="dxa"/>
          </w:tcPr>
          <w:p w14:paraId="5B745300" w14:textId="77777777" w:rsidR="00747939" w:rsidRDefault="00000000">
            <w:pPr>
              <w:spacing w:before="60" w:after="60"/>
            </w:pPr>
            <w:r>
              <w:rPr>
                <w:rFonts w:ascii="Georgia" w:eastAsia="Georgia" w:hAnsi="Georgia" w:cs="Georgia"/>
                <w:sz w:val="22"/>
                <w:szCs w:val="22"/>
              </w:rPr>
              <w:t>What Debate Reveals That a Single Answer Cannot</w:t>
            </w:r>
          </w:p>
        </w:tc>
        <w:tc>
          <w:tcPr>
            <w:tcW w:w="960" w:type="dxa"/>
          </w:tcPr>
          <w:p w14:paraId="18A1044A" w14:textId="77777777" w:rsidR="00747939" w:rsidRDefault="00000000">
            <w:pPr>
              <w:spacing w:before="60" w:after="60"/>
              <w:jc w:val="right"/>
            </w:pPr>
            <w:r>
              <w:rPr>
                <w:rFonts w:ascii="Georgia" w:eastAsia="Georgia" w:hAnsi="Georgia" w:cs="Georgia"/>
                <w:sz w:val="22"/>
                <w:szCs w:val="22"/>
              </w:rPr>
              <w:t>11</w:t>
            </w:r>
          </w:p>
        </w:tc>
      </w:tr>
      <w:tr w:rsidR="00747939" w14:paraId="62661211" w14:textId="77777777">
        <w:tblPrEx>
          <w:tblCellMar>
            <w:top w:w="0" w:type="dxa"/>
            <w:bottom w:w="0" w:type="dxa"/>
          </w:tblCellMar>
        </w:tblPrEx>
        <w:tc>
          <w:tcPr>
            <w:tcW w:w="8400" w:type="dxa"/>
          </w:tcPr>
          <w:p w14:paraId="2DECF7A8" w14:textId="77777777" w:rsidR="00747939" w:rsidRDefault="00000000">
            <w:pPr>
              <w:spacing w:before="60" w:after="60"/>
            </w:pPr>
            <w:r>
              <w:rPr>
                <w:rFonts w:ascii="Georgia" w:eastAsia="Georgia" w:hAnsi="Georgia" w:cs="Georgia"/>
                <w:sz w:val="22"/>
                <w:szCs w:val="22"/>
              </w:rPr>
              <w:t>The Five Roles Every Good AI Debate System Needs</w:t>
            </w:r>
          </w:p>
        </w:tc>
        <w:tc>
          <w:tcPr>
            <w:tcW w:w="960" w:type="dxa"/>
          </w:tcPr>
          <w:p w14:paraId="76E5A133" w14:textId="77777777" w:rsidR="00747939" w:rsidRDefault="00000000">
            <w:pPr>
              <w:spacing w:before="60" w:after="60"/>
              <w:jc w:val="right"/>
            </w:pPr>
            <w:r>
              <w:rPr>
                <w:rFonts w:ascii="Georgia" w:eastAsia="Georgia" w:hAnsi="Georgia" w:cs="Georgia"/>
                <w:sz w:val="22"/>
                <w:szCs w:val="22"/>
              </w:rPr>
              <w:t>12</w:t>
            </w:r>
          </w:p>
        </w:tc>
      </w:tr>
      <w:tr w:rsidR="00747939" w14:paraId="48E655A8" w14:textId="77777777">
        <w:tblPrEx>
          <w:tblCellMar>
            <w:top w:w="0" w:type="dxa"/>
            <w:bottom w:w="0" w:type="dxa"/>
          </w:tblCellMar>
        </w:tblPrEx>
        <w:tc>
          <w:tcPr>
            <w:tcW w:w="8400" w:type="dxa"/>
          </w:tcPr>
          <w:p w14:paraId="00D00FCA" w14:textId="77777777" w:rsidR="00747939" w:rsidRDefault="00000000">
            <w:pPr>
              <w:spacing w:before="60" w:after="60"/>
            </w:pPr>
            <w:r>
              <w:rPr>
                <w:rFonts w:ascii="Georgia" w:eastAsia="Georgia" w:hAnsi="Georgia" w:cs="Georgia"/>
                <w:sz w:val="22"/>
                <w:szCs w:val="22"/>
              </w:rPr>
              <w:t>The Anatomy of a Good Debate: From Question to Synthesis</w:t>
            </w:r>
          </w:p>
        </w:tc>
        <w:tc>
          <w:tcPr>
            <w:tcW w:w="960" w:type="dxa"/>
          </w:tcPr>
          <w:p w14:paraId="48FA644A" w14:textId="77777777" w:rsidR="00747939" w:rsidRDefault="00000000">
            <w:pPr>
              <w:spacing w:before="60" w:after="60"/>
              <w:jc w:val="right"/>
            </w:pPr>
            <w:r>
              <w:rPr>
                <w:rFonts w:ascii="Georgia" w:eastAsia="Georgia" w:hAnsi="Georgia" w:cs="Georgia"/>
                <w:sz w:val="22"/>
                <w:szCs w:val="22"/>
              </w:rPr>
              <w:t>15</w:t>
            </w:r>
          </w:p>
        </w:tc>
      </w:tr>
      <w:tr w:rsidR="00747939" w14:paraId="4A4C324F" w14:textId="77777777">
        <w:tblPrEx>
          <w:tblCellMar>
            <w:top w:w="0" w:type="dxa"/>
            <w:bottom w:w="0" w:type="dxa"/>
          </w:tblCellMar>
        </w:tblPrEx>
        <w:tc>
          <w:tcPr>
            <w:tcW w:w="8400" w:type="dxa"/>
          </w:tcPr>
          <w:p w14:paraId="4770ED1D" w14:textId="77777777" w:rsidR="00747939" w:rsidRDefault="00000000">
            <w:pPr>
              <w:spacing w:before="60" w:after="60"/>
            </w:pPr>
            <w:r>
              <w:rPr>
                <w:rFonts w:ascii="Georgia" w:eastAsia="Georgia" w:hAnsi="Georgia" w:cs="Georgia"/>
                <w:sz w:val="22"/>
                <w:szCs w:val="22"/>
              </w:rPr>
              <w:t>How to Get the Best Out of AI Debate Systems</w:t>
            </w:r>
          </w:p>
        </w:tc>
        <w:tc>
          <w:tcPr>
            <w:tcW w:w="960" w:type="dxa"/>
          </w:tcPr>
          <w:p w14:paraId="52455EA1" w14:textId="77777777" w:rsidR="00747939" w:rsidRDefault="00000000">
            <w:pPr>
              <w:spacing w:before="60" w:after="60"/>
              <w:jc w:val="right"/>
            </w:pPr>
            <w:r>
              <w:rPr>
                <w:rFonts w:ascii="Georgia" w:eastAsia="Georgia" w:hAnsi="Georgia" w:cs="Georgia"/>
                <w:sz w:val="22"/>
                <w:szCs w:val="22"/>
              </w:rPr>
              <w:t>18</w:t>
            </w:r>
          </w:p>
        </w:tc>
      </w:tr>
      <w:tr w:rsidR="00747939" w14:paraId="6FB2ADE7" w14:textId="77777777">
        <w:tblPrEx>
          <w:tblCellMar>
            <w:top w:w="0" w:type="dxa"/>
            <w:bottom w:w="0" w:type="dxa"/>
          </w:tblCellMar>
        </w:tblPrEx>
        <w:tc>
          <w:tcPr>
            <w:tcW w:w="8400" w:type="dxa"/>
          </w:tcPr>
          <w:p w14:paraId="6832E926" w14:textId="77777777" w:rsidR="00747939" w:rsidRDefault="00000000">
            <w:pPr>
              <w:spacing w:before="60" w:after="60"/>
            </w:pPr>
            <w:r>
              <w:rPr>
                <w:rFonts w:ascii="Georgia" w:eastAsia="Georgia" w:hAnsi="Georgia" w:cs="Georgia"/>
                <w:sz w:val="22"/>
                <w:szCs w:val="22"/>
              </w:rPr>
              <w:t>Mistakes to Avoid: The Ten Failure Modes of AI Debate</w:t>
            </w:r>
          </w:p>
        </w:tc>
        <w:tc>
          <w:tcPr>
            <w:tcW w:w="960" w:type="dxa"/>
          </w:tcPr>
          <w:p w14:paraId="04273897" w14:textId="77777777" w:rsidR="00747939" w:rsidRDefault="00000000">
            <w:pPr>
              <w:spacing w:before="60" w:after="60"/>
              <w:jc w:val="right"/>
            </w:pPr>
            <w:r>
              <w:rPr>
                <w:rFonts w:ascii="Georgia" w:eastAsia="Georgia" w:hAnsi="Georgia" w:cs="Georgia"/>
                <w:sz w:val="22"/>
                <w:szCs w:val="22"/>
              </w:rPr>
              <w:t>21</w:t>
            </w:r>
          </w:p>
        </w:tc>
      </w:tr>
      <w:tr w:rsidR="00747939" w14:paraId="66A17563" w14:textId="77777777">
        <w:tblPrEx>
          <w:tblCellMar>
            <w:top w:w="0" w:type="dxa"/>
            <w:bottom w:w="0" w:type="dxa"/>
          </w:tblCellMar>
        </w:tblPrEx>
        <w:tc>
          <w:tcPr>
            <w:tcW w:w="8400" w:type="dxa"/>
          </w:tcPr>
          <w:p w14:paraId="34C667D6" w14:textId="77777777" w:rsidR="00747939" w:rsidRDefault="00000000">
            <w:pPr>
              <w:spacing w:before="60" w:after="60"/>
            </w:pPr>
            <w:r>
              <w:rPr>
                <w:rFonts w:ascii="Georgia" w:eastAsia="Georgia" w:hAnsi="Georgia" w:cs="Georgia"/>
                <w:sz w:val="22"/>
                <w:szCs w:val="22"/>
              </w:rPr>
              <w:t>Three Domains Where Multi-AI Debate Makes the Most Difference</w:t>
            </w:r>
          </w:p>
        </w:tc>
        <w:tc>
          <w:tcPr>
            <w:tcW w:w="960" w:type="dxa"/>
          </w:tcPr>
          <w:p w14:paraId="3A8A4C64" w14:textId="77777777" w:rsidR="00747939" w:rsidRDefault="00000000">
            <w:pPr>
              <w:spacing w:before="60" w:after="60"/>
              <w:jc w:val="right"/>
            </w:pPr>
            <w:r>
              <w:rPr>
                <w:rFonts w:ascii="Georgia" w:eastAsia="Georgia" w:hAnsi="Georgia" w:cs="Georgia"/>
                <w:sz w:val="22"/>
                <w:szCs w:val="22"/>
              </w:rPr>
              <w:t>27</w:t>
            </w:r>
          </w:p>
        </w:tc>
      </w:tr>
      <w:tr w:rsidR="00747939" w14:paraId="23C88729" w14:textId="77777777">
        <w:tblPrEx>
          <w:tblCellMar>
            <w:top w:w="0" w:type="dxa"/>
            <w:bottom w:w="0" w:type="dxa"/>
          </w:tblCellMar>
        </w:tblPrEx>
        <w:tc>
          <w:tcPr>
            <w:tcW w:w="8400" w:type="dxa"/>
          </w:tcPr>
          <w:p w14:paraId="5B2147BB" w14:textId="77777777" w:rsidR="00747939" w:rsidRDefault="00000000">
            <w:pPr>
              <w:spacing w:before="60" w:after="60"/>
            </w:pPr>
            <w:r>
              <w:rPr>
                <w:rFonts w:ascii="Georgia" w:eastAsia="Georgia" w:hAnsi="Georgia" w:cs="Georgia"/>
                <w:sz w:val="22"/>
                <w:szCs w:val="22"/>
              </w:rPr>
              <w:t>The Innovation Frontier</w:t>
            </w:r>
          </w:p>
        </w:tc>
        <w:tc>
          <w:tcPr>
            <w:tcW w:w="960" w:type="dxa"/>
          </w:tcPr>
          <w:p w14:paraId="26C9B8F0" w14:textId="77777777" w:rsidR="00747939" w:rsidRDefault="00000000">
            <w:pPr>
              <w:spacing w:before="60" w:after="60"/>
              <w:jc w:val="right"/>
            </w:pPr>
            <w:r>
              <w:rPr>
                <w:rFonts w:ascii="Georgia" w:eastAsia="Georgia" w:hAnsi="Georgia" w:cs="Georgia"/>
                <w:sz w:val="22"/>
                <w:szCs w:val="22"/>
              </w:rPr>
              <w:t>29</w:t>
            </w:r>
          </w:p>
        </w:tc>
      </w:tr>
      <w:tr w:rsidR="00747939" w14:paraId="1F2D6517" w14:textId="77777777">
        <w:tblPrEx>
          <w:tblCellMar>
            <w:top w:w="0" w:type="dxa"/>
            <w:bottom w:w="0" w:type="dxa"/>
          </w:tblCellMar>
        </w:tblPrEx>
        <w:tc>
          <w:tcPr>
            <w:tcW w:w="8400" w:type="dxa"/>
          </w:tcPr>
          <w:p w14:paraId="5EF5FDAB" w14:textId="77777777" w:rsidR="00747939" w:rsidRDefault="00000000">
            <w:pPr>
              <w:spacing w:before="60" w:after="60"/>
            </w:pPr>
            <w:r>
              <w:rPr>
                <w:rFonts w:ascii="Georgia" w:eastAsia="Georgia" w:hAnsi="Georgia" w:cs="Georgia"/>
                <w:sz w:val="22"/>
                <w:szCs w:val="22"/>
              </w:rPr>
              <w:t>A Real Example: Debating a Drug Interaction</w:t>
            </w:r>
          </w:p>
        </w:tc>
        <w:tc>
          <w:tcPr>
            <w:tcW w:w="960" w:type="dxa"/>
          </w:tcPr>
          <w:p w14:paraId="1E1177CB" w14:textId="77777777" w:rsidR="00747939" w:rsidRDefault="00000000">
            <w:pPr>
              <w:spacing w:before="60" w:after="60"/>
              <w:jc w:val="right"/>
            </w:pPr>
            <w:r>
              <w:rPr>
                <w:rFonts w:ascii="Georgia" w:eastAsia="Georgia" w:hAnsi="Georgia" w:cs="Georgia"/>
                <w:sz w:val="22"/>
                <w:szCs w:val="22"/>
              </w:rPr>
              <w:t>33</w:t>
            </w:r>
          </w:p>
        </w:tc>
      </w:tr>
      <w:tr w:rsidR="00747939" w14:paraId="47C0F41D" w14:textId="77777777">
        <w:tblPrEx>
          <w:tblCellMar>
            <w:top w:w="0" w:type="dxa"/>
            <w:bottom w:w="0" w:type="dxa"/>
          </w:tblCellMar>
        </w:tblPrEx>
        <w:tc>
          <w:tcPr>
            <w:tcW w:w="8400" w:type="dxa"/>
          </w:tcPr>
          <w:p w14:paraId="2B8BDBA1" w14:textId="77777777" w:rsidR="00747939" w:rsidRDefault="00000000">
            <w:pPr>
              <w:spacing w:before="60" w:after="60"/>
            </w:pPr>
            <w:r>
              <w:rPr>
                <w:rFonts w:ascii="Georgia" w:eastAsia="Georgia" w:hAnsi="Georgia" w:cs="Georgia"/>
                <w:sz w:val="22"/>
                <w:szCs w:val="22"/>
              </w:rPr>
              <w:t>Identifying the Dimensions of a Debate Question</w:t>
            </w:r>
          </w:p>
        </w:tc>
        <w:tc>
          <w:tcPr>
            <w:tcW w:w="960" w:type="dxa"/>
          </w:tcPr>
          <w:p w14:paraId="2F7572C6" w14:textId="77777777" w:rsidR="00747939" w:rsidRDefault="00000000">
            <w:pPr>
              <w:spacing w:before="60" w:after="60"/>
              <w:jc w:val="right"/>
            </w:pPr>
            <w:r>
              <w:rPr>
                <w:rFonts w:ascii="Georgia" w:eastAsia="Georgia" w:hAnsi="Georgia" w:cs="Georgia"/>
                <w:sz w:val="22"/>
                <w:szCs w:val="22"/>
              </w:rPr>
              <w:t>35</w:t>
            </w:r>
          </w:p>
        </w:tc>
      </w:tr>
      <w:tr w:rsidR="00747939" w14:paraId="12ECFE36" w14:textId="77777777">
        <w:tblPrEx>
          <w:tblCellMar>
            <w:top w:w="0" w:type="dxa"/>
            <w:bottom w:w="0" w:type="dxa"/>
          </w:tblCellMar>
        </w:tblPrEx>
        <w:tc>
          <w:tcPr>
            <w:tcW w:w="8400" w:type="dxa"/>
          </w:tcPr>
          <w:p w14:paraId="5061E2BD" w14:textId="77777777" w:rsidR="00747939" w:rsidRDefault="00000000">
            <w:pPr>
              <w:spacing w:before="60" w:after="60"/>
            </w:pPr>
            <w:r>
              <w:rPr>
                <w:rFonts w:ascii="Georgia" w:eastAsia="Georgia" w:hAnsi="Georgia" w:cs="Georgia"/>
                <w:sz w:val="22"/>
                <w:szCs w:val="22"/>
              </w:rPr>
              <w:t>Designing the Prompt: How Framing Changes Everything</w:t>
            </w:r>
          </w:p>
        </w:tc>
        <w:tc>
          <w:tcPr>
            <w:tcW w:w="960" w:type="dxa"/>
          </w:tcPr>
          <w:p w14:paraId="56443D35" w14:textId="77777777" w:rsidR="00747939" w:rsidRDefault="00000000">
            <w:pPr>
              <w:spacing w:before="60" w:after="60"/>
              <w:jc w:val="right"/>
            </w:pPr>
            <w:r>
              <w:rPr>
                <w:rFonts w:ascii="Georgia" w:eastAsia="Georgia" w:hAnsi="Georgia" w:cs="Georgia"/>
                <w:sz w:val="22"/>
                <w:szCs w:val="22"/>
              </w:rPr>
              <w:t>38</w:t>
            </w:r>
          </w:p>
        </w:tc>
      </w:tr>
      <w:tr w:rsidR="00747939" w14:paraId="60870B71" w14:textId="77777777">
        <w:tblPrEx>
          <w:tblCellMar>
            <w:top w:w="0" w:type="dxa"/>
            <w:bottom w:w="0" w:type="dxa"/>
          </w:tblCellMar>
        </w:tblPrEx>
        <w:tc>
          <w:tcPr>
            <w:tcW w:w="8400" w:type="dxa"/>
          </w:tcPr>
          <w:p w14:paraId="28E11CEF" w14:textId="77777777" w:rsidR="00747939" w:rsidRDefault="00000000">
            <w:pPr>
              <w:spacing w:before="60" w:after="60"/>
            </w:pPr>
            <w:r>
              <w:rPr>
                <w:rFonts w:ascii="Georgia" w:eastAsia="Georgia" w:hAnsi="Georgia" w:cs="Georgia"/>
                <w:sz w:val="22"/>
                <w:szCs w:val="22"/>
              </w:rPr>
              <w:t>When More Is Less: The Paradox of Excessive Models</w:t>
            </w:r>
          </w:p>
        </w:tc>
        <w:tc>
          <w:tcPr>
            <w:tcW w:w="960" w:type="dxa"/>
          </w:tcPr>
          <w:p w14:paraId="5F1FC2F5" w14:textId="77777777" w:rsidR="00747939" w:rsidRDefault="00000000">
            <w:pPr>
              <w:spacing w:before="60" w:after="60"/>
              <w:jc w:val="right"/>
            </w:pPr>
            <w:r>
              <w:rPr>
                <w:rFonts w:ascii="Georgia" w:eastAsia="Georgia" w:hAnsi="Georgia" w:cs="Georgia"/>
                <w:sz w:val="22"/>
                <w:szCs w:val="22"/>
              </w:rPr>
              <w:t>41</w:t>
            </w:r>
          </w:p>
        </w:tc>
      </w:tr>
      <w:tr w:rsidR="00747939" w14:paraId="63B3B370" w14:textId="77777777">
        <w:tblPrEx>
          <w:tblCellMar>
            <w:top w:w="0" w:type="dxa"/>
            <w:bottom w:w="0" w:type="dxa"/>
          </w:tblCellMar>
        </w:tblPrEx>
        <w:tc>
          <w:tcPr>
            <w:tcW w:w="8400" w:type="dxa"/>
          </w:tcPr>
          <w:p w14:paraId="37CED11B" w14:textId="77777777" w:rsidR="00747939" w:rsidRDefault="00000000">
            <w:pPr>
              <w:spacing w:before="60" w:after="60"/>
            </w:pPr>
            <w:r>
              <w:rPr>
                <w:rFonts w:ascii="Georgia" w:eastAsia="Georgia" w:hAnsi="Georgia" w:cs="Georgia"/>
                <w:sz w:val="22"/>
                <w:szCs w:val="22"/>
              </w:rPr>
              <w:t>The Honest Output: What a Good Debate Should Produce</w:t>
            </w:r>
          </w:p>
        </w:tc>
        <w:tc>
          <w:tcPr>
            <w:tcW w:w="960" w:type="dxa"/>
          </w:tcPr>
          <w:p w14:paraId="1438D799" w14:textId="77777777" w:rsidR="00747939" w:rsidRDefault="00000000">
            <w:pPr>
              <w:spacing w:before="60" w:after="60"/>
              <w:jc w:val="right"/>
            </w:pPr>
            <w:r>
              <w:rPr>
                <w:rFonts w:ascii="Georgia" w:eastAsia="Georgia" w:hAnsi="Georgia" w:cs="Georgia"/>
                <w:sz w:val="22"/>
                <w:szCs w:val="22"/>
              </w:rPr>
              <w:t>44</w:t>
            </w:r>
          </w:p>
        </w:tc>
      </w:tr>
      <w:tr w:rsidR="00747939" w14:paraId="6CB098B9" w14:textId="77777777">
        <w:tblPrEx>
          <w:tblCellMar>
            <w:top w:w="0" w:type="dxa"/>
            <w:bottom w:w="0" w:type="dxa"/>
          </w:tblCellMar>
        </w:tblPrEx>
        <w:tc>
          <w:tcPr>
            <w:tcW w:w="8400" w:type="dxa"/>
          </w:tcPr>
          <w:p w14:paraId="7FF7CBFD" w14:textId="77777777" w:rsidR="00747939" w:rsidRDefault="00000000">
            <w:pPr>
              <w:spacing w:before="60" w:after="60"/>
            </w:pPr>
            <w:r>
              <w:rPr>
                <w:rFonts w:ascii="Georgia" w:eastAsia="Georgia" w:hAnsi="Georgia" w:cs="Georgia"/>
                <w:sz w:val="22"/>
                <w:szCs w:val="22"/>
              </w:rPr>
              <w:t>Knowledge Graphs: Making Debate Interpretable</w:t>
            </w:r>
          </w:p>
        </w:tc>
        <w:tc>
          <w:tcPr>
            <w:tcW w:w="960" w:type="dxa"/>
          </w:tcPr>
          <w:p w14:paraId="6059B639" w14:textId="77777777" w:rsidR="00747939" w:rsidRDefault="00000000">
            <w:pPr>
              <w:spacing w:before="60" w:after="60"/>
              <w:jc w:val="right"/>
            </w:pPr>
            <w:r>
              <w:rPr>
                <w:rFonts w:ascii="Georgia" w:eastAsia="Georgia" w:hAnsi="Georgia" w:cs="Georgia"/>
                <w:sz w:val="22"/>
                <w:szCs w:val="22"/>
              </w:rPr>
              <w:t>46</w:t>
            </w:r>
          </w:p>
        </w:tc>
      </w:tr>
      <w:tr w:rsidR="00747939" w14:paraId="5543A418" w14:textId="77777777">
        <w:tblPrEx>
          <w:tblCellMar>
            <w:top w:w="0" w:type="dxa"/>
            <w:bottom w:w="0" w:type="dxa"/>
          </w:tblCellMar>
        </w:tblPrEx>
        <w:tc>
          <w:tcPr>
            <w:tcW w:w="8400" w:type="dxa"/>
          </w:tcPr>
          <w:p w14:paraId="4DDFE040" w14:textId="77777777" w:rsidR="00747939" w:rsidRDefault="00000000">
            <w:pPr>
              <w:spacing w:before="60" w:after="60"/>
            </w:pPr>
            <w:r>
              <w:rPr>
                <w:rFonts w:ascii="Georgia" w:eastAsia="Georgia" w:hAnsi="Georgia" w:cs="Georgia"/>
                <w:sz w:val="22"/>
                <w:szCs w:val="22"/>
              </w:rPr>
              <w:t>The Deeper Argument: Why Debate Is Necessary</w:t>
            </w:r>
          </w:p>
        </w:tc>
        <w:tc>
          <w:tcPr>
            <w:tcW w:w="960" w:type="dxa"/>
          </w:tcPr>
          <w:p w14:paraId="20AAD896" w14:textId="77777777" w:rsidR="00747939" w:rsidRDefault="00000000">
            <w:pPr>
              <w:spacing w:before="60" w:after="60"/>
              <w:jc w:val="right"/>
            </w:pPr>
            <w:r>
              <w:rPr>
                <w:rFonts w:ascii="Georgia" w:eastAsia="Georgia" w:hAnsi="Georgia" w:cs="Georgia"/>
                <w:sz w:val="22"/>
                <w:szCs w:val="22"/>
              </w:rPr>
              <w:t>50</w:t>
            </w:r>
          </w:p>
        </w:tc>
      </w:tr>
      <w:tr w:rsidR="00747939" w14:paraId="731D645F" w14:textId="77777777">
        <w:tblPrEx>
          <w:tblCellMar>
            <w:top w:w="0" w:type="dxa"/>
            <w:bottom w:w="0" w:type="dxa"/>
          </w:tblCellMar>
        </w:tblPrEx>
        <w:tc>
          <w:tcPr>
            <w:tcW w:w="8400" w:type="dxa"/>
          </w:tcPr>
          <w:p w14:paraId="1EFB1000" w14:textId="77777777" w:rsidR="00747939" w:rsidRDefault="00000000">
            <w:pPr>
              <w:spacing w:before="60" w:after="60"/>
            </w:pPr>
            <w:r>
              <w:rPr>
                <w:rFonts w:ascii="Georgia" w:eastAsia="Georgia" w:hAnsi="Georgia" w:cs="Georgia"/>
                <w:sz w:val="22"/>
                <w:szCs w:val="22"/>
              </w:rPr>
              <w:t>A Practical Checklist for Using AI Debate Systems</w:t>
            </w:r>
          </w:p>
        </w:tc>
        <w:tc>
          <w:tcPr>
            <w:tcW w:w="960" w:type="dxa"/>
          </w:tcPr>
          <w:p w14:paraId="20A19D54" w14:textId="77777777" w:rsidR="00747939" w:rsidRDefault="00000000">
            <w:pPr>
              <w:spacing w:before="60" w:after="60"/>
              <w:jc w:val="right"/>
            </w:pPr>
            <w:r>
              <w:rPr>
                <w:rFonts w:ascii="Georgia" w:eastAsia="Georgia" w:hAnsi="Georgia" w:cs="Georgia"/>
                <w:sz w:val="22"/>
                <w:szCs w:val="22"/>
              </w:rPr>
              <w:t>52</w:t>
            </w:r>
          </w:p>
        </w:tc>
      </w:tr>
      <w:tr w:rsidR="00747939" w14:paraId="4B1EB958" w14:textId="77777777">
        <w:tblPrEx>
          <w:tblCellMar>
            <w:top w:w="0" w:type="dxa"/>
            <w:bottom w:w="0" w:type="dxa"/>
          </w:tblCellMar>
        </w:tblPrEx>
        <w:tc>
          <w:tcPr>
            <w:tcW w:w="8400" w:type="dxa"/>
          </w:tcPr>
          <w:p w14:paraId="49A08DF1" w14:textId="77777777" w:rsidR="00747939" w:rsidRDefault="00000000">
            <w:pPr>
              <w:spacing w:before="60" w:after="60"/>
            </w:pPr>
            <w:r>
              <w:rPr>
                <w:rFonts w:ascii="Georgia" w:eastAsia="Georgia" w:hAnsi="Georgia" w:cs="Georgia"/>
                <w:sz w:val="22"/>
                <w:szCs w:val="22"/>
              </w:rPr>
              <w:t>What We Should Ask of System Designers</w:t>
            </w:r>
          </w:p>
        </w:tc>
        <w:tc>
          <w:tcPr>
            <w:tcW w:w="960" w:type="dxa"/>
          </w:tcPr>
          <w:p w14:paraId="2F723317" w14:textId="77777777" w:rsidR="00747939" w:rsidRDefault="00000000">
            <w:pPr>
              <w:spacing w:before="60" w:after="60"/>
              <w:jc w:val="right"/>
            </w:pPr>
            <w:r>
              <w:rPr>
                <w:rFonts w:ascii="Georgia" w:eastAsia="Georgia" w:hAnsi="Georgia" w:cs="Georgia"/>
                <w:sz w:val="22"/>
                <w:szCs w:val="22"/>
              </w:rPr>
              <w:t>55</w:t>
            </w:r>
          </w:p>
        </w:tc>
      </w:tr>
      <w:tr w:rsidR="00747939" w14:paraId="5B24559F" w14:textId="77777777">
        <w:tblPrEx>
          <w:tblCellMar>
            <w:top w:w="0" w:type="dxa"/>
            <w:bottom w:w="0" w:type="dxa"/>
          </w:tblCellMar>
        </w:tblPrEx>
        <w:tc>
          <w:tcPr>
            <w:tcW w:w="8400" w:type="dxa"/>
          </w:tcPr>
          <w:p>
            <w:pPr>
              <w:pageBreakBefore/>
              <w:spacing w:before="320" w:after="140"/>
            </w:pPr>
            <w:r>
              <w:rPr>
                <w:rFonts w:ascii="Georgia" w:eastAsia="Georgia" w:hAnsi="Georgia" w:cs="Georgia"/>
                <w:b/>
                <w:bCs/>
                <w:sz w:val="34"/>
                <w:szCs w:val="34"/>
              </w:rPr>
              <w:t>What We Still Do Not Know</w:t>
            </w:r>
          </w:p>
          <w:p>
            <w:pPr>
              <w:spacing w:before="0" w:after="160" w:line="276" w:lineRule="auto"/>
              <w:jc w:val="both"/>
            </w:pPr>
            <w:r>
              <w:rPr>
                <w:rFonts w:ascii="Georgia" w:eastAsia="Georgia" w:hAnsi="Georgia" w:cs="Georgia"/>
                <w:sz w:val="24"/>
                <w:szCs w:val="24"/>
              </w:rPr>
              <w:t xml:space="preserve">The case made in this article rests on a principle -- that structured disagreement produces more reliable reasoning than unchallenged single-source generation -- that is well-supported by analogy and partially supported by early empirical work. But intellectual honesty requires acknowledging what is not yet known.</w:t>
            </w:r>
          </w:p>
          <w:p>
            <w:pPr>
              <w:spacing w:before="160" w:after="160" w:line="276" w:lineRule="auto"/>
              <w:jc w:val="both"/>
            </w:pPr>
            <w:r>
              <w:rPr>
                <w:rFonts w:ascii="Georgia" w:eastAsia="Georgia" w:hAnsi="Georgia" w:cs="Georgia"/>
                <w:sz w:val="24"/>
                <w:szCs w:val="24"/>
              </w:rPr>
              <w:t xml:space="preserve">First, we do not yet have robust, domain-general evidence that multi-AI debate systems outperform a single best-available model given equivalent computational resources. Studies showing benefits of multi-model approaches often compare multi-model systems to weaker single-model baselines. The honest benchmark -- five models with X compute versus one model with 5X compute -- has rarely been applied systematically.</w:t>
            </w:r>
          </w:p>
          <w:p>
            <w:pPr>
              <w:spacing w:before="160" w:after="160" w:line="276" w:lineRule="auto"/>
              <w:jc w:val="both"/>
            </w:pPr>
            <w:r>
              <w:rPr>
                <w:rFonts w:ascii="Georgia" w:eastAsia="Georgia" w:hAnsi="Georgia" w:cs="Georgia"/>
                <w:sz w:val="24"/>
                <w:szCs w:val="24"/>
              </w:rPr>
              <w:t xml:space="preserve">Second, we do not know how to reliably measure the epistemic independence of models in a debate panel. If five models share training data, RLHF preferences, or fine-tuning procedures, their apparent disagreements may mask underlying convergence. The conditions under which model diversity produces genuinely independent error-detection remain underspecified.</w:t>
            </w:r>
          </w:p>
          <w:p>
            <w:pPr>
              <w:spacing w:before="160" w:after="160" w:line="276" w:lineRule="auto"/>
              <w:jc w:val="both"/>
            </w:pPr>
            <w:r>
              <w:rPr>
                <w:rFonts w:ascii="Georgia" w:eastAsia="Georgia" w:hAnsi="Georgia" w:cs="Georgia"/>
                <w:sz w:val="24"/>
                <w:szCs w:val="24"/>
              </w:rPr>
              <w:t xml:space="preserve">Third, we do not know how debate quality scales with question difficulty. For well-defined factual questions with verifiable answers, debate may add cost without proportional benefit. For deeply contested normative questions, debate may produce the appearance of resolution where none is possible. The domains where debate adds most value -- and where it may distort as much as it clarifies -- require further study.</w:t>
            </w:r>
          </w:p>
          <w:p>
            <w:pPr>
              <w:spacing w:before="160" w:after="160" w:line="276" w:lineRule="auto"/>
              <w:jc w:val="both"/>
            </w:pPr>
            <w:r>
              <w:rPr>
                <w:rFonts w:ascii="Georgia" w:eastAsia="Georgia" w:hAnsi="Georgia" w:cs="Georgia"/>
                <w:sz w:val="24"/>
                <w:szCs w:val="24"/>
              </w:rPr>
              <w:t xml:space="preserve">Fourth, the knowledge graph integration described in this article is prospective. Practical systems for automatically extracting structured debate graphs from unstructured multi-model outputs do not yet operate at production scale. The potential is real; the implementation is ongoing research.</w:t>
            </w:r>
          </w:p>
          <w:p>
            <w:pPr>
              <w:spacing w:before="160" w:after="160" w:line="276" w:lineRule="auto"/>
              <w:jc w:val="both"/>
            </w:pPr>
            <w:r>
              <w:rPr>
                <w:rFonts w:ascii="Georgia" w:eastAsia="Georgia" w:hAnsi="Georgia" w:cs="Georgia"/>
                <w:sz w:val="24"/>
                <w:szCs w:val="24"/>
              </w:rPr>
              <w:t xml:space="preserve">Fifth, the roles described in this article -- Proposer, Challenger, Steelman, Source Auditor, Synthesiser -- are a proposed architecture, not an empirically validated standard. Whether this particular division of labour is optimal, whether other role sets perform better on specific question types, and how sensitive the system is to role assignment errors all remain open questions.</w:t>
            </w:r>
          </w:p>
          <w:p>
            <w:pPr>
              <w:spacing w:before="160" w:after="160" w:line="276" w:lineRule="auto"/>
              <w:jc w:val="both"/>
            </w:pPr>
            <w:r>
              <w:rPr>
                <w:rFonts w:ascii="Georgia" w:eastAsia="Georgia" w:hAnsi="Georgia" w:cs="Georgia"/>
                <w:sz w:val="24"/>
                <w:szCs w:val="24"/>
              </w:rPr>
              <w:t xml:space="preserve">The argument in this article is that the principle of structured adversarial scrutiny is sound, the early evidence is encouraging, and the potential benefits in high-stakes domains justify serious investment and careful experimentation. That is a different claim from saying that multi-AI debate is a solved problem. It is not.</w:t>
            </w:r>
          </w:p>
          <w:p w14:paraId="74B94373" w14:textId="77777777" w:rsidR="00747939" w:rsidRDefault="00000000">
            <w:pPr>
              <w:spacing w:before="60" w:after="60"/>
            </w:pPr>
            <w:r>
              <w:rPr>
                <w:rFonts w:ascii="Georgia" w:eastAsia="Georgia" w:hAnsi="Georgia" w:cs="Georgia"/>
                <w:sz w:val="22"/>
                <w:szCs w:val="22"/>
              </w:rPr>
              <w:t>The Invitation</w:t>
            </w:r>
          </w:p>
        </w:tc>
        <w:tc>
          <w:tcPr>
            <w:tcW w:w="960" w:type="dxa"/>
          </w:tcPr>
          <w:p w14:paraId="025D94DB" w14:textId="77777777" w:rsidR="00747939" w:rsidRDefault="00000000">
            <w:pPr>
              <w:spacing w:before="60" w:after="60"/>
              <w:jc w:val="right"/>
            </w:pPr>
            <w:r>
              <w:rPr>
                <w:rFonts w:ascii="Georgia" w:eastAsia="Georgia" w:hAnsi="Georgia" w:cs="Georgia"/>
                <w:sz w:val="22"/>
                <w:szCs w:val="22"/>
              </w:rPr>
              <w:t>57</w:t>
            </w:r>
          </w:p>
        </w:tc>
      </w:tr>
    </w:tbl>
    <w:p w14:paraId="1BF59A38" w14:textId="77777777" w:rsidR="00747939" w:rsidRDefault="00747939">
      <w:pPr>
        <w:spacing w:before="120"/>
      </w:pPr>
    </w:p>
    <w:p w14:paraId="382A1E93" w14:textId="77777777" w:rsidR="00747939" w:rsidRDefault="00747939">
      <w:pPr>
        <w:pBdr>
          <w:bottom w:val="single" w:sz="6" w:space="0" w:color="1A2744"/>
        </w:pBdr>
      </w:pPr>
    </w:p>
    <w:p w14:paraId="42E3CB23" w14:textId="77777777" w:rsidR="00747939" w:rsidRDefault="00000000">
      <w:r>
        <w:br w:type="page"/>
      </w:r>
    </w:p>
    <w:p w14:paraId="37F4E079" w14:textId="77777777" w:rsidR="00747939" w:rsidRDefault="00000000">
      <w:pPr>
        <w:spacing w:before="160" w:after="80"/>
        <w:jc w:val="center"/>
      </w:pPr>
      <w:r>
        <w:rPr>
          <w:noProof/>
        </w:rPr>
        <w:lastRenderedPageBreak/>
        <w:drawing>
          <wp:inline distT="0" distB="0" distL="0" distR="0" wp14:anchorId="009891BD" wp14:editId="781BAD23">
            <wp:extent cx="61722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72200" cy="3086100"/>
                    </a:xfrm>
                    <a:prstGeom prst="rect">
                      <a:avLst/>
                    </a:prstGeom>
                  </pic:spPr>
                </pic:pic>
              </a:graphicData>
            </a:graphic>
          </wp:inline>
        </w:drawing>
      </w:r>
    </w:p>
    <w:p w14:paraId="485444DE" w14:textId="77777777" w:rsidR="00747939" w:rsidRDefault="00000000">
      <w:pPr>
        <w:spacing w:before="40" w:after="240"/>
      </w:pPr>
      <w:r>
        <w:rPr>
          <w:rFonts w:ascii="Georgia" w:eastAsia="Georgia" w:hAnsi="Georgia" w:cs="Georgia"/>
          <w:i/>
          <w:iCs/>
          <w:color w:val="555555"/>
        </w:rPr>
        <w:t>Opening illustration: A panel of AI figures seated at a debate table, each with a distinct posture and perspective, arguing before a human observer who listens carefully.</w:t>
      </w:r>
    </w:p>
    <w:p w14:paraId="63E2DA5A" w14:textId="77777777" w:rsidR="00747939" w:rsidRDefault="00747939">
      <w:pPr>
        <w:spacing w:after="200"/>
      </w:pPr>
    </w:p>
    <w:p w14:paraId="10DFA982" w14:textId="77777777" w:rsidR="00747939" w:rsidRDefault="00000000">
      <w:pPr>
        <w:spacing w:after="160" w:line="276" w:lineRule="auto"/>
        <w:jc w:val="both"/>
      </w:pPr>
      <w:r>
        <w:rPr>
          <w:rFonts w:ascii="Georgia" w:eastAsia="Georgia" w:hAnsi="Georgia" w:cs="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14:paraId="6F768889" w14:textId="77777777" w:rsidR="00747939" w:rsidRDefault="00000000">
      <w:pPr>
        <w:spacing w:after="160" w:line="276" w:lineRule="auto"/>
        <w:jc w:val="both"/>
      </w:pPr>
      <w:r>
        <w:rPr>
          <w:rFonts w:ascii="Georgia" w:eastAsia="Georgia" w:hAnsi="Georgia" w:cs="Georgia"/>
          <w:sz w:val="24"/>
          <w:szCs w:val="24"/>
        </w:rPr>
        <w:t>You ask a large language model. It gives you a detailed, confident answer. It cites mechanisms, references relevant evidence, explains nuance. You feel reassured. You close the laptop.</w:t>
      </w:r>
    </w:p>
    <w:p w14:paraId="3160E555" w14:textId="77777777" w:rsidR="00747939" w:rsidRDefault="00000000">
      <w:pPr>
        <w:spacing w:after="160" w:line="276" w:lineRule="auto"/>
        <w:jc w:val="both"/>
      </w:pPr>
      <w:r>
        <w:rPr>
          <w:rFonts w:ascii="Georgia" w:eastAsia="Georgia" w:hAnsi="Georgia" w:cs="Georgia"/>
          <w:sz w:val="24"/>
          <w:szCs w:val="24"/>
        </w:rPr>
        <w:t>What if you asked two AI systems? Or five? What if those five did not simply answer in parallel but were structured to argue with one another — to attack each other's reasoning, challenge each other's sources, steelman opposing views, and only then attempt a synthesis?</w:t>
      </w:r>
    </w:p>
    <w:p w14:paraId="6D4AC791" w14:textId="77777777" w:rsidR="00747939" w:rsidRDefault="00000000">
      <w:pPr>
        <w:spacing w:after="160" w:line="276" w:lineRule="auto"/>
        <w:jc w:val="both"/>
      </w:pPr>
      <w:r>
        <w:rPr>
          <w:rFonts w:ascii="Georgia" w:eastAsia="Georgia" w:hAnsi="Georgia" w:cs="Georgia"/>
          <w:sz w:val="24"/>
          <w:szCs w:val="24"/>
        </w:rPr>
        <w:t>That is not a thought experiment. It is an increasingly practical architecture. And it is, many researchers and practitioners are beginning to argue, not merely better than asking one AI. It is categorically different in kind.</w:t>
      </w:r>
    </w:p>
    <w:p w14:paraId="68D6EFC6" w14:textId="77777777" w:rsidR="00747939" w:rsidRDefault="00000000">
      <w:pPr>
        <w:spacing w:after="160" w:line="276" w:lineRule="auto"/>
        <w:jc w:val="both"/>
      </w:pPr>
      <w:r>
        <w:rPr>
          <w:rFonts w:ascii="Georgia" w:eastAsia="Georgia" w:hAnsi="Georgia" w:cs="Georgia"/>
          <w:sz w:val="24"/>
          <w:szCs w:val="24"/>
        </w:rPr>
        <w:t>This article is a case for that position — and a careful guide to extracting its genuine benefits while avoiding the traps that make many such systems produce the appearance of rigour without the substance.</w:t>
      </w:r>
    </w:p>
    <w:p w14:paraId="18B96090" w14:textId="77777777" w:rsidR="00747939" w:rsidRDefault="00747939">
      <w:pPr>
        <w:spacing w:after="80"/>
      </w:pPr>
    </w:p>
    <w:p w14:paraId="1ABA41CA" w14:textId="77777777" w:rsidR="00747939" w:rsidRDefault="00000000">
      <w:pPr>
        <w:spacing w:before="160" w:after="80"/>
        <w:jc w:val="center"/>
      </w:pPr>
      <w:r>
        <w:rPr>
          <w:noProof/>
        </w:rPr>
        <w:lastRenderedPageBreak/>
        <w:drawing>
          <wp:inline distT="0" distB="0" distL="0" distR="0" wp14:anchorId="58CE21BC" wp14:editId="76F0FEA3">
            <wp:extent cx="6172200" cy="3086100"/>
            <wp:effectExtent l="0" t="0" r="0" b="0"/>
            <wp:docPr id="207904045" name="Picture 20790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72200" cy="3086100"/>
                    </a:xfrm>
                    <a:prstGeom prst="rect">
                      <a:avLst/>
                    </a:prstGeom>
                  </pic:spPr>
                </pic:pic>
              </a:graphicData>
            </a:graphic>
          </wp:inline>
        </w:drawing>
      </w:r>
    </w:p>
    <w:p w14:paraId="767AB52D" w14:textId="77777777" w:rsidR="00747939" w:rsidRDefault="00000000">
      <w:pPr>
        <w:spacing w:before="40" w:after="240"/>
      </w:pPr>
      <w:r>
        <w:rPr>
          <w:rFonts w:ascii="Georgia" w:eastAsia="Georgia" w:hAnsi="Georgia" w:cs="Georgia"/>
          <w:i/>
          <w:iCs/>
          <w:color w:val="555555"/>
        </w:rPr>
        <w:t>Cartoon: One AI hands over a neat certificate labelled THE TRUTH. Five AIs argue furiously, papers flying — their small crumpled note at the bottom reads: probably closer to the truth.</w:t>
      </w:r>
    </w:p>
    <w:p w14:paraId="5C857489" w14:textId="77777777" w:rsidR="00747939" w:rsidRDefault="00747939">
      <w:pPr>
        <w:spacing w:after="80"/>
      </w:pPr>
    </w:p>
    <w:p w14:paraId="06D488E9" w14:textId="77777777" w:rsidR="00747939" w:rsidRDefault="00000000">
      <w:pPr>
        <w:spacing w:after="160" w:line="276" w:lineRule="auto"/>
        <w:jc w:val="both"/>
      </w:pPr>
      <w:r>
        <w:rPr>
          <w:rFonts w:ascii="Georgia" w:eastAsia="Georgia" w:hAnsi="Georgia" w:cs="Georgia"/>
          <w:sz w:val="24"/>
          <w:szCs w:val="24"/>
        </w:rPr>
        <w:t>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14:paraId="2294FDA8" w14:textId="77777777" w:rsidR="00747939" w:rsidRDefault="00000000">
      <w:pPr>
        <w:spacing w:after="160" w:line="276" w:lineRule="auto"/>
        <w:jc w:val="both"/>
      </w:pPr>
      <w:r>
        <w:rPr>
          <w:rFonts w:ascii="Georgia" w:eastAsia="Georgia" w:hAnsi="Georgia" w:cs="Georgia"/>
          <w:sz w:val="24"/>
          <w:szCs w:val="24"/>
        </w:rPr>
        <w:t>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14:paraId="48D3D38C" w14:textId="77777777" w:rsidR="00747939" w:rsidRDefault="00747939">
      <w:pPr>
        <w:spacing w:after="80"/>
      </w:pPr>
    </w:p>
    <w:p w14:paraId="01678093" w14:textId="77777777" w:rsidR="00747939" w:rsidRDefault="00000000">
      <w:pPr>
        <w:pageBreakBefore/>
        <w:spacing w:before="320" w:after="140"/>
      </w:pPr>
      <w:r>
        <w:rPr>
          <w:rFonts w:ascii="Georgia" w:eastAsia="Georgia" w:hAnsi="Georgia" w:cs="Georgia"/>
          <w:b/>
          <w:bCs/>
          <w:sz w:val="34"/>
          <w:szCs w:val="34"/>
        </w:rPr>
        <w:lastRenderedPageBreak/>
        <w:t>The Fundamental Limitation of a Single AI Mind</w:t>
      </w:r>
    </w:p>
    <w:p w14:paraId="7ABC2B4A" w14:textId="77777777" w:rsidR="00747939" w:rsidRDefault="00000000">
      <w:pPr>
        <w:spacing w:after="160" w:line="276" w:lineRule="auto"/>
        <w:jc w:val="both"/>
      </w:pPr>
      <w:r>
        <w:rPr>
          <w:rFonts w:ascii="Georgia" w:eastAsia="Georgia" w:hAnsi="Georgia" w:cs="Georgia"/>
          <w:sz w:val="24"/>
          <w:szCs w:val="24"/>
        </w:rPr>
        <w:t>To appreciate why multi-AI debate matters, it helps to understand what a large language model actually does when it answers a question. When operating as a base language model without external tools, it does not look something up in the way a search engine does, nor derive a conclusion from first principles the way a mathematician would. It generates text that is statistically consistent with the enormous corpus of human-written material on which it was trained. (Some deployed systems augment this with retrieval or tool use; the limitations described here apply most directly to the base generation process.)</w:t>
      </w:r>
    </w:p>
    <w:p w14:paraId="1FD5B650" w14:textId="77777777" w:rsidR="00747939" w:rsidRDefault="00000000">
      <w:pPr>
        <w:spacing w:after="160" w:line="276" w:lineRule="auto"/>
        <w:jc w:val="both"/>
      </w:pPr>
      <w:r>
        <w:rPr>
          <w:rFonts w:ascii="Georgia" w:eastAsia="Georgia" w:hAnsi="Georgia" w:cs="Georgia"/>
          <w:sz w:val="24"/>
          <w:szCs w:val="24"/>
        </w:rPr>
        <w:t>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14:paraId="64BFE6D0" w14:textId="77777777" w:rsidR="00747939" w:rsidRDefault="00000000">
      <w:pPr>
        <w:spacing w:after="160" w:line="276" w:lineRule="auto"/>
        <w:jc w:val="both"/>
      </w:pPr>
      <w:r>
        <w:rPr>
          <w:rFonts w:ascii="Georgia" w:eastAsia="Georgia" w:hAnsi="Georgia" w:cs="Georgia"/>
          <w:sz w:val="24"/>
          <w:szCs w:val="24"/>
        </w:rPr>
        <w:t>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14:paraId="3106ABE8" w14:textId="77777777" w:rsidR="00747939"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14:paraId="67FD9DCC" w14:textId="77777777" w:rsidR="00747939" w:rsidRDefault="00000000">
      <w:pPr>
        <w:spacing w:after="160" w:line="276" w:lineRule="auto"/>
        <w:jc w:val="both"/>
      </w:pPr>
      <w:r>
        <w:rPr>
          <w:rFonts w:ascii="Georgia" w:eastAsia="Georgia" w:hAnsi="Georgia" w:cs="Georgia"/>
          <w:sz w:val="24"/>
          <w:szCs w:val="24"/>
        </w:rPr>
        <w:t>The solution is not to ask for a better AI. The solution is to introduce structural disagreement. Human disciplines arrived at this insight long before artificial intelligence existed.</w:t>
      </w:r>
    </w:p>
    <w:p w14:paraId="079B95FF" w14:textId="77777777" w:rsidR="00747939" w:rsidRDefault="00747939">
      <w:pPr>
        <w:spacing w:after="80"/>
      </w:pPr>
    </w:p>
    <w:p w14:paraId="76D606EA" w14:textId="77777777" w:rsidR="00747939" w:rsidRDefault="00000000">
      <w:pPr>
        <w:pageBreakBefore/>
        <w:spacing w:before="320" w:after="140"/>
      </w:pPr>
      <w:r>
        <w:rPr>
          <w:rFonts w:ascii="Georgia" w:eastAsia="Georgia" w:hAnsi="Georgia" w:cs="Georgia"/>
          <w:b/>
          <w:bCs/>
          <w:sz w:val="34"/>
          <w:szCs w:val="34"/>
        </w:rPr>
        <w:lastRenderedPageBreak/>
        <w:t>What History Teaches About the Value of Structured Disagreement</w:t>
      </w:r>
    </w:p>
    <w:p w14:paraId="0BD43074" w14:textId="77777777" w:rsidR="00747939" w:rsidRDefault="00000000">
      <w:pPr>
        <w:spacing w:after="160" w:line="276" w:lineRule="auto"/>
        <w:jc w:val="both"/>
      </w:pPr>
      <w:r>
        <w:rPr>
          <w:rFonts w:ascii="Georgia" w:eastAsia="Georgia" w:hAnsi="Georgia" w:cs="Georgia"/>
          <w:sz w:val="24"/>
          <w:szCs w:val="24"/>
        </w:rPr>
        <w:t>The legal tradition did not invent adversarial process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14:paraId="665385EA" w14:textId="77777777" w:rsidR="00747939" w:rsidRDefault="00000000">
      <w:pPr>
        <w:spacing w:after="160" w:line="276" w:lineRule="auto"/>
        <w:jc w:val="both"/>
      </w:pPr>
      <w:r>
        <w:rPr>
          <w:rFonts w:ascii="Georgia" w:eastAsia="Georgia" w:hAnsi="Georgia" w:cs="Georgia"/>
          <w:sz w:val="24"/>
          <w:szCs w:val="24"/>
        </w:rPr>
        <w:t>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14:paraId="2D454F8E" w14:textId="77777777" w:rsidR="00747939" w:rsidRDefault="00000000">
      <w:pPr>
        <w:spacing w:after="160" w:line="276" w:lineRule="auto"/>
        <w:jc w:val="both"/>
      </w:pPr>
      <w:r>
        <w:rPr>
          <w:rFonts w:ascii="Georgia" w:eastAsia="Georgia" w:hAnsi="Georgia" w:cs="Georgia"/>
          <w:sz w:val="24"/>
          <w:szCs w:val="24"/>
        </w:rPr>
        <w:t>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14:paraId="5709C37D" w14:textId="77777777" w:rsidR="00747939" w:rsidRDefault="00000000">
      <w:pPr>
        <w:spacing w:after="160" w:line="276" w:lineRule="auto"/>
        <w:jc w:val="both"/>
      </w:pPr>
      <w:r>
        <w:rPr>
          <w:rFonts w:ascii="Georgia" w:eastAsia="Georgia" w:hAnsi="Georgia" w:cs="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14:paraId="2C9D8880" w14:textId="77777777" w:rsidR="00747939" w:rsidRDefault="00000000">
      <w:pPr>
        <w:spacing w:after="160" w:line="276" w:lineRule="auto"/>
        <w:jc w:val="both"/>
      </w:pPr>
      <w:r>
        <w:rPr>
          <w:rFonts w:ascii="Georgia" w:eastAsia="Georgia" w:hAnsi="Georgia" w:cs="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w:t>
        <w:lastRenderedPageBreak/>
        <w:t>therefore not a concession to human weakness. It is an engineering solution to it. Structural disagreement -- assigning one party to challenge rather than examine both sides -- reduces the specific failure mode of unchallenged one-sided reasoning. This is not a claim that adversarial legal systems are superior in all respects to inquisitorial ones, a question that remains genuinely contested among legal scholars and jurisdictions; it is the narrower claim that dedicated challenge achieves what an impartial single examiner alone cannot. That narrower claim is the principle that multi-AI debate systems now attempt to apply to artificial minds.</w:t>
      </w:r>
    </w:p>
    <w:p w14:paraId="328A542B" w14:textId="77777777" w:rsidR="00747939" w:rsidRDefault="00000000">
      <w:pPr>
        <w:spacing w:after="160" w:line="276" w:lineRule="auto"/>
        <w:jc w:val="both"/>
      </w:pPr>
      <w:r>
        <w:rPr>
          <w:rFonts w:ascii="Georgia" w:eastAsia="Georgia" w:hAnsi="Georgia" w:cs="Georgia"/>
          <w:sz w:val="24"/>
          <w:szCs w:val="24"/>
        </w:rPr>
        <w:t>Science arrived at a similar insight. Peer review is not merely a quality check. It is an institutionalised attempt to expose a researcher's claim to minds that have every incentive to find its flaws — because the process is designed to expose every claim to independent experts with the expertise to detect its weaknesses — experts who have no stake in confirming the finding, and every reason to notice if it is wrong. The scientific community long ago concluded that a finding endorsed by one scientist, even a brilliant one, is less reliable than a finding that has survived structured adversarial scrutiny.</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4E449922"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7FCBBBE6" w14:textId="77777777" w:rsidR="00747939" w:rsidRDefault="00000000">
            <w:pPr>
              <w:spacing w:before="40" w:after="80"/>
            </w:pPr>
            <w:r>
              <w:rPr>
                <w:rFonts w:ascii="Georgia" w:eastAsia="Georgia" w:hAnsi="Georgia" w:cs="Georgia"/>
                <w:b/>
                <w:bCs/>
                <w:caps/>
                <w:sz w:val="26"/>
                <w:szCs w:val="26"/>
              </w:rPr>
              <w:t>ADVERSARIAL SCRUTINY</w:t>
            </w:r>
          </w:p>
          <w:p w14:paraId="45F4754B" w14:textId="77777777" w:rsidR="00747939" w:rsidRDefault="00000000">
            <w:pPr>
              <w:spacing w:before="40" w:after="40"/>
              <w:jc w:val="both"/>
            </w:pPr>
            <w:r>
              <w:rPr>
                <w:rFonts w:ascii="Georgia" w:eastAsia="Georgia" w:hAnsi="Georgia" w:cs="Georgia"/>
                <w:sz w:val="22"/>
                <w:szCs w:val="22"/>
              </w:rPr>
              <w:t>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 their value lies entirely in finding what the original argument missed.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 Without it, AI systems tend to converge on whatever answer sounds most authoritative. With it, a claim must survive a structured attempt at demolition before it earns the status of a conclusion.</w:t>
            </w:r>
          </w:p>
        </w:tc>
      </w:tr>
    </w:tbl>
    <w:p w14:paraId="38B393DB" w14:textId="77777777" w:rsidR="00747939" w:rsidRDefault="00000000">
      <w:pPr>
        <w:spacing w:after="160" w:line="276" w:lineRule="auto"/>
        <w:jc w:val="both"/>
      </w:pPr>
      <w:r>
        <w:rPr>
          <w:rFonts w:ascii="Georgia" w:eastAsia="Georgia" w:hAnsi="Georgia" w:cs="Georgia"/>
          <w:sz w:val="24"/>
          <w:szCs w:val="24"/>
        </w:rPr>
        <w:t>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14:paraId="5C3BFE9D" w14:textId="77777777" w:rsidR="00747939" w:rsidRDefault="00000000">
      <w:pPr>
        <w:spacing w:after="160" w:line="276" w:lineRule="auto"/>
        <w:jc w:val="both"/>
      </w:pPr>
      <w:r>
        <w:rPr>
          <w:rFonts w:ascii="Georgia" w:eastAsia="Georgia" w:hAnsi="Georgia" w:cs="Georgia"/>
          <w:sz w:val="24"/>
          <w:szCs w:val="24"/>
        </w:rPr>
        <w:t>Multi-AI debating systems are, at their best, an attempt to apply this ancient wisdom to artificial intelligence. The evidence that they succeed consistently -- that they produce more accurate or better-calibrated outputs than a single well-prompted model with equivalent resources -- is promising but not yet conclusive across all domains. The question is not whether the principle is sound. The question is how to implement it so that the disagreement is genuine, the scrutiny is real, and the synthesis is honestly earned.</w:t>
      </w:r>
    </w:p>
    <w:p w14:paraId="04A3C6DF" w14:textId="77777777" w:rsidR="00747939" w:rsidRDefault="00000000">
      <w:pPr>
        <w:spacing w:before="160" w:after="80"/>
        <w:jc w:val="center"/>
      </w:pPr>
      <w:r>
        <w:rPr>
          <w:noProof/>
        </w:rPr>
        <w:lastRenderedPageBreak/>
        <w:drawing>
          <wp:inline distT="0" distB="0" distL="0" distR="0" wp14:anchorId="1665AF26" wp14:editId="55FD0910">
            <wp:extent cx="6172200" cy="3086100"/>
            <wp:effectExtent l="0" t="0" r="0" b="0"/>
            <wp:docPr id="2008824214" name="Picture 200882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72200" cy="3086100"/>
                    </a:xfrm>
                    <a:prstGeom prst="rect">
                      <a:avLst/>
                    </a:prstGeom>
                  </pic:spPr>
                </pic:pic>
              </a:graphicData>
            </a:graphic>
          </wp:inline>
        </w:drawing>
      </w:r>
    </w:p>
    <w:p w14:paraId="1A1119D4" w14:textId="77777777" w:rsidR="00747939" w:rsidRDefault="00000000">
      <w:pPr>
        <w:spacing w:before="40" w:after="240"/>
      </w:pPr>
      <w:r>
        <w:rPr>
          <w:rFonts w:ascii="Georgia" w:eastAsia="Georgia" w:hAnsi="Georgia" w:cs="Georgia"/>
          <w:i/>
          <w:iCs/>
          <w:color w:val="555555"/>
        </w:rPr>
        <w:t>Illustration: Historical parallels — a courtroom, a scientific peer review panel, an investment committee — each showing structured disagreement as the engine of reliable judgment, with a single expert shown alone and vulnerable by contrast.</w:t>
      </w:r>
    </w:p>
    <w:p w14:paraId="1D189210" w14:textId="77777777" w:rsidR="00747939" w:rsidRDefault="00747939">
      <w:pPr>
        <w:spacing w:after="80"/>
      </w:pPr>
    </w:p>
    <w:p w14:paraId="52A8448E" w14:textId="77777777" w:rsidR="00747939" w:rsidRDefault="00000000">
      <w:pPr>
        <w:pageBreakBefore/>
        <w:spacing w:before="320" w:after="140"/>
      </w:pPr>
      <w:r>
        <w:rPr>
          <w:rFonts w:ascii="Georgia" w:eastAsia="Georgia" w:hAnsi="Georgia" w:cs="Georgia"/>
          <w:b/>
          <w:bCs/>
          <w:sz w:val="34"/>
          <w:szCs w:val="34"/>
        </w:rPr>
        <w:lastRenderedPageBreak/>
        <w:t>What Debate Reveals That a Single Answer Cannot</w:t>
      </w:r>
    </w:p>
    <w:p w14:paraId="1C5AE623" w14:textId="77777777" w:rsidR="00747939" w:rsidRDefault="00000000">
      <w:pPr>
        <w:spacing w:after="160" w:line="276" w:lineRule="auto"/>
        <w:jc w:val="both"/>
      </w:pPr>
      <w:r>
        <w:rPr>
          <w:rFonts w:ascii="Georgia" w:eastAsia="Georgia" w:hAnsi="Georgia" w:cs="Georgia"/>
          <w:sz w:val="24"/>
          <w:szCs w:val="24"/>
        </w:rPr>
        <w:t>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14:paraId="663B8B6E" w14:textId="77777777" w:rsidR="00747939" w:rsidRDefault="00000000">
      <w:pPr>
        <w:spacing w:after="160" w:line="276" w:lineRule="auto"/>
        <w:jc w:val="both"/>
      </w:pPr>
      <w:r>
        <w:rPr>
          <w:rFonts w:ascii="Georgia" w:eastAsia="Georgia" w:hAnsi="Georgia" w:cs="Georgia"/>
          <w:sz w:val="24"/>
          <w:szCs w:val="24"/>
        </w:rPr>
        <w:t>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14:paraId="1560D614" w14:textId="77777777" w:rsidR="00747939" w:rsidRDefault="00000000">
      <w:pPr>
        <w:spacing w:after="160" w:line="276" w:lineRule="auto"/>
        <w:jc w:val="both"/>
      </w:pPr>
      <w:r>
        <w:rPr>
          <w:rFonts w:ascii="Georgia" w:eastAsia="Georgia" w:hAnsi="Georgia" w:cs="Georgia"/>
          <w:sz w:val="24"/>
          <w:szCs w:val="24"/>
        </w:rPr>
        <w:t>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14:paraId="3F016BF2" w14:textId="77777777" w:rsidR="00747939" w:rsidRDefault="00000000">
      <w:pPr>
        <w:spacing w:after="160" w:line="276" w:lineRule="auto"/>
        <w:jc w:val="both"/>
      </w:pPr>
      <w:r>
        <w:rPr>
          <w:rFonts w:ascii="Georgia" w:eastAsia="Georgia" w:hAnsi="Georgia" w:cs="Georgia"/>
          <w:sz w:val="24"/>
          <w:szCs w:val="24"/>
        </w:rPr>
        <w:t>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32CED256"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49702F9" w14:textId="77777777" w:rsidR="00747939" w:rsidRDefault="00000000">
            <w:pPr>
              <w:spacing w:before="40" w:after="80"/>
            </w:pPr>
            <w:r>
              <w:rPr>
                <w:rFonts w:ascii="Georgia" w:eastAsia="Georgia" w:hAnsi="Georgia" w:cs="Georgia"/>
                <w:b/>
                <w:bCs/>
                <w:caps/>
                <w:sz w:val="26"/>
                <w:szCs w:val="26"/>
              </w:rPr>
              <w:t>STEELMANNING</w:t>
            </w:r>
          </w:p>
          <w:p w14:paraId="2059DF0E" w14:textId="77777777" w:rsidR="00747939" w:rsidRDefault="00000000">
            <w:pPr>
              <w:spacing w:before="40" w:after="40"/>
              <w:jc w:val="both"/>
            </w:pPr>
            <w:r>
              <w:rPr>
                <w:rFonts w:ascii="Georgia" w:eastAsia="Georgia" w:hAnsi="Georgia" w:cs="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14:paraId="4367F433" w14:textId="77777777" w:rsidR="00747939" w:rsidRDefault="00747939">
      <w:pPr>
        <w:spacing w:after="80"/>
      </w:pPr>
    </w:p>
    <w:p w14:paraId="061022E5" w14:textId="77777777" w:rsidR="00747939" w:rsidRDefault="00000000">
      <w:pPr>
        <w:spacing w:after="160" w:line="276" w:lineRule="auto"/>
        <w:jc w:val="both"/>
      </w:pPr>
      <w:r>
        <w:rPr>
          <w:rFonts w:ascii="Georgia" w:eastAsia="Georgia" w:hAnsi="Georgia" w:cs="Georgia"/>
          <w:sz w:val="24"/>
          <w:szCs w:val="24"/>
        </w:rPr>
        <w:t>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14:paraId="341760EB" w14:textId="77777777" w:rsidR="00747939" w:rsidRDefault="00747939">
      <w:pPr>
        <w:spacing w:after="80"/>
      </w:pPr>
    </w:p>
    <w:p w14:paraId="7FEDD3E9" w14:textId="77777777" w:rsidR="00747939" w:rsidRDefault="00000000">
      <w:pPr>
        <w:pageBreakBefore/>
        <w:spacing w:before="320" w:after="140"/>
      </w:pPr>
      <w:r>
        <w:rPr>
          <w:rFonts w:ascii="Georgia" w:eastAsia="Georgia" w:hAnsi="Georgia" w:cs="Georgia"/>
          <w:b/>
          <w:bCs/>
          <w:sz w:val="34"/>
          <w:szCs w:val="34"/>
        </w:rPr>
        <w:lastRenderedPageBreak/>
        <w:t>The Five Roles Every Good AI Debate System Needs</w:t>
      </w:r>
    </w:p>
    <w:p w14:paraId="61E788DB" w14:textId="77777777" w:rsidR="00747939" w:rsidRDefault="00000000">
      <w:pPr>
        <w:spacing w:after="160" w:line="276" w:lineRule="auto"/>
        <w:jc w:val="both"/>
      </w:pPr>
      <w:r>
        <w:rPr>
          <w:rFonts w:ascii="Georgia" w:eastAsia="Georgia" w:hAnsi="Georgia" w:cs="Georgia"/>
          <w:sz w:val="24"/>
          <w:szCs w:val="24"/>
        </w:rPr>
        <w:t>Not all multi-AI debate architectures are equal. The weakest versions simply ask several AIs the same question and report when they agree. This is marginally useful and substantially misleading. What I propose here — and what I will call a five-role architecture — assigns each AI a distinct epistemic role: a specific function in a division of intellectual labour. This taxonomy is my own; other practitioners have proposed different role sets.</w:t>
      </w:r>
    </w:p>
    <w:p w14:paraId="0A7A131A" w14:textId="77777777" w:rsidR="00747939" w:rsidRDefault="00000000">
      <w:pPr>
        <w:spacing w:after="160" w:line="276" w:lineRule="auto"/>
        <w:jc w:val="both"/>
      </w:pPr>
      <w:r>
        <w:rPr>
          <w:rFonts w:ascii="Georgia" w:eastAsia="Georgia" w:hAnsi="Georgia" w:cs="Georgia"/>
          <w:sz w:val="24"/>
          <w:szCs w:val="24"/>
        </w:rPr>
        <w:t>The first role is the Proposer. One model develops the leading answer: the most well-supported, most defensible position it can construct given the available evidence. The Proposer is not asked to hedge. It is asked to make the strongest possible case.</w:t>
      </w:r>
    </w:p>
    <w:p w14:paraId="083B823F" w14:textId="77777777" w:rsidR="00747939" w:rsidRDefault="00000000">
      <w:pPr>
        <w:spacing w:after="160" w:line="276" w:lineRule="auto"/>
        <w:jc w:val="both"/>
      </w:pPr>
      <w:r>
        <w:rPr>
          <w:rFonts w:ascii="Georgia" w:eastAsia="Georgia" w:hAnsi="Georgia" w:cs="Georgia"/>
          <w:sz w:val="24"/>
          <w:szCs w:val="24"/>
        </w:rPr>
        <w:t>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14:paraId="6E006E65" w14:textId="77777777" w:rsidR="00747939" w:rsidRDefault="00000000">
      <w:pPr>
        <w:spacing w:after="160" w:line="276" w:lineRule="auto"/>
        <w:jc w:val="both"/>
      </w:pPr>
      <w:r>
        <w:rPr>
          <w:rFonts w:ascii="Georgia" w:eastAsia="Georgia" w:hAnsi="Georgia" w:cs="Georgia"/>
          <w:sz w:val="24"/>
          <w:szCs w:val="24"/>
        </w:rPr>
        <w:t>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14:paraId="21980BC9" w14:textId="77777777" w:rsidR="00747939" w:rsidRDefault="00000000">
      <w:pPr>
        <w:spacing w:after="160" w:line="276" w:lineRule="auto"/>
        <w:jc w:val="both"/>
      </w:pPr>
      <w:r>
        <w:rPr>
          <w:rFonts w:ascii="Georgia" w:eastAsia="Georgia" w:hAnsi="Georgia" w:cs="Georgia"/>
          <w:sz w:val="24"/>
          <w:szCs w:val="24"/>
        </w:rPr>
        <w:t>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14:paraId="6108D17E" w14:textId="77777777" w:rsidR="00747939" w:rsidRDefault="00000000">
      <w:pPr>
        <w:spacing w:after="160" w:line="276" w:lineRule="auto"/>
        <w:jc w:val="both"/>
      </w:pPr>
      <w:r>
        <w:rPr>
          <w:rFonts w:ascii="Georgia" w:eastAsia="Georgia" w:hAnsi="Georgia" w:cs="Georgia"/>
          <w:sz w:val="24"/>
          <w:szCs w:val="24"/>
        </w:rPr>
        <w:t>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14:paraId="2A59C6CF" w14:textId="77777777" w:rsidR="00747939" w:rsidRDefault="00000000">
      <w:pPr>
        <w:spacing w:before="160" w:after="80"/>
        <w:jc w:val="center"/>
      </w:pPr>
      <w:r>
        <w:rPr>
          <w:noProof/>
        </w:rPr>
        <w:lastRenderedPageBreak/>
        <w:drawing>
          <wp:inline distT="0" distB="0" distL="0" distR="0" wp14:anchorId="675196DB" wp14:editId="40154CEA">
            <wp:extent cx="6172200" cy="3086100"/>
            <wp:effectExtent l="0" t="0" r="0" b="0"/>
            <wp:docPr id="1930415069" name="Picture 193041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72200" cy="3086100"/>
                    </a:xfrm>
                    <a:prstGeom prst="rect">
                      <a:avLst/>
                    </a:prstGeom>
                  </pic:spPr>
                </pic:pic>
              </a:graphicData>
            </a:graphic>
          </wp:inline>
        </w:drawing>
      </w:r>
    </w:p>
    <w:p w14:paraId="512CCC97" w14:textId="77777777" w:rsidR="00747939" w:rsidRDefault="00000000">
      <w:pPr>
        <w:spacing w:before="40" w:after="240"/>
      </w:pPr>
      <w:r>
        <w:rPr>
          <w:rFonts w:ascii="Georgia" w:eastAsia="Georgia" w:hAnsi="Georgia" w:cs="Georgia"/>
          <w:i/>
          <w:iCs/>
          <w:color w:val="555555"/>
        </w:rPr>
        <w:t>Illustration: The five roles — Proposer, Challenger, Steelman, Source Auditor, Synthesiser — shown as distinct figures in a structured process, with arrows indicating the flow of argument and scrutiny between them.</w:t>
      </w:r>
    </w:p>
    <w:p w14:paraId="3EB18B15" w14:textId="77777777" w:rsidR="00747939" w:rsidRDefault="00000000">
      <w:pPr>
        <w:spacing w:after="160" w:line="276" w:lineRule="auto"/>
        <w:jc w:val="both"/>
      </w:pPr>
      <w:r>
        <w:rPr>
          <w:rFonts w:ascii="Georgia" w:eastAsia="Georgia" w:hAnsi="Georgia" w:cs="Georgia"/>
          <w:sz w:val="24"/>
          <w:szCs w:val="24"/>
        </w:rPr>
        <w:t>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14:paraId="3C317062" w14:textId="77777777" w:rsidR="00747939" w:rsidRDefault="00000000">
      <w:pPr>
        <w:spacing w:after="160" w:line="276" w:lineRule="auto"/>
        <w:jc w:val="both"/>
      </w:pPr>
      <w:r>
        <w:rPr>
          <w:rFonts w:ascii="Georgia" w:eastAsia="Georgia" w:hAnsi="Georgia" w:cs="Georgia"/>
          <w:sz w:val="24"/>
          <w:szCs w:val="24"/>
        </w:rPr>
        <w:t>This gives us a concept I find central to multi-AI design, and one I will name here: failure-surface coverage. I introduce this term to describe the following principle: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1ECF8DD3"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FB12B94" w14:textId="77777777" w:rsidR="00747939" w:rsidRDefault="00000000">
            <w:pPr>
              <w:spacing w:before="40" w:after="80"/>
            </w:pPr>
            <w:r>
              <w:rPr>
                <w:rFonts w:ascii="Georgia" w:eastAsia="Georgia" w:hAnsi="Georgia" w:cs="Georgia"/>
                <w:b/>
                <w:bCs/>
                <w:caps/>
                <w:sz w:val="26"/>
                <w:szCs w:val="26"/>
              </w:rPr>
              <w:lastRenderedPageBreak/>
              <w:t>FAILURE-SURFACE COVERAGE</w:t>
            </w:r>
          </w:p>
          <w:p w14:paraId="5AE1ADA6" w14:textId="77777777" w:rsidR="00747939" w:rsidRDefault="00000000">
            <w:pPr>
              <w:spacing w:before="40" w:after="40"/>
              <w:jc w:val="both"/>
            </w:pPr>
            <w:r>
              <w:rPr>
                <w:rFonts w:ascii="Georgia" w:eastAsia="Georgia" w:hAnsi="Georgia" w:cs="Georgia"/>
                <w:sz w:val="22"/>
                <w:szCs w:val="22"/>
              </w:rPr>
              <w:t>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14:paraId="1B80AD4C" w14:textId="77777777" w:rsidR="00747939" w:rsidRDefault="00747939">
      <w:pPr>
        <w:spacing w:after="80"/>
      </w:pPr>
    </w:p>
    <w:p w14:paraId="328507B0" w14:textId="77777777" w:rsidR="00747939" w:rsidRDefault="00000000">
      <w:pPr>
        <w:spacing w:before="160" w:after="80"/>
        <w:jc w:val="center"/>
      </w:pPr>
      <w:r>
        <w:rPr>
          <w:noProof/>
        </w:rPr>
        <w:drawing>
          <wp:inline distT="0" distB="0" distL="0" distR="0" wp14:anchorId="0C34826E" wp14:editId="557C6C22">
            <wp:extent cx="6172200" cy="3086100"/>
            <wp:effectExtent l="0" t="0" r="0" b="0"/>
            <wp:docPr id="989658985" name="Picture 98965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72200" cy="3086100"/>
                    </a:xfrm>
                    <a:prstGeom prst="rect">
                      <a:avLst/>
                    </a:prstGeom>
                  </pic:spPr>
                </pic:pic>
              </a:graphicData>
            </a:graphic>
          </wp:inline>
        </w:drawing>
      </w:r>
    </w:p>
    <w:p w14:paraId="3484C4ED" w14:textId="77777777" w:rsidR="00747939" w:rsidRDefault="00000000">
      <w:pPr>
        <w:spacing w:before="40" w:after="240"/>
      </w:pPr>
      <w:r>
        <w:rPr>
          <w:rFonts w:ascii="Georgia" w:eastAsia="Georgia" w:hAnsi="Georgia" w:cs="Georgia"/>
          <w:i/>
          <w:iCs/>
          <w:color w:val="555555"/>
        </w:rPr>
        <w:t>Cartoon: Four robots argue furiously on the left. The Synthesiser — robot with notepad — sits alone on the right, exhausted, thinking: just this once, please agree.</w:t>
      </w:r>
    </w:p>
    <w:p w14:paraId="648397B4" w14:textId="77777777" w:rsidR="00747939" w:rsidRDefault="00747939">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1D86B4E7"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275FCBE7" w14:textId="77777777" w:rsidR="00747939" w:rsidRDefault="00000000">
            <w:pPr>
              <w:spacing w:before="40" w:after="80"/>
            </w:pPr>
            <w:r>
              <w:rPr>
                <w:rFonts w:ascii="Georgia" w:eastAsia="Georgia" w:hAnsi="Georgia" w:cs="Georgia"/>
                <w:b/>
                <w:bCs/>
                <w:caps/>
                <w:sz w:val="26"/>
                <w:szCs w:val="26"/>
              </w:rPr>
              <w:t>THE DEVIL'S ADVOCATE</w:t>
            </w:r>
          </w:p>
          <w:p w14:paraId="211E2BE5" w14:textId="77777777" w:rsidR="00747939" w:rsidRDefault="00000000">
            <w:pPr>
              <w:spacing w:before="40" w:after="40"/>
              <w:jc w:val="both"/>
            </w:pPr>
            <w:r>
              <w:rPr>
                <w:rFonts w:ascii="Georgia" w:eastAsia="Georgia" w:hAnsi="Georgia" w:cs="Georgia"/>
                <w:sz w:val="22"/>
                <w:szCs w:val="22"/>
              </w:rPr>
              <w:t>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14:paraId="53D6CB0C" w14:textId="77777777" w:rsidR="00747939" w:rsidRDefault="00747939">
      <w:pPr>
        <w:spacing w:after="80"/>
      </w:pPr>
    </w:p>
    <w:p w14:paraId="72386FFC" w14:textId="77777777" w:rsidR="00747939" w:rsidRDefault="00000000">
      <w:pPr>
        <w:pageBreakBefore/>
        <w:spacing w:before="320" w:after="140"/>
      </w:pPr>
      <w:r>
        <w:rPr>
          <w:rFonts w:ascii="Georgia" w:eastAsia="Georgia" w:hAnsi="Georgia" w:cs="Georgia"/>
          <w:b/>
          <w:bCs/>
          <w:sz w:val="34"/>
          <w:szCs w:val="34"/>
        </w:rPr>
        <w:lastRenderedPageBreak/>
        <w:t>The Anatomy of a Good Debate: From Question to Synthesis</w:t>
      </w:r>
    </w:p>
    <w:p w14:paraId="7A2D1493" w14:textId="77777777" w:rsidR="00747939" w:rsidRDefault="00000000">
      <w:pPr>
        <w:spacing w:after="160" w:line="276" w:lineRule="auto"/>
        <w:jc w:val="both"/>
      </w:pPr>
      <w:r>
        <w:rPr>
          <w:rFonts w:ascii="Georgia" w:eastAsia="Georgia" w:hAnsi="Georgia" w:cs="Georgia"/>
          <w:sz w:val="24"/>
          <w:szCs w:val="24"/>
        </w:rPr>
        <w:t>A multi-AI debate is not simply a conversation between models. It is a structured process with distinct phases, each with a specific purpose and a defined output. Understanding that structure -- what happens in each phase, in what order, and why -- is the difference between a debate that produces genuine epistemic value and one that produces organised noise.</w:t>
      </w:r>
    </w:p>
    <w:p w14:paraId="2E7B3953" w14:textId="77777777" w:rsidR="00747939" w:rsidRDefault="00000000">
      <w:pPr>
        <w:spacing w:after="160" w:line="276" w:lineRule="auto"/>
        <w:jc w:val="both"/>
      </w:pPr>
      <w:r>
        <w:rPr>
          <w:rFonts w:ascii="Georgia" w:eastAsia="Georgia" w:hAnsi="Georgia" w:cs="Georgia"/>
          <w:sz w:val="24"/>
          <w:szCs w:val="24"/>
        </w:rPr>
        <w:t>Phase one is question preparation. Before any model receives a prompt, the question must be mapped across its dimensions: empirical versus normative, temporal horizon, level of analysis, disciplinary scope, epistemic status of the key sub-claims, and causal structure. A question that arrives at the debate panel already decomposed into its components will produce a debate that distributes scrutiny correctly. A question that arrives as a single undifferentiated mass will produce models that address different sub-questions without realising it, and a synthesis that papers over the incompatibility.</w:t>
      </w:r>
    </w:p>
    <w:p w14:paraId="4852EA9C" w14:textId="77777777" w:rsidR="00747939" w:rsidRDefault="00000000">
      <w:pPr>
        <w:spacing w:after="160" w:line="276" w:lineRule="auto"/>
        <w:jc w:val="both"/>
      </w:pPr>
      <w:r>
        <w:rPr>
          <w:rFonts w:ascii="Georgia" w:eastAsia="Georgia" w:hAnsi="Georgia" w:cs="Georgia"/>
          <w:sz w:val="24"/>
          <w:szCs w:val="24"/>
        </w:rPr>
        <w:t>Phase two is independent first-response. Each model receives the question simultaneously, without sight of any other model's answer. This independence is not a courtesy; it is the mechanism that generates genuine diversity of perspective. Models that see each other's responses before forming their own will anchor to the first plausible answer and produce variations rather than independent judgments. The first-response phase produces a set of initial positions that may converge, partially overlap, or substantially diverge -- and that divergence is information.</w:t>
      </w:r>
    </w:p>
    <w:p w14:paraId="2FFF4B20" w14:textId="77777777" w:rsidR="00747939" w:rsidRDefault="00000000">
      <w:pPr>
        <w:spacing w:after="160" w:line="276" w:lineRule="auto"/>
        <w:jc w:val="both"/>
      </w:pPr>
      <w:r>
        <w:rPr>
          <w:rFonts w:ascii="Georgia" w:eastAsia="Georgia" w:hAnsi="Georgia" w:cs="Georgia"/>
          <w:sz w:val="24"/>
          <w:szCs w:val="24"/>
        </w:rPr>
        <w:t>Phase three is structured challenge. Each model's initial position is exposed to at least one dedicated challenger. The challenger is not asked to offer a balanced assessment. It is asked to find every weakness in the argument it has been given -- every unsupported assumption, every weak inferential step, every piece of missing evidence, every alternative explanation that the original response did not consider. The quality of this phase determines the quality of everything that follows. A challenge that is polite, general, or reluctant to press on specific claims is not a challenge. It is decoration.</w:t>
      </w:r>
    </w:p>
    <w:p w14:paraId="6FF1C60A" w14:textId="77777777" w:rsidR="00747939" w:rsidRDefault="00000000">
      <w:pPr>
        <w:spacing w:after="160" w:line="276" w:lineRule="auto"/>
        <w:jc w:val="both"/>
      </w:pPr>
      <w:r>
        <w:rPr>
          <w:rFonts w:ascii="Georgia" w:eastAsia="Georgia" w:hAnsi="Georgia" w:cs="Georgia"/>
          <w:sz w:val="24"/>
          <w:szCs w:val="24"/>
        </w:rPr>
        <w:t>Phase four is response and revision. Each model that made an initial claim is given the opportunity to respond to the challenges it received. A model may defend its original position, modify it in response to a specific objection, or concede a point while maintaining a broader conclusion. What matters here is not consistency but honesty: a model that maintains a position it cannot defend after challenge is exhibiting prompt capture; a model that revises a position in response to a genuine objection is doing what the process was designed to enable. The revised positions after this phase represent the first real epistemic gain of the debate.</w:t>
      </w:r>
    </w:p>
    <w:p w14:paraId="29476F69" w14:textId="77777777" w:rsidR="00747939" w:rsidRDefault="00000000">
      <w:pPr>
        <w:spacing w:after="160" w:line="276" w:lineRule="auto"/>
        <w:jc w:val="both"/>
      </w:pPr>
      <w:r>
        <w:rPr>
          <w:rFonts w:ascii="Georgia" w:eastAsia="Georgia" w:hAnsi="Georgia" w:cs="Georgia"/>
          <w:sz w:val="24"/>
          <w:szCs w:val="24"/>
        </w:rPr>
        <w:lastRenderedPageBreak/>
        <w:t>Phase five is cross-examination. Where two models have maintained incompatible positions after the challenge-and-response phase, a targeted cross-examination round is warranted. This is not a general discussion. It focuses on the specific claim or assumption on which the positions diverge, asks each model to state explicitly what evidence would change its view, and records whether that evidence is available, contested, or genuinely unknown. Cross-examination often reveals that apparent disagreements are disagreements about definitions or assumptions rather than about evidence -- and naming those hidden premises is itself a significant output.</w:t>
      </w:r>
    </w:p>
    <w:p w14:paraId="3489D9B3" w14:textId="77777777" w:rsidR="00747939" w:rsidRDefault="00000000">
      <w:pPr>
        <w:spacing w:after="160" w:line="276" w:lineRule="auto"/>
        <w:jc w:val="both"/>
      </w:pPr>
      <w:r>
        <w:rPr>
          <w:rFonts w:ascii="Georgia" w:eastAsia="Georgia" w:hAnsi="Georgia" w:cs="Georgia"/>
          <w:sz w:val="24"/>
          <w:szCs w:val="24"/>
        </w:rPr>
        <w:t>Phase six is synthesis. Only after phases three through five have completed does a dedicated synthesiser model attempt a conclusion. The synthesiser is not asked to average the positions or to choose the most popular answer. It is asked to identify which claims survived adversarial scrutiny intact, which were modified under challenge, which were abandoned, which remain genuinely contested, and what the most defensible conclusion is given the audited evidence. A synthesiser that produces a conclusion without referencing the debate structure has not synthesised. It has ignored.</w:t>
      </w:r>
    </w:p>
    <w:p w14:paraId="2771779A" w14:textId="77777777" w:rsidR="00747939" w:rsidRDefault="00000000">
      <w:pPr>
        <w:spacing w:after="160" w:line="276" w:lineRule="auto"/>
        <w:jc w:val="both"/>
      </w:pPr>
      <w:r>
        <w:rPr>
          <w:rFonts w:ascii="Georgia" w:eastAsia="Georgia" w:hAnsi="Georgia" w:cs="Georgia"/>
          <w:sz w:val="24"/>
          <w:szCs w:val="24"/>
        </w:rPr>
        <w:t>Phase seven is output assembly. The final output is not the synthesiser's conclusion alone. It is a structured document that includes: the best current answer with its confidence level and the assumptions on which that confidence depends; a map of key contested claims and what would resolve each; an evidence audit trail tracking which claims were independently sourced versus inherited; a dissent register for positions maintained under pressure; and an explicit uncertainty declaration. This output is what distinguishes a well-run debate from a well-intentioned one.</w:t>
      </w:r>
    </w:p>
    <w:p w14:paraId="4706250A" w14:textId="77777777" w:rsidR="00747939" w:rsidRDefault="00000000">
      <w:pPr>
        <w:spacing w:after="160" w:line="276" w:lineRule="auto"/>
        <w:jc w:val="both"/>
      </w:pPr>
      <w:r>
        <w:rPr>
          <w:rFonts w:ascii="Georgia" w:eastAsia="Georgia" w:hAnsi="Georgia" w:cs="Georgia"/>
          <w:sz w:val="24"/>
          <w:szCs w:val="24"/>
        </w:rPr>
        <w:t>The whole process need not be long. On a well-scoped question with good prompts, five models can complete phases one through seven in a single extended session. On a complex multi-dimensional question, each phase may require several rounds. The key discipline is not speed but integrity: each phase must be completed honestly before the next begins, and the synthesiser must not be permitted to paper over persistent disagreement with confident language that the debate did not earn.</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6DEC6563"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1C7BF28" w14:textId="77777777" w:rsidR="00747939" w:rsidRDefault="00000000">
            <w:pPr>
              <w:spacing w:before="40" w:after="80"/>
            </w:pPr>
            <w:r>
              <w:rPr>
                <w:rFonts w:ascii="Georgia" w:eastAsia="Georgia" w:hAnsi="Georgia" w:cs="Georgia"/>
                <w:b/>
                <w:bCs/>
                <w:caps/>
                <w:sz w:val="26"/>
                <w:szCs w:val="26"/>
              </w:rPr>
              <w:lastRenderedPageBreak/>
              <w:t>THE SEVEN PHASES</w:t>
            </w:r>
          </w:p>
          <w:p w14:paraId="76FD4927" w14:textId="77777777" w:rsidR="00747939" w:rsidRDefault="00000000">
            <w:pPr>
              <w:spacing w:before="40" w:after="40"/>
              <w:jc w:val="both"/>
            </w:pPr>
            <w:r>
              <w:rPr>
                <w:rFonts w:ascii="Georgia" w:eastAsia="Georgia" w:hAnsi="Georgia" w:cs="Georgia"/>
                <w:sz w:val="22"/>
                <w:szCs w:val="22"/>
              </w:rPr>
              <w:t>1. QUESTION PREPARATION: Decompose the question across its six dimensions before any model sees it.  2. INDEPENDENT FIRST-RESPONSE: Each model answers without seeing any other response. Independence is the mechanism, not a courtesy.  3. STRUCTURED CHALLENGE: A dedicated challenger attacks each position for unsupported assumptions, weak inference, and missing evidence — not politely, but thoroughly.  4. RESPONSE AND REVISION: Models respond to challenges. Honest revision is the first real epistemic gain.  5. CROSS-EXAMINATION: Where positions remain incompatible, a targeted round identifies the specific claim or assumption on which they diverge.  6. SYNTHESIS: A dedicated synthesiser assesses what survived scrutiny, what was modified, what remains contested — and builds a conclusion from audited evidence, not from majority vote.  7. OUTPUT ASSEMBLY: The final document includes the conclusion, contested claims, evidence audit trail, dissent register, and uncertainty declaration.</w:t>
            </w:r>
          </w:p>
        </w:tc>
      </w:tr>
    </w:tbl>
    <w:p w14:paraId="20FA697F" w14:textId="77777777" w:rsidR="00747939" w:rsidRDefault="00747939">
      <w:pPr>
        <w:spacing w:after="80"/>
      </w:pPr>
    </w:p>
    <w:p w14:paraId="41AE0195" w14:textId="77777777" w:rsidR="00747939" w:rsidRDefault="00000000">
      <w:pPr>
        <w:pageBreakBefore/>
        <w:spacing w:before="320" w:after="140"/>
      </w:pPr>
      <w:r>
        <w:rPr>
          <w:rFonts w:ascii="Georgia" w:eastAsia="Georgia" w:hAnsi="Georgia" w:cs="Georgia"/>
          <w:b/>
          <w:bCs/>
          <w:sz w:val="34"/>
          <w:szCs w:val="34"/>
        </w:rPr>
        <w:lastRenderedPageBreak/>
        <w:t>How to Get the Best Out of AI Debate Systems: Practical Principles</w:t>
      </w:r>
    </w:p>
    <w:p w14:paraId="4B7F7FCE" w14:textId="77777777" w:rsidR="00747939" w:rsidRDefault="00000000">
      <w:pPr>
        <w:spacing w:after="160" w:line="276" w:lineRule="auto"/>
        <w:jc w:val="both"/>
      </w:pPr>
      <w:r>
        <w:rPr>
          <w:rFonts w:ascii="Georgia" w:eastAsia="Georgia" w:hAnsi="Georgia" w:cs="Georgia"/>
          <w:sz w:val="24"/>
          <w:szCs w:val="24"/>
        </w:rPr>
        <w:t>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14:paraId="7556D108" w14:textId="77777777" w:rsidR="00747939" w:rsidRDefault="00000000">
      <w:pPr>
        <w:spacing w:after="160" w:line="276" w:lineRule="auto"/>
        <w:jc w:val="both"/>
      </w:pPr>
      <w:r>
        <w:rPr>
          <w:rFonts w:ascii="Georgia" w:eastAsia="Georgia" w:hAnsi="Georgia" w:cs="Georgia"/>
          <w:sz w:val="24"/>
          <w:szCs w:val="24"/>
        </w:rPr>
        <w:t>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14:paraId="1E9E1FE3" w14:textId="77777777" w:rsidR="00747939" w:rsidRDefault="00000000">
      <w:pPr>
        <w:spacing w:after="160" w:line="276" w:lineRule="auto"/>
        <w:jc w:val="both"/>
      </w:pPr>
      <w:r>
        <w:rPr>
          <w:rFonts w:ascii="Georgia" w:eastAsia="Georgia" w:hAnsi="Georgia" w:cs="Georgia"/>
          <w:sz w:val="24"/>
          <w:szCs w:val="24"/>
        </w:rPr>
        <w:t>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14:paraId="333A043C" w14:textId="77777777" w:rsidR="00747939" w:rsidRDefault="00000000">
      <w:pPr>
        <w:spacing w:after="160" w:line="276" w:lineRule="auto"/>
        <w:jc w:val="both"/>
      </w:pPr>
      <w:r>
        <w:rPr>
          <w:rFonts w:ascii="Georgia" w:eastAsia="Georgia" w:hAnsi="Georgia" w:cs="Georgia"/>
          <w:sz w:val="24"/>
          <w:szCs w:val="24"/>
        </w:rPr>
        <w:t>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14:paraId="53C1312F" w14:textId="77777777" w:rsidR="00747939" w:rsidRDefault="00000000">
      <w:pPr>
        <w:spacing w:after="160" w:line="276" w:lineRule="auto"/>
        <w:jc w:val="both"/>
      </w:pPr>
      <w:r>
        <w:rPr>
          <w:rFonts w:ascii="Georgia" w:eastAsia="Georgia" w:hAnsi="Georgia" w:cs="Georgia"/>
          <w:sz w:val="24"/>
          <w:szCs w:val="24"/>
        </w:rPr>
        <w:t>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14:paraId="3588CB8A" w14:textId="77777777" w:rsidR="00747939" w:rsidRDefault="00000000">
      <w:pPr>
        <w:spacing w:after="160" w:line="276" w:lineRule="auto"/>
        <w:jc w:val="both"/>
      </w:pPr>
      <w:r>
        <w:rPr>
          <w:rFonts w:ascii="Georgia" w:eastAsia="Georgia" w:hAnsi="Georgia" w:cs="Georgia"/>
          <w:sz w:val="24"/>
          <w:szCs w:val="24"/>
        </w:rPr>
        <w:t>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14:paraId="5BF54373" w14:textId="77777777" w:rsidR="00747939" w:rsidRDefault="00000000">
      <w:pPr>
        <w:spacing w:after="160" w:line="276" w:lineRule="auto"/>
        <w:jc w:val="both"/>
      </w:pPr>
      <w:r>
        <w:rPr>
          <w:rFonts w:ascii="Georgia" w:eastAsia="Georgia" w:hAnsi="Georgia" w:cs="Georgia"/>
          <w:sz w:val="24"/>
          <w:szCs w:val="24"/>
        </w:rPr>
        <w:lastRenderedPageBreak/>
        <w:t>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14:paraId="6B297634" w14:textId="77777777" w:rsidR="00747939" w:rsidRDefault="00000000">
      <w:pPr>
        <w:spacing w:after="160" w:line="276" w:lineRule="auto"/>
        <w:jc w:val="both"/>
      </w:pPr>
      <w:r>
        <w:rPr>
          <w:rFonts w:ascii="Georgia" w:eastAsia="Georgia" w:hAnsi="Georgia" w:cs="Georgia"/>
          <w:sz w:val="24"/>
          <w:szCs w:val="24"/>
        </w:rPr>
        <w:t>Diversity is the word most often invoked in discussions of multi-AI systems, and it is invoked too loosely. For the purposes of this article, I distinguish five kinds of diversity that matter for multi-AI debate -- this is my own taxonomy, not an established standard -- and conflating them produces systems that appear diverse without being meaningfully so.</w:t>
      </w:r>
    </w:p>
    <w:p w14:paraId="30A8AA85" w14:textId="77777777" w:rsidR="00747939" w:rsidRDefault="00000000">
      <w:pPr>
        <w:spacing w:after="160" w:line="276" w:lineRule="auto"/>
        <w:jc w:val="both"/>
      </w:pPr>
      <w:r>
        <w:rPr>
          <w:rFonts w:ascii="Georgia" w:eastAsia="Georgia" w:hAnsi="Georgia" w:cs="Georgia"/>
          <w:sz w:val="24"/>
          <w:szCs w:val="24"/>
        </w:rPr>
        <w:t>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14:paraId="51A26D15" w14:textId="77777777" w:rsidR="00747939" w:rsidRDefault="00000000">
      <w:pPr>
        <w:spacing w:after="160" w:line="276" w:lineRule="auto"/>
        <w:jc w:val="both"/>
      </w:pPr>
      <w:r>
        <w:rPr>
          <w:rFonts w:ascii="Georgia" w:eastAsia="Georgia" w:hAnsi="Georgia" w:cs="Georgia"/>
          <w:sz w:val="24"/>
          <w:szCs w:val="24"/>
        </w:rPr>
        <w:t>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14:paraId="5F3FA461" w14:textId="77777777" w:rsidR="00747939" w:rsidRDefault="00000000">
      <w:pPr>
        <w:spacing w:after="160" w:line="276" w:lineRule="auto"/>
        <w:jc w:val="both"/>
      </w:pPr>
      <w:r>
        <w:rPr>
          <w:rFonts w:ascii="Georgia" w:eastAsia="Georgia" w:hAnsi="Georgia" w:cs="Georgia"/>
          <w:sz w:val="24"/>
          <w:szCs w:val="24"/>
        </w:rPr>
        <w:t>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14:paraId="279210B4" w14:textId="77777777" w:rsidR="00747939" w:rsidRDefault="00000000">
      <w:pPr>
        <w:spacing w:after="160" w:line="276" w:lineRule="auto"/>
        <w:jc w:val="both"/>
      </w:pPr>
      <w:r>
        <w:rPr>
          <w:rFonts w:ascii="Georgia" w:eastAsia="Georgia" w:hAnsi="Georgia" w:cs="Georgia"/>
          <w:sz w:val="24"/>
          <w:szCs w:val="24"/>
        </w:rPr>
        <w:t>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14:paraId="29979FB6" w14:textId="77777777" w:rsidR="00747939" w:rsidRDefault="00000000">
      <w:pPr>
        <w:spacing w:after="160" w:line="276" w:lineRule="auto"/>
        <w:jc w:val="both"/>
      </w:pPr>
      <w:r>
        <w:rPr>
          <w:rFonts w:ascii="Georgia" w:eastAsia="Georgia" w:hAnsi="Georgia" w:cs="Georgia"/>
          <w:sz w:val="24"/>
          <w:szCs w:val="24"/>
        </w:rPr>
        <w:t>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5047CA39"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8D6C62F" w14:textId="77777777" w:rsidR="00747939" w:rsidRDefault="00000000">
            <w:pPr>
              <w:spacing w:before="40" w:after="80"/>
            </w:pPr>
            <w:r>
              <w:rPr>
                <w:rFonts w:ascii="Georgia" w:eastAsia="Georgia" w:hAnsi="Georgia" w:cs="Georgia"/>
                <w:b/>
                <w:bCs/>
                <w:caps/>
                <w:sz w:val="26"/>
                <w:szCs w:val="26"/>
              </w:rPr>
              <w:lastRenderedPageBreak/>
              <w:t>THE DESIGN QUESTION</w:t>
            </w:r>
          </w:p>
          <w:p w14:paraId="227DD457" w14:textId="77777777" w:rsidR="00747939" w:rsidRDefault="00000000">
            <w:pPr>
              <w:spacing w:before="40" w:after="40"/>
              <w:jc w:val="both"/>
            </w:pPr>
            <w:r>
              <w:rPr>
                <w:rFonts w:ascii="Georgia" w:eastAsia="Georgia" w:hAnsi="Georgia" w:cs="Georgia"/>
                <w:sz w:val="22"/>
                <w:szCs w:val="22"/>
              </w:rPr>
              <w:t>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14:paraId="6D25C485" w14:textId="77777777" w:rsidR="00747939" w:rsidRDefault="00747939">
      <w:pPr>
        <w:spacing w:after="80"/>
      </w:pPr>
    </w:p>
    <w:p w14:paraId="5CF11E06" w14:textId="77777777" w:rsidR="00747939" w:rsidRDefault="00000000">
      <w:pPr>
        <w:spacing w:before="160" w:after="80"/>
        <w:jc w:val="center"/>
      </w:pPr>
      <w:r>
        <w:rPr>
          <w:noProof/>
        </w:rPr>
        <w:drawing>
          <wp:inline distT="0" distB="0" distL="0" distR="0" wp14:anchorId="214D3AB5" wp14:editId="2AD1E9E0">
            <wp:extent cx="6172200" cy="3086100"/>
            <wp:effectExtent l="0" t="0" r="0" b="0"/>
            <wp:docPr id="1162129214" name="Picture 116212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72200" cy="3086100"/>
                    </a:xfrm>
                    <a:prstGeom prst="rect">
                      <a:avLst/>
                    </a:prstGeom>
                  </pic:spPr>
                </pic:pic>
              </a:graphicData>
            </a:graphic>
          </wp:inline>
        </w:drawing>
      </w:r>
    </w:p>
    <w:p w14:paraId="2919A1D3" w14:textId="77777777" w:rsidR="00747939" w:rsidRDefault="00000000">
      <w:pPr>
        <w:spacing w:before="40" w:after="240"/>
      </w:pPr>
      <w:r>
        <w:rPr>
          <w:rFonts w:ascii="Georgia" w:eastAsia="Georgia" w:hAnsi="Georgia" w:cs="Georgia"/>
          <w:i/>
          <w:iCs/>
          <w:color w:val="555555"/>
        </w:rPr>
        <w:t>Illustration: Independent commitments being recorded before models interact — shown as sealed envelopes opened only after each model has committed its view, contrasted with a contaminated process where models answer only after reading each other.</w:t>
      </w:r>
    </w:p>
    <w:p w14:paraId="5761E6BB" w14:textId="77777777" w:rsidR="00747939" w:rsidRDefault="00747939">
      <w:pPr>
        <w:spacing w:after="80"/>
      </w:pPr>
    </w:p>
    <w:p w14:paraId="61DD6DEC" w14:textId="77777777" w:rsidR="00747939" w:rsidRDefault="00000000">
      <w:pPr>
        <w:pageBreakBefore/>
        <w:spacing w:before="320" w:after="140"/>
      </w:pPr>
      <w:r>
        <w:rPr>
          <w:rFonts w:ascii="Georgia" w:eastAsia="Georgia" w:hAnsi="Georgia" w:cs="Georgia"/>
          <w:b/>
          <w:bCs/>
          <w:sz w:val="34"/>
          <w:szCs w:val="34"/>
        </w:rPr>
        <w:lastRenderedPageBreak/>
        <w:t>Mistakes to Avoid: The Ten Failure Modes of AI Debate</w:t>
      </w:r>
    </w:p>
    <w:p w14:paraId="06CED659" w14:textId="77777777" w:rsidR="00747939" w:rsidRDefault="00000000">
      <w:pPr>
        <w:spacing w:after="160" w:line="276" w:lineRule="auto"/>
        <w:jc w:val="both"/>
      </w:pPr>
      <w:r>
        <w:rPr>
          <w:rFonts w:ascii="Georgia" w:eastAsia="Georgia" w:hAnsi="Georgia" w:cs="Georgia"/>
          <w:sz w:val="24"/>
          <w:szCs w:val="24"/>
        </w:rPr>
        <w:t>The case for multi-AI debate is strong. But the implementation is treacherous. The following failures are common, and each of them transforms genuine deliberation into something that looks like deliberation while producing its pathologies.</w:t>
      </w:r>
    </w:p>
    <w:p w14:paraId="4801BF1E" w14:textId="77777777" w:rsidR="00747939" w:rsidRDefault="00000000">
      <w:pPr>
        <w:spacing w:after="160" w:line="276" w:lineRule="auto"/>
        <w:jc w:val="both"/>
      </w:pPr>
      <w:r>
        <w:rPr>
          <w:rFonts w:ascii="Georgia" w:eastAsia="Georgia" w:hAnsi="Georgia" w:cs="Georgia"/>
          <w:sz w:val="24"/>
          <w:szCs w:val="24"/>
        </w:rPr>
        <w:t>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14:paraId="060DB0E0" w14:textId="77777777" w:rsidR="00747939" w:rsidRDefault="00000000">
      <w:pPr>
        <w:spacing w:after="160" w:line="276" w:lineRule="auto"/>
        <w:jc w:val="both"/>
      </w:pPr>
      <w:r>
        <w:rPr>
          <w:rFonts w:ascii="Georgia" w:eastAsia="Georgia" w:hAnsi="Georgia" w:cs="Georgia"/>
          <w:sz w:val="24"/>
          <w:szCs w:val="24"/>
        </w:rPr>
        <w:t>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14:paraId="56474615" w14:textId="77777777" w:rsidR="00747939" w:rsidRDefault="00000000">
      <w:pPr>
        <w:spacing w:after="160" w:line="276" w:lineRule="auto"/>
        <w:jc w:val="both"/>
      </w:pPr>
      <w:r>
        <w:rPr>
          <w:rFonts w:ascii="Georgia" w:eastAsia="Georgia" w:hAnsi="Georgia" w:cs="Georgia"/>
          <w:sz w:val="24"/>
          <w:szCs w:val="24"/>
        </w:rPr>
        <w:t>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14:paraId="07588320" w14:textId="77777777" w:rsidR="00747939" w:rsidRDefault="00000000">
      <w:pPr>
        <w:spacing w:after="160" w:line="276" w:lineRule="auto"/>
        <w:jc w:val="both"/>
      </w:pPr>
      <w:r>
        <w:rPr>
          <w:rFonts w:ascii="Georgia" w:eastAsia="Georgia" w:hAnsi="Georgia" w:cs="Georgia"/>
          <w:sz w:val="24"/>
          <w:szCs w:val="24"/>
        </w:rPr>
        <w:t>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237BA98C"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69AB20E3" w14:textId="77777777" w:rsidR="00747939" w:rsidRDefault="00000000">
            <w:pPr>
              <w:spacing w:before="40" w:after="80"/>
            </w:pPr>
            <w:r>
              <w:rPr>
                <w:rFonts w:ascii="Georgia" w:eastAsia="Georgia" w:hAnsi="Georgia" w:cs="Georgia"/>
                <w:b/>
                <w:bCs/>
                <w:caps/>
                <w:sz w:val="26"/>
                <w:szCs w:val="26"/>
              </w:rPr>
              <w:t>PROMPT CAPTURE</w:t>
            </w:r>
          </w:p>
          <w:p w14:paraId="6519A27E" w14:textId="77777777" w:rsidR="00747939" w:rsidRDefault="00000000">
            <w:pPr>
              <w:spacing w:before="40" w:after="40"/>
              <w:jc w:val="both"/>
            </w:pPr>
            <w:r>
              <w:rPr>
                <w:rFonts w:ascii="Georgia" w:eastAsia="Georgia" w:hAnsi="Georgia" w:cs="Georgia"/>
                <w:sz w:val="22"/>
                <w:szCs w:val="22"/>
              </w:rPr>
              <w:t>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14:paraId="5A24174E" w14:textId="77777777" w:rsidR="00747939" w:rsidRDefault="00747939">
      <w:pPr>
        <w:spacing w:after="80"/>
      </w:pPr>
    </w:p>
    <w:p w14:paraId="359EF510" w14:textId="77777777" w:rsidR="00747939" w:rsidRDefault="00000000">
      <w:pPr>
        <w:spacing w:after="160" w:line="276" w:lineRule="auto"/>
        <w:jc w:val="both"/>
      </w:pPr>
      <w:r>
        <w:rPr>
          <w:rFonts w:ascii="Georgia" w:eastAsia="Georgia" w:hAnsi="Georgia" w:cs="Georgia"/>
          <w:sz w:val="24"/>
          <w:szCs w:val="24"/>
        </w:rPr>
        <w:t>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14:paraId="2E2C259B" w14:textId="77777777" w:rsidR="00747939" w:rsidRDefault="00000000">
      <w:pPr>
        <w:spacing w:after="160" w:line="276" w:lineRule="auto"/>
        <w:jc w:val="both"/>
      </w:pPr>
      <w:r>
        <w:rPr>
          <w:rFonts w:ascii="Georgia" w:eastAsia="Georgia" w:hAnsi="Georgia" w:cs="Georgia"/>
          <w:sz w:val="24"/>
          <w:szCs w:val="24"/>
        </w:rPr>
        <w:lastRenderedPageBreak/>
        <w:t>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14:paraId="6EAB6706" w14:textId="77777777" w:rsidR="00747939" w:rsidRDefault="00000000">
      <w:pPr>
        <w:spacing w:after="160" w:line="276" w:lineRule="auto"/>
        <w:jc w:val="both"/>
      </w:pPr>
      <w:r>
        <w:rPr>
          <w:rFonts w:ascii="Georgia" w:eastAsia="Georgia" w:hAnsi="Georgia" w:cs="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p w14:paraId="409C4877" w14:textId="77777777" w:rsidR="00747939" w:rsidRDefault="00000000">
      <w:pPr>
        <w:spacing w:before="160" w:after="80"/>
        <w:jc w:val="center"/>
      </w:pPr>
      <w:r>
        <w:rPr>
          <w:noProof/>
        </w:rPr>
        <w:drawing>
          <wp:inline distT="0" distB="0" distL="0" distR="0" wp14:anchorId="52061216" wp14:editId="4DF0BC6B">
            <wp:extent cx="6172200" cy="3086100"/>
            <wp:effectExtent l="0" t="0" r="0" b="0"/>
            <wp:docPr id="1056561053" name="Picture 105656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72200" cy="3086100"/>
                    </a:xfrm>
                    <a:prstGeom prst="rect">
                      <a:avLst/>
                    </a:prstGeom>
                  </pic:spPr>
                </pic:pic>
              </a:graphicData>
            </a:graphic>
          </wp:inline>
        </w:drawing>
      </w:r>
    </w:p>
    <w:p w14:paraId="4694DDAA" w14:textId="77777777" w:rsidR="00747939" w:rsidRDefault="00000000">
      <w:pPr>
        <w:spacing w:before="40" w:after="240"/>
      </w:pPr>
      <w:r>
        <w:rPr>
          <w:rFonts w:ascii="Georgia" w:eastAsia="Georgia" w:hAnsi="Georgia" w:cs="Georgia"/>
          <w:i/>
          <w:iCs/>
          <w:color w:val="555555"/>
        </w:rPr>
        <w:t>Cartoon: Five robots nod in unanimous agreement at a boardroom table. A sixth robot stands at the door holding a sign: Devil's Advocate — not invited.</w:t>
      </w:r>
    </w:p>
    <w:p w14:paraId="580893D4" w14:textId="77777777" w:rsidR="00747939" w:rsidRDefault="00747939">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04EA2ADE"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C1C1A62" w14:textId="77777777" w:rsidR="00747939" w:rsidRDefault="00000000">
            <w:pPr>
              <w:spacing w:before="40" w:after="80"/>
            </w:pPr>
            <w:r>
              <w:rPr>
                <w:rFonts w:ascii="Georgia" w:eastAsia="Georgia" w:hAnsi="Georgia" w:cs="Georgia"/>
                <w:b/>
                <w:bCs/>
                <w:caps/>
                <w:sz w:val="26"/>
                <w:szCs w:val="26"/>
              </w:rPr>
              <w:lastRenderedPageBreak/>
              <w:t>DEBATE THEATRE</w:t>
            </w:r>
          </w:p>
          <w:p w14:paraId="3D2D10CC" w14:textId="77777777" w:rsidR="00747939" w:rsidRDefault="00000000">
            <w:pPr>
              <w:spacing w:before="40" w:after="40"/>
              <w:jc w:val="both"/>
            </w:pPr>
            <w:r>
              <w:rPr>
                <w:rFonts w:ascii="Georgia" w:eastAsia="Georgia" w:hAnsi="Georgia" w:cs="Georgia"/>
                <w:sz w:val="22"/>
                <w:szCs w:val="22"/>
              </w:rPr>
              <w:t>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14:paraId="267B4870" w14:textId="77777777" w:rsidR="00747939" w:rsidRDefault="00747939">
      <w:pPr>
        <w:spacing w:after="80"/>
      </w:pPr>
    </w:p>
    <w:p w14:paraId="6296B698" w14:textId="77777777" w:rsidR="00747939" w:rsidRDefault="00000000">
      <w:pPr>
        <w:spacing w:after="160" w:line="276" w:lineRule="auto"/>
        <w:jc w:val="both"/>
      </w:pPr>
      <w:r>
        <w:rPr>
          <w:rFonts w:ascii="Georgia" w:eastAsia="Georgia" w:hAnsi="Georgia" w:cs="Georgia"/>
          <w:sz w:val="24"/>
          <w:szCs w:val="24"/>
        </w:rPr>
        <w:t>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14:paraId="4AE7D11D" w14:textId="77777777" w:rsidR="00747939" w:rsidRDefault="00000000">
      <w:pPr>
        <w:spacing w:after="160" w:line="276" w:lineRule="auto"/>
        <w:jc w:val="both"/>
      </w:pPr>
      <w:r>
        <w:rPr>
          <w:rFonts w:ascii="Georgia" w:eastAsia="Georgia" w:hAnsi="Georgia" w:cs="Georgia"/>
          <w:sz w:val="24"/>
          <w:szCs w:val="24"/>
        </w:rPr>
        <w:t>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14:paraId="3A4E34F4" w14:textId="77777777" w:rsidR="00747939" w:rsidRDefault="00000000">
      <w:pPr>
        <w:spacing w:after="160" w:line="276" w:lineRule="auto"/>
        <w:jc w:val="both"/>
      </w:pPr>
      <w:r>
        <w:rPr>
          <w:rFonts w:ascii="Georgia" w:eastAsia="Georgia" w:hAnsi="Georgia" w:cs="Georgia"/>
          <w:sz w:val="24"/>
          <w:szCs w:val="24"/>
        </w:rPr>
        <w:t>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14:paraId="6552524D" w14:textId="77777777" w:rsidR="00747939" w:rsidRDefault="00000000">
      <w:pPr>
        <w:spacing w:after="160" w:line="276" w:lineRule="auto"/>
        <w:jc w:val="both"/>
      </w:pPr>
      <w:r>
        <w:rPr>
          <w:rFonts w:ascii="Georgia" w:eastAsia="Georgia" w:hAnsi="Georgia" w:cs="Georgia"/>
          <w:sz w:val="24"/>
          <w:szCs w:val="24"/>
        </w:rPr>
        <w:t>The ten failure modes above are the most common. Two more deserve explicit names because they are both pervasive and particularly hard to detect from outside the system.</w:t>
      </w:r>
    </w:p>
    <w:p w14:paraId="222C2FC3" w14:textId="77777777" w:rsidR="00747939" w:rsidRDefault="00000000">
      <w:pPr>
        <w:spacing w:after="160" w:line="276" w:lineRule="auto"/>
        <w:jc w:val="both"/>
      </w:pPr>
      <w:r>
        <w:rPr>
          <w:rFonts w:ascii="Georgia" w:eastAsia="Georgia" w:hAnsi="Georgia" w:cs="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w:t>
        <w:lastRenderedPageBreak/>
        <w:t>enter the reasoning chain at the top, before any verification step begins, and then propagate invisibly through every subsequent round of apparently rigorous work.</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5D04C5EF"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143112E0" w14:textId="77777777" w:rsidR="00747939" w:rsidRDefault="00000000">
            <w:pPr>
              <w:spacing w:before="40" w:after="80"/>
            </w:pPr>
            <w:r>
              <w:rPr>
                <w:rFonts w:ascii="Georgia" w:eastAsia="Georgia" w:hAnsi="Georgia" w:cs="Georgia"/>
                <w:b/>
                <w:bCs/>
                <w:caps/>
                <w:sz w:val="26"/>
                <w:szCs w:val="26"/>
              </w:rPr>
              <w:t>UPSTREAM-ERROR DOMINANCE</w:t>
            </w:r>
          </w:p>
          <w:p w14:paraId="39ADD658" w14:textId="77777777" w:rsidR="00747939" w:rsidRDefault="00000000">
            <w:pPr>
              <w:spacing w:before="40" w:after="40"/>
              <w:jc w:val="both"/>
            </w:pPr>
            <w:r>
              <w:rPr>
                <w:rFonts w:ascii="Georgia" w:eastAsia="Georgia" w:hAnsi="Georgia" w:cs="Georgia"/>
                <w:sz w:val="22"/>
                <w:szCs w:val="22"/>
              </w:rPr>
              <w:t>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14:paraId="1B2A451B" w14:textId="77777777" w:rsidR="00747939" w:rsidRDefault="00000000">
      <w:pPr>
        <w:spacing w:after="160" w:line="276" w:lineRule="auto"/>
        <w:jc w:val="both"/>
      </w:pPr>
      <w:r>
        <w:rPr>
          <w:rFonts w:ascii="Georgia" w:eastAsia="Georgia" w:hAnsi="Georgia" w:cs="Georgia"/>
          <w:sz w:val="24"/>
          <w:szCs w:val="24"/>
        </w:rPr>
        <w:t>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14:paraId="3FA9EA23" w14:textId="77777777" w:rsidR="00747939" w:rsidRDefault="00747939">
      <w:pPr>
        <w:spacing w:after="80"/>
      </w:pPr>
    </w:p>
    <w:p w14:paraId="74880592" w14:textId="77777777" w:rsidR="00747939" w:rsidRDefault="00000000">
      <w:pPr>
        <w:spacing w:before="160" w:after="80"/>
        <w:jc w:val="center"/>
      </w:pPr>
      <w:r>
        <w:rPr>
          <w:noProof/>
        </w:rPr>
        <w:drawing>
          <wp:inline distT="0" distB="0" distL="0" distR="0" wp14:anchorId="27793A53" wp14:editId="70BF59BE">
            <wp:extent cx="6172200" cy="3086100"/>
            <wp:effectExtent l="0" t="0" r="0" b="0"/>
            <wp:docPr id="1852436273" name="Picture 185243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72200" cy="3086100"/>
                    </a:xfrm>
                    <a:prstGeom prst="rect">
                      <a:avLst/>
                    </a:prstGeom>
                  </pic:spPr>
                </pic:pic>
              </a:graphicData>
            </a:graphic>
          </wp:inline>
        </w:drawing>
      </w:r>
    </w:p>
    <w:p w14:paraId="214AAF79" w14:textId="77777777" w:rsidR="00747939" w:rsidRDefault="00000000">
      <w:pPr>
        <w:spacing w:before="40" w:after="240"/>
      </w:pPr>
      <w:r>
        <w:rPr>
          <w:rFonts w:ascii="Georgia" w:eastAsia="Georgia" w:hAnsi="Georgia" w:cs="Georgia"/>
          <w:i/>
          <w:iCs/>
          <w:color w:val="555555"/>
        </w:rPr>
        <w:t>Cartoon: Five debate podiums, each occupied by the same robot wearing a different hat. The audience below exchanges puzzled glances.</w:t>
      </w:r>
    </w:p>
    <w:p w14:paraId="493A6B21" w14:textId="77777777" w:rsidR="00747939" w:rsidRDefault="00747939">
      <w:pPr>
        <w:spacing w:after="60"/>
      </w:pPr>
    </w:p>
    <w:p w14:paraId="612CB757" w14:textId="77777777" w:rsidR="00747939" w:rsidRDefault="00000000">
      <w:pPr>
        <w:spacing w:before="160" w:after="80"/>
        <w:jc w:val="center"/>
      </w:pPr>
      <w:r>
        <w:rPr>
          <w:noProof/>
        </w:rPr>
        <w:drawing>
          <wp:inline distT="0" distB="0" distL="0" distR="0" wp14:anchorId="77E2B4D2" wp14:editId="4F3FE495">
            <wp:extent cx="6172200" cy="3086100"/>
            <wp:effectExtent l="0" t="0" r="0" b="0"/>
            <wp:docPr id="530489162" name="Picture 530489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72200" cy="3086100"/>
                    </a:xfrm>
                    <a:prstGeom prst="rect">
                      <a:avLst/>
                    </a:prstGeom>
                  </pic:spPr>
                </pic:pic>
              </a:graphicData>
            </a:graphic>
          </wp:inline>
        </w:drawing>
      </w:r>
    </w:p>
    <w:p w14:paraId="0B826318" w14:textId="77777777" w:rsidR="00747939" w:rsidRDefault="00000000">
      <w:pPr>
        <w:spacing w:before="40" w:after="240"/>
      </w:pPr>
      <w:r>
        <w:rPr>
          <w:rFonts w:ascii="Georgia" w:eastAsia="Georgia" w:hAnsi="Georgia" w:cs="Georgia"/>
          <w:i/>
          <w:iCs/>
          <w:color w:val="555555"/>
        </w:rPr>
        <w:t>Illustration: Ten failure modes shown as a rogues' gallery — each depicted as a distinct trap or pitfall in the path from question to reliable answer, with a safe path threading between them.</w:t>
      </w:r>
    </w:p>
    <w:p w14:paraId="24204512" w14:textId="77777777" w:rsidR="00747939" w:rsidRDefault="00747939">
      <w:pPr>
        <w:spacing w:after="80"/>
      </w:pPr>
    </w:p>
    <w:p w14:paraId="0506839B" w14:textId="77777777" w:rsidR="00747939" w:rsidRDefault="00000000">
      <w:pPr>
        <w:pageBreakBefore/>
        <w:spacing w:before="320" w:after="140"/>
      </w:pPr>
      <w:r>
        <w:rPr>
          <w:rFonts w:ascii="Georgia" w:eastAsia="Georgia" w:hAnsi="Georgia" w:cs="Georgia"/>
          <w:b/>
          <w:bCs/>
          <w:sz w:val="34"/>
          <w:szCs w:val="34"/>
        </w:rPr>
        <w:lastRenderedPageBreak/>
        <w:t>Three Domains Where Multi-AI Debate Makes the Most Difference</w:t>
      </w:r>
    </w:p>
    <w:p w14:paraId="65F39065" w14:textId="77777777" w:rsidR="00747939" w:rsidRDefault="00000000">
      <w:pPr>
        <w:spacing w:after="160" w:line="276" w:lineRule="auto"/>
        <w:jc w:val="both"/>
      </w:pPr>
      <w:r>
        <w:rPr>
          <w:rFonts w:ascii="Georgia" w:eastAsia="Georgia" w:hAnsi="Georgia" w:cs="Georgia"/>
          <w:sz w:val="24"/>
          <w:szCs w:val="24"/>
        </w:rPr>
        <w:t>The general case for multi-AI debate applies across almost any question worth serious attention. But three domains illustrate its power with particular clarity.</w:t>
      </w:r>
    </w:p>
    <w:p w14:paraId="4BF770A5" w14:textId="77777777" w:rsidR="00747939" w:rsidRDefault="00000000">
      <w:pPr>
        <w:spacing w:after="160" w:line="276" w:lineRule="auto"/>
        <w:jc w:val="both"/>
      </w:pPr>
      <w:r>
        <w:rPr>
          <w:rFonts w:ascii="Georgia" w:eastAsia="Georgia" w:hAnsi="Georgia" w:cs="Georgia"/>
          <w:sz w:val="24"/>
          <w:szCs w:val="24"/>
        </w:rPr>
        <w:t>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14:paraId="6EA950BE" w14:textId="77777777" w:rsidR="00747939" w:rsidRDefault="00000000">
      <w:pPr>
        <w:spacing w:after="160" w:line="276" w:lineRule="auto"/>
        <w:jc w:val="both"/>
      </w:pPr>
      <w:r>
        <w:rPr>
          <w:rFonts w:ascii="Georgia" w:eastAsia="Georgia" w:hAnsi="Georgia" w:cs="Georgia"/>
          <w:sz w:val="24"/>
          <w:szCs w:val="24"/>
        </w:rPr>
        <w:t>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14:paraId="708B6AF4" w14:textId="77777777" w:rsidR="00747939" w:rsidRDefault="00000000">
      <w:pPr>
        <w:spacing w:after="160" w:line="276" w:lineRule="auto"/>
        <w:jc w:val="both"/>
      </w:pPr>
      <w:r>
        <w:rPr>
          <w:rFonts w:ascii="Georgia" w:eastAsia="Georgia" w:hAnsi="Georgia" w:cs="Georgia"/>
          <w:sz w:val="24"/>
          <w:szCs w:val="24"/>
        </w:rPr>
        <w:t>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14:paraId="2F92FC11" w14:textId="77777777" w:rsidR="00747939" w:rsidRDefault="00000000">
      <w:pPr>
        <w:spacing w:after="160" w:line="276" w:lineRule="auto"/>
        <w:jc w:val="both"/>
      </w:pPr>
      <w:r>
        <w:rPr>
          <w:rFonts w:ascii="Georgia" w:eastAsia="Georgia" w:hAnsi="Georgia" w:cs="Georgia"/>
          <w:sz w:val="24"/>
          <w:szCs w:val="24"/>
        </w:rPr>
        <w:t>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14:paraId="34DCE188" w14:textId="77777777" w:rsidR="00747939" w:rsidRDefault="00000000">
      <w:pPr>
        <w:spacing w:after="160" w:line="276" w:lineRule="auto"/>
        <w:jc w:val="both"/>
      </w:pPr>
      <w:r>
        <w:rPr>
          <w:rFonts w:ascii="Georgia" w:eastAsia="Georgia" w:hAnsi="Georgia" w:cs="Georgia"/>
          <w:sz w:val="24"/>
          <w:szCs w:val="24"/>
        </w:rPr>
        <w:t xml:space="preserve">The third domain is complex investment decisions. Financial questions are among the domains in which confirmation bias is most dangerous and most expensive. A person who </w:t>
        <w:lastRenderedPageBreak/>
        <w:t>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14:paraId="18C4F194" w14:textId="77777777" w:rsidR="00747939" w:rsidRDefault="00000000">
      <w:pPr>
        <w:spacing w:before="160" w:after="80"/>
        <w:jc w:val="center"/>
      </w:pPr>
      <w:r>
        <w:rPr>
          <w:noProof/>
        </w:rPr>
        <w:drawing>
          <wp:inline distT="0" distB="0" distL="0" distR="0" wp14:anchorId="6131118D" wp14:editId="327B3DDE">
            <wp:extent cx="6172200" cy="3086100"/>
            <wp:effectExtent l="0" t="0" r="0" b="0"/>
            <wp:docPr id="2109787846" name="Picture 210978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72200" cy="3086100"/>
                    </a:xfrm>
                    <a:prstGeom prst="rect">
                      <a:avLst/>
                    </a:prstGeom>
                  </pic:spPr>
                </pic:pic>
              </a:graphicData>
            </a:graphic>
          </wp:inline>
        </w:drawing>
      </w:r>
    </w:p>
    <w:p w14:paraId="56748611" w14:textId="77777777" w:rsidR="00747939" w:rsidRDefault="00000000">
      <w:pPr>
        <w:spacing w:before="40" w:after="240"/>
      </w:pPr>
      <w:r>
        <w:rPr>
          <w:rFonts w:ascii="Georgia" w:eastAsia="Georgia" w:hAnsi="Georgia" w:cs="Georgia"/>
          <w:i/>
          <w:iCs/>
          <w:color w:val="555555"/>
        </w:rPr>
        <w:t>Illustration: Three domains — medicine, law, investment — each shown as a complex landscape where a single AI path leads to a cliff, while a multi-AI debating path reveals the terrain before committing.</w:t>
      </w:r>
    </w:p>
    <w:p w14:paraId="4F482912" w14:textId="77777777" w:rsidR="00747939" w:rsidRDefault="00747939">
      <w:pPr>
        <w:spacing w:after="80"/>
      </w:pPr>
    </w:p>
    <w:p w14:paraId="1E5C6AC9" w14:textId="77777777" w:rsidR="00747939" w:rsidRDefault="00000000">
      <w:pPr>
        <w:pageBreakBefore/>
        <w:spacing w:before="320" w:after="140"/>
      </w:pPr>
      <w:r>
        <w:rPr>
          <w:rFonts w:ascii="Georgia" w:eastAsia="Georgia" w:hAnsi="Georgia" w:cs="Georgia"/>
          <w:b/>
          <w:bCs/>
          <w:sz w:val="34"/>
          <w:szCs w:val="34"/>
        </w:rPr>
        <w:lastRenderedPageBreak/>
        <w:t>The Innovation Frontier: Where Multi-AI Debate Offers Its Most Distinctive Value</w:t>
      </w:r>
    </w:p>
    <w:p w14:paraId="5A79734A" w14:textId="77777777" w:rsidR="00747939" w:rsidRDefault="00000000">
      <w:pPr>
        <w:spacing w:after="160" w:line="276" w:lineRule="auto"/>
        <w:jc w:val="both"/>
      </w:pPr>
      <w:r>
        <w:rPr>
          <w:rFonts w:ascii="Georgia" w:eastAsia="Georgia" w:hAnsi="Georgia" w:cs="Georgia"/>
          <w:sz w:val="24"/>
          <w:szCs w:val="24"/>
        </w:rPr>
        <w:t>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14:paraId="0048C8A9" w14:textId="77777777" w:rsidR="00747939" w:rsidRDefault="00000000">
      <w:pPr>
        <w:spacing w:after="160" w:line="276" w:lineRule="auto"/>
        <w:jc w:val="both"/>
      </w:pPr>
      <w:r>
        <w:rPr>
          <w:rFonts w:ascii="Georgia" w:eastAsia="Georgia" w:hAnsi="Georgia" w:cs="Georgia"/>
          <w:sz w:val="24"/>
          <w:szCs w:val="24"/>
        </w:rPr>
        <w:t>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14:paraId="0346A8A8" w14:textId="77777777" w:rsidR="00747939" w:rsidRDefault="00000000">
      <w:pPr>
        <w:spacing w:after="160" w:line="276" w:lineRule="auto"/>
        <w:jc w:val="both"/>
      </w:pPr>
      <w:r>
        <w:rPr>
          <w:rFonts w:ascii="Georgia" w:eastAsia="Georgia" w:hAnsi="Georgia" w:cs="Georgia"/>
          <w:sz w:val="24"/>
          <w:szCs w:val="24"/>
        </w:rPr>
        <w:t>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14:paraId="48C0DD6B" w14:textId="77777777" w:rsidR="00747939" w:rsidRDefault="00000000">
      <w:pPr>
        <w:spacing w:after="160" w:line="276" w:lineRule="auto"/>
        <w:jc w:val="both"/>
      </w:pPr>
      <w:r>
        <w:rPr>
          <w:rFonts w:ascii="Georgia" w:eastAsia="Georgia" w:hAnsi="Georgia" w:cs="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w:t>
        <w:lastRenderedPageBreak/>
        <w:t>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14:paraId="29FB366A" w14:textId="77777777" w:rsidR="00747939" w:rsidRDefault="00000000">
      <w:pPr>
        <w:spacing w:after="160" w:line="276" w:lineRule="auto"/>
        <w:jc w:val="both"/>
      </w:pPr>
      <w:r>
        <w:rPr>
          <w:rFonts w:ascii="Georgia" w:eastAsia="Georgia" w:hAnsi="Georgia" w:cs="Georgia"/>
          <w:sz w:val="24"/>
          <w:szCs w:val="24"/>
        </w:rPr>
        <w:t>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14:paraId="25635148" w14:textId="77777777" w:rsidR="00747939" w:rsidRDefault="00000000">
      <w:pPr>
        <w:spacing w:after="160" w:line="276" w:lineRule="auto"/>
        <w:jc w:val="both"/>
      </w:pPr>
      <w:r>
        <w:rPr>
          <w:rFonts w:ascii="Georgia" w:eastAsia="Georgia" w:hAnsi="Georgia" w:cs="Georgia"/>
          <w:sz w:val="24"/>
          <w:szCs w:val="24"/>
        </w:rPr>
        <w:t>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14:paraId="6E3209A6" w14:textId="77777777" w:rsidR="00747939" w:rsidRDefault="00000000">
      <w:pPr>
        <w:spacing w:after="160" w:line="276" w:lineRule="auto"/>
        <w:jc w:val="both"/>
      </w:pPr>
      <w:r>
        <w:rPr>
          <w:rFonts w:ascii="Georgia" w:eastAsia="Georgia" w:hAnsi="Georgia" w:cs="Georgia"/>
          <w:sz w:val="24"/>
          <w:szCs w:val="24"/>
        </w:rPr>
        <w:t>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14:paraId="10A924FC" w14:textId="77777777" w:rsidR="00747939" w:rsidRDefault="00000000">
      <w:pPr>
        <w:spacing w:after="160" w:line="276" w:lineRule="auto"/>
        <w:jc w:val="both"/>
      </w:pPr>
      <w:r>
        <w:rPr>
          <w:rFonts w:ascii="Georgia" w:eastAsia="Georgia" w:hAnsi="Georgia" w:cs="Georgia"/>
          <w:sz w:val="24"/>
          <w:szCs w:val="24"/>
        </w:rPr>
        <w:lastRenderedPageBreak/>
        <w:t>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39D855B8"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3FC9ECE" w14:textId="77777777" w:rsidR="00747939" w:rsidRDefault="00000000">
            <w:pPr>
              <w:spacing w:before="40" w:after="80"/>
            </w:pPr>
            <w:r>
              <w:rPr>
                <w:rFonts w:ascii="Georgia" w:eastAsia="Georgia" w:hAnsi="Georgia" w:cs="Georgia"/>
                <w:b/>
                <w:bCs/>
                <w:caps/>
                <w:sz w:val="26"/>
                <w:szCs w:val="26"/>
              </w:rPr>
              <w:t>THE PREMORTEM</w:t>
            </w:r>
          </w:p>
          <w:p w14:paraId="4D6514B6" w14:textId="77777777" w:rsidR="00747939" w:rsidRDefault="00000000">
            <w:pPr>
              <w:spacing w:before="40" w:after="40"/>
              <w:jc w:val="both"/>
            </w:pPr>
            <w:r>
              <w:rPr>
                <w:rFonts w:ascii="Georgia" w:eastAsia="Georgia" w:hAnsi="Georgia" w:cs="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14:paraId="3B5D5840" w14:textId="77777777" w:rsidR="00747939" w:rsidRDefault="00747939">
      <w:pPr>
        <w:spacing w:after="80"/>
      </w:pPr>
    </w:p>
    <w:p w14:paraId="070F5204" w14:textId="77777777" w:rsidR="00747939" w:rsidRDefault="00000000">
      <w:pPr>
        <w:pageBreakBefore/>
        <w:spacing w:before="320" w:after="140"/>
      </w:pPr>
      <w:r>
        <w:rPr>
          <w:rFonts w:ascii="Georgia" w:eastAsia="Georgia" w:hAnsi="Georgia" w:cs="Georgia"/>
          <w:b/>
          <w:bCs/>
          <w:sz w:val="34"/>
          <w:szCs w:val="34"/>
        </w:rPr>
        <w:lastRenderedPageBreak/>
        <w:t>A Real Example: What Happened When Five AIs Debated a Drug Interaction</w:t>
      </w:r>
    </w:p>
    <w:p w14:paraId="71CA10DB" w14:textId="77777777" w:rsidR="00747939" w:rsidRDefault="00000000">
      <w:pPr>
        <w:spacing w:after="160" w:line="276" w:lineRule="auto"/>
        <w:jc w:val="both"/>
      </w:pPr>
      <w:r>
        <w:rPr>
          <w:rFonts w:ascii="Georgia" w:eastAsia="Georgia" w:hAnsi="Georgia" w:cs="Georgia"/>
          <w:sz w:val="24"/>
          <w:szCs w:val="24"/>
        </w:rPr>
        <w:t>The practical reality of multi-AI debate is best illustrated by a concrete case. [Illustrative hypothetical example: the scenario below is constructed to demonstrate the structural advantages of multi-AI debate. It does not derive from a specific clinical case or verified medical record.] Consider the question of whether a commonly prescribed combination of medications — a statin and a common antibiotic — produces a clinically significant interaction.</w:t>
      </w:r>
    </w:p>
    <w:p w14:paraId="6FF5A49B" w14:textId="77777777" w:rsidR="00747939" w:rsidRDefault="00000000">
      <w:pPr>
        <w:spacing w:after="160" w:line="276" w:lineRule="auto"/>
        <w:jc w:val="both"/>
      </w:pPr>
      <w:r>
        <w:rPr>
          <w:rFonts w:ascii="Georgia" w:eastAsia="Georgia" w:hAnsi="Georgia" w:cs="Georgia"/>
          <w:sz w:val="24"/>
          <w:szCs w:val="24"/>
        </w:rPr>
        <w:t>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14:paraId="3DB8C2AC" w14:textId="77777777" w:rsidR="00747939" w:rsidRDefault="00000000">
      <w:pPr>
        <w:spacing w:after="160" w:line="276" w:lineRule="auto"/>
        <w:jc w:val="both"/>
      </w:pPr>
      <w:r>
        <w:rPr>
          <w:rFonts w:ascii="Georgia" w:eastAsia="Georgia" w:hAnsi="Georgia" w:cs="Georgia"/>
          <w:sz w:val="24"/>
          <w:szCs w:val="24"/>
        </w:rPr>
        <w:t>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14:paraId="74111DC4" w14:textId="77777777" w:rsidR="00747939" w:rsidRDefault="00000000">
      <w:pPr>
        <w:spacing w:after="160" w:line="276" w:lineRule="auto"/>
        <w:jc w:val="both"/>
      </w:pPr>
      <w:r>
        <w:rPr>
          <w:rFonts w:ascii="Georgia" w:eastAsia="Georgia" w:hAnsi="Georgia" w:cs="Georgia"/>
          <w:sz w:val="24"/>
          <w:szCs w:val="24"/>
        </w:rPr>
        <w:t>The Source Auditor then examined the primary evidence and found that two of the supporting references cited by the Proposer were based on older population-level data that did not account for more recent pharmacogenomics findings on drug metabolism variants. Those more recent findings had not been incorporated into the Proposer's answer.</w:t>
      </w:r>
    </w:p>
    <w:p w14:paraId="4FAFEDE0" w14:textId="77777777" w:rsidR="00747939" w:rsidRDefault="00000000">
      <w:pPr>
        <w:spacing w:after="160" w:line="276" w:lineRule="auto"/>
        <w:jc w:val="both"/>
      </w:pPr>
      <w:r>
        <w:rPr>
          <w:rFonts w:ascii="Georgia" w:eastAsia="Georgia" w:hAnsi="Georgia" w:cs="Georgia"/>
          <w:sz w:val="24"/>
          <w:szCs w:val="24"/>
        </w:rPr>
        <w:t>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14:paraId="2B458604" w14:textId="77777777" w:rsidR="00747939" w:rsidRDefault="00000000">
      <w:pPr>
        <w:spacing w:after="160" w:line="276" w:lineRule="auto"/>
        <w:jc w:val="both"/>
      </w:pPr>
      <w:r>
        <w:rPr>
          <w:rFonts w:ascii="Georgia" w:eastAsia="Georgia" w:hAnsi="Georgia" w:cs="Georgia"/>
          <w:sz w:val="24"/>
          <w:szCs w:val="24"/>
        </w:rPr>
        <w:t>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14:paraId="2533008D" w14:textId="77777777" w:rsidR="00747939"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"The single-model answer was not wrong. But it was answers-shaped rather than truth-shaped. The debate produced something truth-shaped: a qualified position with visible joints, auditable provenance, and an honest map of what remained uncertain."</w:t>
      </w:r>
    </w:p>
    <w:p w14:paraId="30A8E46F" w14:textId="77777777" w:rsidR="00747939" w:rsidRDefault="00747939">
      <w:pPr>
        <w:spacing w:after="80"/>
      </w:pPr>
    </w:p>
    <w:p w14:paraId="5A504D8A" w14:textId="77777777" w:rsidR="00747939" w:rsidRDefault="00000000">
      <w:pPr>
        <w:pageBreakBefore/>
        <w:spacing w:before="320" w:after="140"/>
      </w:pPr>
      <w:r>
        <w:rPr>
          <w:rFonts w:ascii="Georgia" w:eastAsia="Georgia" w:hAnsi="Georgia" w:cs="Georgia"/>
          <w:b/>
          <w:bCs/>
          <w:sz w:val="34"/>
          <w:szCs w:val="34"/>
        </w:rPr>
        <w:lastRenderedPageBreak/>
        <w:t>Identifying the Dimensions of a Debate Question</w:t>
      </w:r>
    </w:p>
    <w:p w14:paraId="55BB9174" w14:textId="77777777" w:rsidR="00747939" w:rsidRDefault="00000000">
      <w:pPr>
        <w:spacing w:after="160" w:line="276" w:lineRule="auto"/>
        <w:jc w:val="both"/>
      </w:pPr>
      <w:r>
        <w:rPr>
          <w:rFonts w:ascii="Georgia" w:eastAsia="Georgia" w:hAnsi="Georgia" w:cs="Georgia"/>
          <w:sz w:val="24"/>
          <w:szCs w:val="24"/>
        </w:rPr>
        <w:t>Before a multi-AI debate system can do its work, someone has to determine what the debate is actually about. This sounds obvious. It is, in practice, one of the hardest and most neglected steps. Most questions that reach an AI debate panel arrive with hidden structure -- competing dimensions, unstated assumptions, and conflated sub-questions -- that, if left unexamined, will produce a debate that generates heat around the wrong point and leaves the most important uncertainty untouched.</w:t>
      </w:r>
    </w:p>
    <w:p w14:paraId="17C805AE" w14:textId="77777777" w:rsidR="00747939" w:rsidRDefault="00000000">
      <w:pPr>
        <w:spacing w:after="160" w:line="276" w:lineRule="auto"/>
        <w:jc w:val="both"/>
      </w:pPr>
      <w:r>
        <w:rPr>
          <w:rFonts w:ascii="Georgia" w:eastAsia="Georgia" w:hAnsi="Georgia" w:cs="Georgia"/>
          <w:sz w:val="24"/>
          <w:szCs w:val="24"/>
        </w:rPr>
        <w:t>The first dimension to separate is the empirical from the normative. Almost every question that matters contains both. "Should this patient receive drug X?" mixes a factual question (what are the likely outcomes?) with a values question (how should risk and benefit be weighed for this patient?). A debate that conflates these will produce models arguing past each other -- one citing efficacy data, another citing patient preference, neither realising they are not answering the same question. Separating the empirical and normative dimensions before debate begins lets each be interrogated with the right tools: evidence and reasoning for the empirical, values clarification and stakeholder analysis for the normative.</w:t>
      </w:r>
    </w:p>
    <w:p w14:paraId="6F8EA552" w14:textId="77777777" w:rsidR="00747939" w:rsidRDefault="00000000">
      <w:pPr>
        <w:spacing w:after="160" w:line="276" w:lineRule="auto"/>
        <w:jc w:val="both"/>
      </w:pPr>
      <w:r>
        <w:rPr>
          <w:rFonts w:ascii="Georgia" w:eastAsia="Georgia" w:hAnsi="Georgia" w:cs="Georgia"/>
          <w:sz w:val="24"/>
          <w:szCs w:val="24"/>
        </w:rPr>
        <w:t>The second dimension is temporal. Many questions have a short-run answer that contradicts the long-run answer, and a debate system that does not specify the time horizon will produce models defending incompatible positions that are each locally correct. "Is this business strategy sound?" answered for the next quarter may be yes; answered for the next decade may be no. The dimension of time needs to be named in the question, not left to each model to assume.</w:t>
      </w:r>
    </w:p>
    <w:p w14:paraId="4E693512" w14:textId="77777777" w:rsidR="00747939" w:rsidRDefault="00000000">
      <w:pPr>
        <w:spacing w:after="160" w:line="276" w:lineRule="auto"/>
        <w:jc w:val="both"/>
      </w:pPr>
      <w:r>
        <w:rPr>
          <w:rFonts w:ascii="Georgia" w:eastAsia="Georgia" w:hAnsi="Georgia" w:cs="Georgia"/>
          <w:sz w:val="24"/>
          <w:szCs w:val="24"/>
        </w:rPr>
        <w:t>The third dimension is the level of analysis. Questions about individuals, organisations, sectors, and societies are structurally different even when they use identical vocabulary. "Does this intervention reduce harm?" means something different at the individual clinical level, the population epidemiology level, and the health system resource-allocation level. A debate that mixes levels of analysis will produce convergence on whichever level the most confident model chooses to address, silencing the insights available at the others.</w:t>
      </w:r>
    </w:p>
    <w:p w14:paraId="3525DE2A" w14:textId="77777777" w:rsidR="00747939" w:rsidRDefault="00000000">
      <w:pPr>
        <w:spacing w:after="160" w:line="276" w:lineRule="auto"/>
        <w:jc w:val="both"/>
      </w:pPr>
      <w:r>
        <w:rPr>
          <w:rFonts w:ascii="Georgia" w:eastAsia="Georgia" w:hAnsi="Georgia" w:cs="Georgia"/>
          <w:sz w:val="24"/>
          <w:szCs w:val="24"/>
        </w:rPr>
        <w:t>The fourth dimension is disciplinary. Complex questions frequently cut across domain boundaries: a pharmaceutical question is simultaneously a chemistry question, a clinical question, a regulatory question, and an economics question. Each discipline has its own standards of evidence, its own vocabulary, and its own failure modes. A debate system that assigns all models to the same disciplinary lens will miss the insights -- and the objections -- that other disciplines would supply. Identifying the disciplinary dimensions of a question before debate begins determines which models should be given domain-specific roles.</w:t>
      </w:r>
    </w:p>
    <w:p w14:paraId="08C8B6F2" w14:textId="77777777" w:rsidR="00747939" w:rsidRDefault="00000000">
      <w:pPr>
        <w:spacing w:after="160" w:line="276" w:lineRule="auto"/>
        <w:jc w:val="both"/>
      </w:pPr>
      <w:r>
        <w:rPr>
          <w:rFonts w:ascii="Georgia" w:eastAsia="Georgia" w:hAnsi="Georgia" w:cs="Georgia"/>
          <w:sz w:val="24"/>
          <w:szCs w:val="24"/>
        </w:rPr>
        <w:lastRenderedPageBreak/>
        <w:t>The fifth dimension is the distinction between what is known, what is contested, and what is genuinely unknown. These three categories require fundamentally different treatments. Known facts should be verified, not debated. Contested claims need structured adversarial scrutiny. Genuinely unknown questions need to be flagged as such, with explicit attention to what evidence would resolve them. A debate that applies the same adversarial treatment to settled facts and open questions alike wastes effort on the first and may produce false confidence on the second.</w:t>
      </w:r>
    </w:p>
    <w:p w14:paraId="171F128C" w14:textId="77777777" w:rsidR="00747939" w:rsidRDefault="00000000">
      <w:pPr>
        <w:spacing w:after="160" w:line="276" w:lineRule="auto"/>
        <w:jc w:val="both"/>
      </w:pPr>
      <w:r>
        <w:rPr>
          <w:rFonts w:ascii="Georgia" w:eastAsia="Georgia" w:hAnsi="Georgia" w:cs="Georgia"/>
          <w:sz w:val="24"/>
          <w:szCs w:val="24"/>
        </w:rPr>
        <w:t>The sixth dimension is causal versus correlational. Many questions that appear to be about causes are actually about associations, and many that appear to be about associations contain causal claims that have not been named as such. "Do AI systems that debate produce better outputs?" could be asking about correlation in observed cases, or about the causal mechanism, or about the counterfactual. Each interpretation requires a different kind of evidence and a different kind of argument. Identifying which interpretation is intended -- and making it explicit in the question framing -- determines what a satisfactory debate answer actually looks like.</w:t>
      </w:r>
    </w:p>
    <w:p w14:paraId="1E1733EB" w14:textId="77777777" w:rsidR="00747939" w:rsidRDefault="00000000">
      <w:pPr>
        <w:spacing w:after="160" w:line="276" w:lineRule="auto"/>
        <w:jc w:val="both"/>
      </w:pPr>
      <w:r>
        <w:rPr>
          <w:rFonts w:ascii="Georgia" w:eastAsia="Georgia" w:hAnsi="Georgia" w:cs="Georgia"/>
          <w:sz w:val="24"/>
          <w:szCs w:val="24"/>
        </w:rPr>
        <w:t>Taken together, these six dimensions -- empirical versus normative, temporal horizon, level of analysis, disciplinary scope, epistemic status, and causal structure -- constitute a diagnostic framework that I propose here. A question that has been mapped across all six dimensions before debate begins will produce a debate that addresses what the questioner actually needed to know, distributes scrutiny appropriately, and delivers an output that is structured around the real shape of the uncertainty rather than the apparent shape of the words.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44F00977"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7B2F748A" w14:textId="77777777" w:rsidR="00747939" w:rsidRDefault="00000000">
            <w:pPr>
              <w:spacing w:before="40" w:after="80"/>
            </w:pPr>
            <w:r>
              <w:rPr>
                <w:rFonts w:ascii="Georgia" w:eastAsia="Georgia" w:hAnsi="Georgia" w:cs="Georgia"/>
                <w:b/>
                <w:bCs/>
                <w:caps/>
                <w:sz w:val="26"/>
                <w:szCs w:val="26"/>
              </w:rPr>
              <w:t>THE SIX DIMENSIONS OF A DEBATE QUESTION</w:t>
            </w:r>
          </w:p>
          <w:p w14:paraId="6696DED9" w14:textId="77777777" w:rsidR="00747939" w:rsidRDefault="00000000">
            <w:pPr>
              <w:spacing w:before="40" w:after="40"/>
              <w:jc w:val="both"/>
            </w:pPr>
            <w:r>
              <w:rPr>
                <w:rFonts w:ascii="Georgia" w:eastAsia="Georgia" w:hAnsi="Georgia" w:cs="Georgia"/>
                <w:sz w:val="22"/>
                <w:szCs w:val="22"/>
              </w:rPr>
              <w:t>1. EMPIRICAL vs. NORMATIVE: What are the facts? What should be done? These require different methods and must not be debated as if they were one question.  2. TEMPORAL HORIZON: Short-run and long-run answers often conflict. Name the time frame in the question or the debate will produce irresolvable disagreement.  3. LEVEL OF ANALYSIS: Individual, organisational, sectoral, or societal? Mixing levels produces models defending locally correct but mutually incompatible positions.  4. DISCIPLINARY SCOPE: Which domains does the question touch? Assign models accordingly -- a question that crosses disciplines needs critics from each one.  5. EPISTEMIC STATUS: Separate what is known (verify it), what is contested (debate it), and what is unknown (flag it). Do not apply adversarial scrutiny uniformly across all three.  6. CAUSAL STRUCTURE: Is the question about correlation, mechanism, or counterfactual? Each requires different evidence. Naming the causal dimension defines what a good answer looks like.</w:t>
            </w:r>
          </w:p>
        </w:tc>
      </w:tr>
    </w:tbl>
    <w:p w14:paraId="47A803E1" w14:textId="77777777" w:rsidR="00747939" w:rsidRDefault="00747939">
      <w:pPr>
        <w:spacing w:after="80"/>
      </w:pPr>
    </w:p>
    <w:p w14:paraId="13A9ACED" w14:textId="77777777" w:rsidR="00747939" w:rsidRDefault="00000000">
      <w:pPr>
        <w:pageBreakBefore/>
        <w:spacing w:before="320" w:after="140"/>
      </w:pPr>
      <w:r>
        <w:rPr>
          <w:rFonts w:ascii="Georgia" w:eastAsia="Georgia" w:hAnsi="Georgia" w:cs="Georgia"/>
          <w:b/>
          <w:bCs/>
          <w:sz w:val="34"/>
          <w:szCs w:val="34"/>
        </w:rPr>
        <w:lastRenderedPageBreak/>
        <w:t>Designing the Prompt: How You Frame the Debate Changes Everything</w:t>
      </w:r>
    </w:p>
    <w:p w14:paraId="6F5BBFEF" w14:textId="77777777" w:rsidR="00747939" w:rsidRDefault="00000000">
      <w:pPr>
        <w:spacing w:after="160" w:line="276" w:lineRule="auto"/>
        <w:jc w:val="both"/>
      </w:pPr>
      <w:r>
        <w:rPr>
          <w:rFonts w:ascii="Georgia" w:eastAsia="Georgia" w:hAnsi="Georgia" w:cs="Georgia"/>
          <w:sz w:val="24"/>
          <w:szCs w:val="24"/>
        </w:rPr>
        <w:t>Multi-AI debate systems fail or succeed at the level of the prompt. The architecture matters. The model assignments matter. The sequencing matters. But nothing matters more than how the question is framed and what each model is instructed to do with it.</w:t>
      </w:r>
    </w:p>
    <w:p w14:paraId="2DDF2ABD" w14:textId="77777777" w:rsidR="00747939" w:rsidRDefault="00000000">
      <w:pPr>
        <w:spacing w:after="160" w:line="276" w:lineRule="auto"/>
        <w:jc w:val="both"/>
      </w:pPr>
      <w:r>
        <w:rPr>
          <w:rFonts w:ascii="Georgia" w:eastAsia="Georgia" w:hAnsi="Georgia" w:cs="Georgia"/>
          <w:sz w:val="24"/>
          <w:szCs w:val="24"/>
        </w:rPr>
        <w:t>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14:paraId="65775253" w14:textId="77777777" w:rsidR="00747939" w:rsidRDefault="00000000">
      <w:pPr>
        <w:spacing w:after="160" w:line="276" w:lineRule="auto"/>
        <w:jc w:val="both"/>
      </w:pPr>
      <w:r>
        <w:rPr>
          <w:rFonts w:ascii="Georgia" w:eastAsia="Georgia" w:hAnsi="Georgia" w:cs="Georgia"/>
          <w:sz w:val="24"/>
          <w:szCs w:val="24"/>
        </w:rPr>
        <w:t>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14:paraId="2D9E26CD" w14:textId="77777777" w:rsidR="00747939" w:rsidRDefault="00000000">
      <w:pPr>
        <w:spacing w:after="160" w:line="276" w:lineRule="auto"/>
        <w:jc w:val="both"/>
      </w:pPr>
      <w:r>
        <w:rPr>
          <w:rFonts w:ascii="Georgia" w:eastAsia="Georgia" w:hAnsi="Georgia" w:cs="Georgia"/>
          <w:sz w:val="24"/>
          <w:szCs w:val="24"/>
        </w:rPr>
        <w:t>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14:paraId="2743487C" w14:textId="77777777" w:rsidR="00747939" w:rsidRDefault="00000000">
      <w:pPr>
        <w:spacing w:after="160" w:line="276" w:lineRule="auto"/>
        <w:jc w:val="both"/>
      </w:pPr>
      <w:r>
        <w:rPr>
          <w:rFonts w:ascii="Georgia" w:eastAsia="Georgia" w:hAnsi="Georgia" w:cs="Georgia"/>
          <w:sz w:val="24"/>
          <w:szCs w:val="24"/>
        </w:rPr>
        <w:t>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p w14:paraId="5B4097DC" w14:textId="77777777" w:rsidR="00747939" w:rsidRDefault="00000000">
      <w:pPr>
        <w:spacing w:before="160" w:after="80"/>
        <w:jc w:val="center"/>
      </w:pPr>
      <w:r>
        <w:rPr>
          <w:noProof/>
        </w:rPr>
        <w:lastRenderedPageBreak/>
        <w:drawing>
          <wp:inline distT="0" distB="0" distL="0" distR="0" wp14:anchorId="3D0139DA" wp14:editId="73152F9E">
            <wp:extent cx="6172200" cy="3086100"/>
            <wp:effectExtent l="0" t="0" r="0" b="0"/>
            <wp:docPr id="1907259162" name="Picture 1907259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72200" cy="3086100"/>
                    </a:xfrm>
                    <a:prstGeom prst="rect">
                      <a:avLst/>
                    </a:prstGeom>
                  </pic:spPr>
                </pic:pic>
              </a:graphicData>
            </a:graphic>
          </wp:inline>
        </w:drawing>
      </w:r>
    </w:p>
    <w:p w14:paraId="580EB274" w14:textId="77777777" w:rsidR="00747939" w:rsidRDefault="00000000">
      <w:pPr>
        <w:spacing w:before="40" w:after="240"/>
      </w:pPr>
      <w:r>
        <w:rPr>
          <w:rFonts w:ascii="Georgia" w:eastAsia="Georgia" w:hAnsi="Georgia" w:cs="Georgia"/>
          <w:i/>
          <w:iCs/>
          <w:color w:val="555555"/>
        </w:rPr>
        <w:t>Cartoon: A person types: Is it true that my idea is brilliant? Five AI response panels return identical answers: Yes. Your idea is absolutely brilliant.</w:t>
      </w:r>
    </w:p>
    <w:p w14:paraId="46E0FCAF" w14:textId="77777777" w:rsidR="00747939" w:rsidRDefault="00747939">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2571BEF1"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04A98AC" w14:textId="77777777" w:rsidR="00747939" w:rsidRDefault="00000000">
            <w:pPr>
              <w:spacing w:before="40" w:after="80"/>
            </w:pPr>
            <w:r>
              <w:rPr>
                <w:rFonts w:ascii="Georgia" w:eastAsia="Georgia" w:hAnsi="Georgia" w:cs="Georgia"/>
                <w:b/>
                <w:bCs/>
                <w:caps/>
                <w:sz w:val="26"/>
                <w:szCs w:val="26"/>
              </w:rPr>
              <w:t>QUESTION DECOMPOSITION</w:t>
            </w:r>
          </w:p>
          <w:p w14:paraId="08CFC2D3" w14:textId="77777777" w:rsidR="00747939" w:rsidRDefault="00000000">
            <w:pPr>
              <w:spacing w:before="40" w:after="40"/>
              <w:jc w:val="both"/>
            </w:pPr>
            <w:r>
              <w:rPr>
                <w:rFonts w:ascii="Georgia" w:eastAsia="Georgia" w:hAnsi="Georgia" w:cs="Georgia"/>
                <w:sz w:val="22"/>
                <w:szCs w:val="22"/>
              </w:rPr>
              <w:t>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14:paraId="17B6F66D" w14:textId="77777777" w:rsidR="00747939" w:rsidRDefault="00747939">
      <w:pPr>
        <w:spacing w:after="80"/>
      </w:pPr>
    </w:p>
    <w:p w14:paraId="61186307" w14:textId="77777777" w:rsidR="00747939" w:rsidRDefault="00000000">
      <w:pPr>
        <w:spacing w:after="160" w:line="276" w:lineRule="auto"/>
        <w:jc w:val="both"/>
      </w:pPr>
      <w:r>
        <w:rPr>
          <w:rFonts w:ascii="Georgia" w:eastAsia="Georgia" w:hAnsi="Georgia" w:cs="Georgia"/>
          <w:sz w:val="24"/>
          <w:szCs w:val="24"/>
        </w:rPr>
        <w:t xml:space="preserve">One of the most powerful reframings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14:paraId="7F9BDC8E" w14:textId="77777777" w:rsidR="00747939" w:rsidRDefault="00000000">
      <w:pPr>
        <w:spacing w:after="160" w:line="276" w:lineRule="auto"/>
        <w:jc w:val="both"/>
      </w:pPr>
      <w:r>
        <w:rPr>
          <w:rFonts w:ascii="Georgia" w:eastAsia="Georgia" w:hAnsi="Georgia" w:cs="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w:t>
        <w:lastRenderedPageBreak/>
        <w:t>is categorically more useful. Design prompts that ask for the discriminating test, not just the preferred conclusion.</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04AE8C29"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19692BB3" w14:textId="77777777" w:rsidR="00747939" w:rsidRDefault="00000000">
            <w:pPr>
              <w:spacing w:before="40" w:after="80"/>
            </w:pPr>
            <w:r>
              <w:rPr>
                <w:rFonts w:ascii="Georgia" w:eastAsia="Georgia" w:hAnsi="Georgia" w:cs="Georgia"/>
                <w:b/>
                <w:bCs/>
                <w:caps/>
                <w:sz w:val="26"/>
                <w:szCs w:val="26"/>
              </w:rPr>
              <w:t>INFORMATION GAIN</w:t>
            </w:r>
          </w:p>
          <w:p w14:paraId="72BE2C18" w14:textId="77777777" w:rsidR="00747939" w:rsidRDefault="00000000">
            <w:pPr>
              <w:spacing w:before="40" w:after="40"/>
              <w:jc w:val="both"/>
            </w:pPr>
            <w:r>
              <w:rPr>
                <w:rFonts w:ascii="Georgia" w:eastAsia="Georgia" w:hAnsi="Georgia" w:cs="Georgia"/>
                <w:sz w:val="22"/>
                <w:szCs w:val="22"/>
              </w:rPr>
              <w:t>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14:paraId="3743A2B0" w14:textId="77777777" w:rsidR="00747939" w:rsidRDefault="00000000">
      <w:pPr>
        <w:spacing w:after="160" w:line="276" w:lineRule="auto"/>
        <w:jc w:val="both"/>
      </w:pPr>
      <w:r>
        <w:rPr>
          <w:rFonts w:ascii="Georgia" w:eastAsia="Georgia" w:hAnsi="Georgia" w:cs="Georgia"/>
          <w:sz w:val="24"/>
          <w:szCs w:val="24"/>
        </w:rPr>
        <w:t>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635D099A"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8C510B5" w14:textId="77777777" w:rsidR="00747939" w:rsidRDefault="00000000">
            <w:pPr>
              <w:spacing w:before="40" w:after="80"/>
            </w:pPr>
            <w:r>
              <w:rPr>
                <w:rFonts w:ascii="Georgia" w:eastAsia="Georgia" w:hAnsi="Georgia" w:cs="Georgia"/>
                <w:b/>
                <w:bCs/>
                <w:caps/>
                <w:sz w:val="26"/>
                <w:szCs w:val="26"/>
              </w:rPr>
              <w:t>ATOMIC CLAIMS</w:t>
            </w:r>
          </w:p>
          <w:p w14:paraId="7B1EB044" w14:textId="77777777" w:rsidR="00747939" w:rsidRDefault="00000000">
            <w:pPr>
              <w:spacing w:before="40" w:after="40"/>
              <w:jc w:val="both"/>
            </w:pPr>
            <w:r>
              <w:rPr>
                <w:rFonts w:ascii="Georgia" w:eastAsia="Georgia" w:hAnsi="Georgia" w:cs="Georgia"/>
                <w:sz w:val="22"/>
                <w:szCs w:val="22"/>
              </w:rPr>
              <w:t>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14:paraId="03463E2D" w14:textId="77777777" w:rsidR="00747939" w:rsidRDefault="00747939">
      <w:pPr>
        <w:spacing w:after="80"/>
      </w:pPr>
    </w:p>
    <w:p w14:paraId="38CC0709" w14:textId="77777777" w:rsidR="00747939" w:rsidRDefault="00000000">
      <w:pPr>
        <w:pageBreakBefore/>
        <w:spacing w:before="320" w:after="140"/>
      </w:pPr>
      <w:r>
        <w:rPr>
          <w:rFonts w:ascii="Georgia" w:eastAsia="Georgia" w:hAnsi="Georgia" w:cs="Georgia"/>
          <w:b/>
          <w:bCs/>
          <w:sz w:val="34"/>
          <w:szCs w:val="34"/>
        </w:rPr>
        <w:lastRenderedPageBreak/>
        <w:t>When More Is Less: The Paradox of Excessive Models</w:t>
      </w:r>
    </w:p>
    <w:p w14:paraId="0636B114" w14:textId="77777777" w:rsidR="00747939" w:rsidRDefault="00000000">
      <w:pPr>
        <w:spacing w:after="160" w:line="276" w:lineRule="auto"/>
        <w:jc w:val="both"/>
      </w:pPr>
      <w:r>
        <w:rPr>
          <w:rFonts w:ascii="Georgia" w:eastAsia="Georgia" w:hAnsi="Georgia" w:cs="Georgia"/>
          <w:sz w:val="24"/>
          <w:szCs w:val="24"/>
        </w:rPr>
        <w:t>There is a tempting assumption that more models mean more reliability. This is wrong, and the way it is wrong is instructive.</w:t>
      </w:r>
    </w:p>
    <w:p w14:paraId="7B33F759" w14:textId="77777777" w:rsidR="00747939" w:rsidRDefault="00000000">
      <w:pPr>
        <w:spacing w:after="160" w:line="276" w:lineRule="auto"/>
        <w:jc w:val="both"/>
      </w:pPr>
      <w:r>
        <w:rPr>
          <w:rFonts w:ascii="Georgia" w:eastAsia="Georgia" w:hAnsi="Georgia" w:cs="Georgia"/>
          <w:sz w:val="24"/>
          <w:szCs w:val="24"/>
        </w:rPr>
        <w:t>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14:paraId="13A4FC2F" w14:textId="77777777" w:rsidR="00747939" w:rsidRDefault="00000000">
      <w:pPr>
        <w:spacing w:after="160" w:line="276" w:lineRule="auto"/>
        <w:jc w:val="both"/>
      </w:pPr>
      <w:r>
        <w:rPr>
          <w:rFonts w:ascii="Georgia" w:eastAsia="Georgia" w:hAnsi="Georgia" w:cs="Georgia"/>
          <w:sz w:val="24"/>
          <w:szCs w:val="24"/>
        </w:rPr>
        <w:t>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14:paraId="3B6B4B73" w14:textId="77777777" w:rsidR="00747939" w:rsidRDefault="00000000">
      <w:pPr>
        <w:spacing w:after="160" w:line="276" w:lineRule="auto"/>
        <w:jc w:val="both"/>
      </w:pPr>
      <w:r>
        <w:rPr>
          <w:rFonts w:ascii="Georgia" w:eastAsia="Georgia" w:hAnsi="Georgia" w:cs="Georgia"/>
          <w:sz w:val="24"/>
          <w:szCs w:val="24"/>
        </w:rPr>
        <w:t>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14:paraId="1E3A5358" w14:textId="77777777" w:rsidR="00747939" w:rsidRDefault="00000000">
      <w:pPr>
        <w:spacing w:after="160" w:line="276" w:lineRule="auto"/>
        <w:jc w:val="both"/>
      </w:pPr>
      <w:r>
        <w:rPr>
          <w:rFonts w:ascii="Georgia" w:eastAsia="Georgia" w:hAnsi="Georgia" w:cs="Georgia"/>
          <w:sz w:val="24"/>
          <w:szCs w:val="24"/>
        </w:rPr>
        <w:t>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14:paraId="3E9C2545" w14:textId="77777777" w:rsidR="00747939" w:rsidRDefault="00000000">
      <w:pPr>
        <w:spacing w:after="160" w:line="276" w:lineRule="auto"/>
        <w:jc w:val="both"/>
      </w:pPr>
      <w:r>
        <w:rPr>
          <w:rFonts w:ascii="Georgia" w:eastAsia="Georgia" w:hAnsi="Georgia" w:cs="Georgia"/>
          <w:sz w:val="24"/>
          <w:szCs w:val="24"/>
        </w:rPr>
        <w:t>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0810A86C"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74E9ACB" w14:textId="77777777" w:rsidR="00747939" w:rsidRDefault="00000000">
            <w:pPr>
              <w:spacing w:before="40" w:after="80"/>
            </w:pPr>
            <w:r>
              <w:rPr>
                <w:rFonts w:ascii="Georgia" w:eastAsia="Georgia" w:hAnsi="Georgia" w:cs="Georgia"/>
                <w:b/>
                <w:bCs/>
                <w:caps/>
                <w:sz w:val="26"/>
                <w:szCs w:val="26"/>
              </w:rPr>
              <w:lastRenderedPageBreak/>
              <w:t>STOPPING RULE</w:t>
            </w:r>
          </w:p>
          <w:p w14:paraId="6D94FF3D" w14:textId="77777777" w:rsidR="00747939" w:rsidRDefault="00000000">
            <w:pPr>
              <w:spacing w:before="40" w:after="40"/>
              <w:jc w:val="both"/>
            </w:pPr>
            <w:r>
              <w:rPr>
                <w:rFonts w:ascii="Georgia" w:eastAsia="Georgia" w:hAnsi="Georgia" w:cs="Georgia"/>
                <w:sz w:val="22"/>
                <w:szCs w:val="22"/>
              </w:rPr>
              <w:t>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14:paraId="0219E206" w14:textId="77777777" w:rsidR="00747939" w:rsidRDefault="00747939">
      <w:pPr>
        <w:spacing w:after="80"/>
      </w:pPr>
    </w:p>
    <w:p w14:paraId="3600A8CB" w14:textId="77777777" w:rsidR="00747939" w:rsidRDefault="00000000">
      <w:pPr>
        <w:spacing w:before="160" w:after="80"/>
        <w:jc w:val="center"/>
      </w:pPr>
      <w:r>
        <w:rPr>
          <w:noProof/>
        </w:rPr>
        <w:drawing>
          <wp:inline distT="0" distB="0" distL="0" distR="0" wp14:anchorId="0ED0AEEC" wp14:editId="76D34436">
            <wp:extent cx="6172200" cy="3086100"/>
            <wp:effectExtent l="0" t="0" r="0" b="0"/>
            <wp:docPr id="366772259" name="Picture 36677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72200" cy="3086100"/>
                    </a:xfrm>
                    <a:prstGeom prst="rect">
                      <a:avLst/>
                    </a:prstGeom>
                  </pic:spPr>
                </pic:pic>
              </a:graphicData>
            </a:graphic>
          </wp:inline>
        </w:drawing>
      </w:r>
    </w:p>
    <w:p w14:paraId="52583875" w14:textId="77777777" w:rsidR="00747939" w:rsidRDefault="00000000">
      <w:pPr>
        <w:spacing w:before="40" w:after="240"/>
      </w:pPr>
      <w:r>
        <w:rPr>
          <w:rFonts w:ascii="Georgia" w:eastAsia="Georgia" w:hAnsi="Georgia" w:cs="Georgia"/>
          <w:i/>
          <w:iCs/>
          <w:color w:val="555555"/>
        </w:rPr>
        <w:t>Cartoon: A conference room packed with AI avatars, papers flying, all arguing at once. A lone human peeks through the door at a sign reading: AI Debate Room — Models: 23 and counting.</w:t>
      </w:r>
    </w:p>
    <w:p w14:paraId="1D7AC0A4" w14:textId="77777777" w:rsidR="00747939" w:rsidRDefault="00747939">
      <w:pPr>
        <w:spacing w:after="60"/>
      </w:pPr>
    </w:p>
    <w:p w14:paraId="093D08C8" w14:textId="77777777" w:rsidR="00747939" w:rsidRDefault="00000000">
      <w:pPr>
        <w:spacing w:before="160" w:after="80"/>
        <w:jc w:val="center"/>
      </w:pPr>
      <w:r>
        <w:rPr>
          <w:noProof/>
        </w:rPr>
        <w:lastRenderedPageBreak/>
        <w:drawing>
          <wp:inline distT="0" distB="0" distL="0" distR="0" wp14:anchorId="21ECB977" wp14:editId="1193C8CC">
            <wp:extent cx="6172200" cy="3086100"/>
            <wp:effectExtent l="0" t="0" r="0" b="0"/>
            <wp:docPr id="1922528555" name="Picture 192252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72200" cy="3086100"/>
                    </a:xfrm>
                    <a:prstGeom prst="rect">
                      <a:avLst/>
                    </a:prstGeom>
                  </pic:spPr>
                </pic:pic>
              </a:graphicData>
            </a:graphic>
          </wp:inline>
        </w:drawing>
      </w:r>
    </w:p>
    <w:p w14:paraId="058692CA" w14:textId="77777777" w:rsidR="00747939" w:rsidRDefault="00000000">
      <w:pPr>
        <w:spacing w:before="40" w:after="240"/>
      </w:pPr>
      <w:r>
        <w:rPr>
          <w:rFonts w:ascii="Georgia" w:eastAsia="Georgia" w:hAnsi="Georgia" w:cs="Georgia"/>
          <w:i/>
          <w:iCs/>
          <w:color w:val="555555"/>
        </w:rPr>
        <w:t>Illustration: A paradox diagram — adding more agreeing models shown as diminishing epistemic returns on a curve, while genuine independent evidence shown as a separate curve that rises steeply with true independence rather than model count.</w:t>
      </w:r>
    </w:p>
    <w:p w14:paraId="16B9F05B" w14:textId="77777777" w:rsidR="00747939" w:rsidRDefault="00747939">
      <w:pPr>
        <w:spacing w:after="80"/>
      </w:pPr>
    </w:p>
    <w:p w14:paraId="76468389" w14:textId="77777777" w:rsidR="00747939" w:rsidRDefault="00000000">
      <w:pPr>
        <w:pageBreakBefore/>
        <w:spacing w:before="320" w:after="140"/>
      </w:pPr>
      <w:r>
        <w:rPr>
          <w:rFonts w:ascii="Georgia" w:eastAsia="Georgia" w:hAnsi="Georgia" w:cs="Georgia"/>
          <w:b/>
          <w:bCs/>
          <w:sz w:val="34"/>
          <w:szCs w:val="34"/>
        </w:rPr>
        <w:lastRenderedPageBreak/>
        <w:t>The Honest Output: What a Good Debate System Should Produce</w:t>
      </w:r>
    </w:p>
    <w:p w14:paraId="0A310C9E" w14:textId="77777777" w:rsidR="00747939" w:rsidRDefault="00000000">
      <w:pPr>
        <w:spacing w:after="160" w:line="276" w:lineRule="auto"/>
        <w:jc w:val="both"/>
      </w:pPr>
      <w:r>
        <w:rPr>
          <w:rFonts w:ascii="Georgia" w:eastAsia="Georgia" w:hAnsi="Georgia" w:cs="Georgia"/>
          <w:sz w:val="24"/>
          <w:szCs w:val="24"/>
        </w:rPr>
        <w:t>A well-designed multi-AI debate system should not produce a confident single answer. It should produce a structured document with a specific anatomy.</w:t>
      </w:r>
    </w:p>
    <w:p w14:paraId="16BDC7F7" w14:textId="77777777" w:rsidR="00747939" w:rsidRDefault="00000000">
      <w:pPr>
        <w:spacing w:after="160" w:line="276" w:lineRule="auto"/>
        <w:jc w:val="both"/>
      </w:pPr>
      <w:r>
        <w:rPr>
          <w:rFonts w:ascii="Georgia" w:eastAsia="Georgia" w:hAnsi="Georgia" w:cs="Georgia"/>
          <w:sz w:val="24"/>
          <w:szCs w:val="24"/>
        </w:rPr>
        <w:t>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14:paraId="09AD1BE9" w14:textId="77777777" w:rsidR="00747939" w:rsidRDefault="00000000">
      <w:pPr>
        <w:spacing w:after="160" w:line="276" w:lineRule="auto"/>
        <w:jc w:val="both"/>
      </w:pPr>
      <w:r>
        <w:rPr>
          <w:rFonts w:ascii="Georgia" w:eastAsia="Georgia" w:hAnsi="Georgia" w:cs="Georgia"/>
          <w:sz w:val="24"/>
          <w:szCs w:val="24"/>
        </w:rPr>
        <w:t>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14:paraId="51147091" w14:textId="77777777" w:rsidR="00747939" w:rsidRDefault="00000000">
      <w:pPr>
        <w:spacing w:after="160" w:line="276" w:lineRule="auto"/>
        <w:jc w:val="both"/>
      </w:pPr>
      <w:r>
        <w:rPr>
          <w:rFonts w:ascii="Georgia" w:eastAsia="Georgia" w:hAnsi="Georgia" w:cs="Georgia"/>
          <w:sz w:val="24"/>
          <w:szCs w:val="24"/>
        </w:rPr>
        <w:t>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14:paraId="182F49FD" w14:textId="77777777" w:rsidR="00747939" w:rsidRDefault="00000000">
      <w:pPr>
        <w:spacing w:after="160" w:line="276" w:lineRule="auto"/>
        <w:jc w:val="both"/>
      </w:pPr>
      <w:r>
        <w:rPr>
          <w:rFonts w:ascii="Georgia" w:eastAsia="Georgia" w:hAnsi="Georgia" w:cs="Georgia"/>
          <w:sz w:val="24"/>
          <w:szCs w:val="24"/>
        </w:rPr>
        <w:t>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14:paraId="6936242F" w14:textId="77777777" w:rsidR="00747939" w:rsidRDefault="00000000">
      <w:pPr>
        <w:spacing w:after="160" w:line="276" w:lineRule="auto"/>
        <w:jc w:val="both"/>
      </w:pPr>
      <w:r>
        <w:rPr>
          <w:rFonts w:ascii="Georgia" w:eastAsia="Georgia" w:hAnsi="Georgia" w:cs="Georgia"/>
          <w:sz w:val="24"/>
          <w:szCs w:val="24"/>
        </w:rPr>
        <w:t>The fifth element is an uncertainty declaration — a clear statement of what the debate could not resolve, questions that require external expertise or primary investigation to answer, and claims that deserve more scrutiny than the debate format allowed.</w:t>
      </w:r>
    </w:p>
    <w:p w14:paraId="5D16FE88" w14:textId="77777777" w:rsidR="00747939" w:rsidRDefault="00000000">
      <w:pPr>
        <w:spacing w:after="160" w:line="276" w:lineRule="auto"/>
        <w:jc w:val="both"/>
      </w:pPr>
      <w:r>
        <w:rPr>
          <w:rFonts w:ascii="Georgia" w:eastAsia="Georgia" w:hAnsi="Georgia" w:cs="Georgia"/>
          <w:sz w:val="24"/>
          <w:szCs w:val="24"/>
        </w:rPr>
        <w:t>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14:paraId="562F90FB" w14:textId="77777777" w:rsidR="00747939" w:rsidRDefault="00000000">
      <w:pPr>
        <w:spacing w:after="160" w:line="276" w:lineRule="auto"/>
        <w:jc w:val="both"/>
      </w:pPr>
      <w:r>
        <w:rPr>
          <w:rFonts w:ascii="Georgia" w:eastAsia="Georgia" w:hAnsi="Georgia" w:cs="Georgia"/>
          <w:sz w:val="24"/>
          <w:szCs w:val="24"/>
        </w:rPr>
        <w:t>The difference between a weak and a strong debate output can be illustrated concretely. A conventional multi-agent report might end with: 'Consensus: four of five models agree.' That number is easy to understand and dangerously incomplete.</w:t>
      </w:r>
    </w:p>
    <w:p w14:paraId="79D9C466" w14:textId="77777777" w:rsidR="00747939" w:rsidRDefault="00000000">
      <w:pPr>
        <w:spacing w:after="160" w:line="276" w:lineRule="auto"/>
        <w:jc w:val="both"/>
      </w:pPr>
      <w:r>
        <w:rPr>
          <w:rFonts w:ascii="Georgia" w:eastAsia="Georgia" w:hAnsi="Georgia" w:cs="Georgia"/>
          <w:sz w:val="24"/>
          <w:szCs w:val="24"/>
        </w:rPr>
        <w:t xml:space="preserve">A stronger report would say: 'The leading conclusion has moderately strong support. Four of five agents converged after independent initial analysis. Three independent evidence </w:t>
        <w:lastRenderedPageBreak/>
        <w:t>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14:paraId="32506761" w14:textId="77777777" w:rsidR="00747939" w:rsidRDefault="00747939">
      <w:pPr>
        <w:spacing w:after="80"/>
      </w:pPr>
    </w:p>
    <w:p w14:paraId="519AC47C" w14:textId="77777777" w:rsidR="00747939" w:rsidRDefault="00000000">
      <w:pPr>
        <w:spacing w:before="160" w:after="80"/>
        <w:jc w:val="center"/>
      </w:pPr>
      <w:r>
        <w:rPr>
          <w:noProof/>
        </w:rPr>
        <w:drawing>
          <wp:inline distT="0" distB="0" distL="0" distR="0" wp14:anchorId="6D8B0748" wp14:editId="09A358CF">
            <wp:extent cx="6172200" cy="3086100"/>
            <wp:effectExtent l="0" t="0" r="0" b="0"/>
            <wp:docPr id="288134573" name="Picture 288134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72200" cy="3086100"/>
                    </a:xfrm>
                    <a:prstGeom prst="rect">
                      <a:avLst/>
                    </a:prstGeom>
                  </pic:spPr>
                </pic:pic>
              </a:graphicData>
            </a:graphic>
          </wp:inline>
        </w:drawing>
      </w:r>
    </w:p>
    <w:p w14:paraId="3970B77E" w14:textId="77777777" w:rsidR="00747939" w:rsidRDefault="00000000">
      <w:pPr>
        <w:spacing w:before="40" w:after="240"/>
      </w:pPr>
      <w:r>
        <w:rPr>
          <w:rFonts w:ascii="Georgia" w:eastAsia="Georgia" w:hAnsi="Georgia" w:cs="Georgia"/>
          <w:i/>
          <w:iCs/>
          <w:color w:val="555555"/>
        </w:rPr>
        <w:t>Illustration: The anatomy of an honest debate output — five labelled layers, with the evidence audit trail forming the foundation and the best current answer sitting on top of a visible, honest evidentiary structure.</w:t>
      </w:r>
    </w:p>
    <w:p w14:paraId="343C2C93" w14:textId="77777777" w:rsidR="00747939" w:rsidRDefault="00747939">
      <w:pPr>
        <w:spacing w:after="80"/>
      </w:pPr>
    </w:p>
    <w:p w14:paraId="0386C80A" w14:textId="77777777" w:rsidR="00747939" w:rsidRDefault="00000000">
      <w:pPr>
        <w:pageBreakBefore/>
        <w:spacing w:before="320" w:after="140"/>
      </w:pPr>
      <w:r>
        <w:rPr>
          <w:rFonts w:ascii="Georgia" w:eastAsia="Georgia" w:hAnsi="Georgia" w:cs="Georgia"/>
          <w:b/>
          <w:bCs/>
          <w:sz w:val="34"/>
          <w:szCs w:val="34"/>
        </w:rPr>
        <w:lastRenderedPageBreak/>
        <w:t>Knowledge Graphs: The Architecture That Makes Debate Interpretable</w:t>
      </w:r>
    </w:p>
    <w:p w14:paraId="64B4E9CB" w14:textId="77777777" w:rsidR="00747939" w:rsidRDefault="00000000">
      <w:pPr>
        <w:spacing w:after="160" w:line="276" w:lineRule="auto"/>
        <w:jc w:val="both"/>
      </w:pPr>
      <w:r>
        <w:rPr>
          <w:rFonts w:ascii="Georgia" w:eastAsia="Georgia" w:hAnsi="Georgia" w:cs="Georgia"/>
          <w:sz w:val="24"/>
          <w:szCs w:val="24"/>
        </w:rPr>
        <w:t>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 This is a problem not of quality but of legibility. The debate may have been genuinely rigorous. The reader has no way to know.</w:t>
      </w:r>
    </w:p>
    <w:p w14:paraId="0B79F980" w14:textId="77777777" w:rsidR="00747939" w:rsidRDefault="00000000">
      <w:pPr>
        <w:spacing w:after="160" w:line="276" w:lineRule="auto"/>
        <w:jc w:val="both"/>
      </w:pPr>
      <w:r>
        <w:rPr>
          <w:rFonts w:ascii="Georgia" w:eastAsia="Georgia" w:hAnsi="Georgia" w:cs="Georgia"/>
          <w:sz w:val="24"/>
          <w:szCs w:val="24"/>
        </w:rPr>
        <w:t>Knowledge graphs are a structural technology that could help solve this problem. While knowledge graph construction from AI debate outputs remains an active research area rather than a mature deployed practice, the potential is significant. A knowledge graph is not a diagram of ideas. It is a formal representation of entities, the relationships between them, and the properties that qualify those relationships -- expressed in a form that can be queried, traversed, updated, and compared. When a knowledge graph is built from the output of an AI debate, the debate stops being a document and becomes a navigable structure.</w:t>
      </w:r>
    </w:p>
    <w:p w14:paraId="6165546D" w14:textId="77777777" w:rsidR="00747939" w:rsidRDefault="00000000">
      <w:pPr>
        <w:spacing w:after="160" w:line="276" w:lineRule="auto"/>
        <w:jc w:val="both"/>
      </w:pPr>
      <w:r>
        <w:rPr>
          <w:rFonts w:ascii="Georgia" w:eastAsia="Georgia" w:hAnsi="Georgia" w:cs="Georgia"/>
          <w:sz w:val="24"/>
          <w:szCs w:val="24"/>
        </w:rPr>
        <w:t xml:space="preserve">Consider what this means concretely. During a well-run AI debate on a medical question -- say, the risk of a particular drug interaction -- each model makes claims. Model A asserts that the interaction increases cardiac risk. Model B disputes the mechanism. Model C cites a contradicting trial. Model D questions the trial design. These exchanges produce not just conclusions but relationships: Claim X is supported by Evidence Y; Claim X is contested by Claim Z; Claim Z depends on Assumption W; Assumption W is independently verified by Sources P and Q. A knowledge graph captures those relationships explicitly, so that when a reader interrogates the final output they can trace any conclusion back through its inferential chain to the evidence on which it rests -- or expose the gap where evidence should be but is not.</w:t>
      </w:r>
    </w:p>
    <w:p w14:paraId="0764CAE5" w14:textId="77777777" w:rsidR="00747939" w:rsidRDefault="00000000">
      <w:pPr>
        <w:spacing w:after="160" w:line="276" w:lineRule="auto"/>
        <w:jc w:val="both"/>
      </w:pPr>
      <w:r>
        <w:rPr>
          <w:rFonts w:ascii="Georgia" w:eastAsia="Georgia" w:hAnsi="Georgia" w:cs="Georgia"/>
          <w:sz w:val="24"/>
          <w:szCs w:val="24"/>
        </w:rPr>
        <w:t>If implemented, this could transform interpretation from an act of trust into an act of inspection. A clinician reviewing a debate-informed recommendation would not have to accept the conclusion because the AI said so. She can ask: which claims did all five models agree on independently? Which claim is load-bearing for this conclusion -- the one whose failure would change the answer? Was that claim verified against a primary source or inherited from a model that inherited it from another? The knowledge graph answers each question with a traversal, not an assertion.</w:t>
      </w:r>
    </w:p>
    <w:p w14:paraId="40C858E1" w14:textId="77777777" w:rsidR="00747939" w:rsidRDefault="00000000">
      <w:pPr>
        <w:spacing w:after="160" w:line="276" w:lineRule="auto"/>
        <w:jc w:val="both"/>
      </w:pPr>
      <w:r>
        <w:rPr>
          <w:rFonts w:ascii="Georgia" w:eastAsia="Georgia" w:hAnsi="Georgia" w:cs="Georgia"/>
          <w:sz w:val="24"/>
          <w:szCs w:val="24"/>
        </w:rPr>
        <w:t>The potential utility of knowledge graphs in AI debate could extend beyond verification. They enable comparison across debates. If the same question is debated by two different panels, the resulting graphs can be compared node by node: where do the panels agree on claims but differ on the confidence assigned to them? Where do they share a conclusion but differ on the path of reasoning that led there? Disagreements that would be invisible in paragraph form become structurally legible in graph form -- and those disagreements often reveal the most important uncertainties.</w:t>
      </w:r>
    </w:p>
    <w:p w14:paraId="61069796" w14:textId="77777777" w:rsidR="00747939" w:rsidRDefault="00000000">
      <w:pPr>
        <w:spacing w:after="160" w:line="276" w:lineRule="auto"/>
        <w:jc w:val="both"/>
      </w:pPr>
      <w:r>
        <w:rPr>
          <w:rFonts w:ascii="Georgia" w:eastAsia="Georgia" w:hAnsi="Georgia" w:cs="Georgia"/>
          <w:sz w:val="24"/>
          <w:szCs w:val="24"/>
        </w:rPr>
        <w:lastRenderedPageBreak/>
        <w:t>Knowledge graphs also enable incremental refinement. A debate does not need to be discarded when new evidence arrives. The graph can be updated at the node level: the contested claim is revised, the evidence is replaced, and the downstream effects on connected conclusions can be propagated automatically. This makes AI debate an ongoing epistemic process rather than a one-time event -- a living structure that improves as knowledge improves, rather than a document frozen at the moment of its production.</w:t>
      </w:r>
    </w:p>
    <w:p w14:paraId="54F24C41" w14:textId="77777777" w:rsidR="00747939" w:rsidRDefault="00000000">
      <w:pPr>
        <w:spacing w:after="160" w:line="276" w:lineRule="auto"/>
        <w:jc w:val="both"/>
      </w:pPr>
      <w:r>
        <w:rPr>
          <w:rFonts w:ascii="Georgia" w:eastAsia="Georgia" w:hAnsi="Georgia" w:cs="Georgia"/>
          <w:sz w:val="24"/>
          <w:szCs w:val="24"/>
        </w:rPr>
        <w:t>For AI debate systems to realise this potential, they would need to be designed from the outset with graph construction as an explicit output. Each model must be prompted to surface not just conclusions but the relational structure of its reasoning: what each claim depends on, what it contradicts, what would falsify it. The synthesiser role must be charged not only with reaching a conclusion but with assembling a unified graph that preserves the debate structure, including the contested nodes. And the final output must make the graph accessible -- not buried in an appendix, but available as the primary interface through which a careful reader engages with the debate.</w:t>
      </w:r>
    </w:p>
    <w:p w14:paraId="6E642FA1" w14:textId="77777777" w:rsidR="00747939" w:rsidRDefault="00000000">
      <w:pPr>
        <w:spacing w:after="160" w:line="276" w:lineRule="auto"/>
        <w:jc w:val="both"/>
      </w:pPr>
      <w:r>
        <w:rPr>
          <w:rFonts w:ascii="Georgia" w:eastAsia="Georgia" w:hAnsi="Georgia" w:cs="Georgia"/>
          <w:sz w:val="24"/>
          <w:szCs w:val="24"/>
        </w:rPr>
        <w:t>The investment in this infrastructure could repay itself in high-stakes domains, though this claim awaits systematic empirical evaluation. In drug development, a knowledge graph linking mechanism claims, trial evidence, safety signals, and known failure modes across competing AI positions gives a regulatory reviewer a structured audit trail that no text summary can provide. In legal analysis, a graph of statutory interpretations, case precedents, contested principles, and their relationships gives a counsel a navigable map of the argument space rather than a narrative they must decode. In complex engineering decisions, a graph of design assumptions, failure modes, and the adversarial challenges each survived gives an oversight board visibility into what was actually tested -- and what was not.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76BFC264"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14842169" w14:textId="77777777" w:rsidR="00747939" w:rsidRDefault="00000000">
            <w:pPr>
              <w:spacing w:before="40" w:after="80"/>
            </w:pPr>
            <w:r>
              <w:rPr>
                <w:rFonts w:ascii="Georgia" w:eastAsia="Georgia" w:hAnsi="Georgia" w:cs="Georgia"/>
                <w:b/>
                <w:bCs/>
                <w:caps/>
                <w:sz w:val="26"/>
                <w:szCs w:val="26"/>
              </w:rPr>
              <w:t>KNOWLEDGE GRAPHS IN AI DEBATE</w:t>
            </w:r>
          </w:p>
          <w:p w14:paraId="2C027E9B" w14:textId="77777777" w:rsidR="00747939" w:rsidRDefault="00000000">
            <w:pPr>
              <w:spacing w:before="40" w:after="40"/>
              <w:jc w:val="both"/>
            </w:pPr>
            <w:r>
              <w:rPr>
                <w:rFonts w:ascii="Georgia" w:eastAsia="Georgia" w:hAnsi="Georgia" w:cs="Georgia"/>
                <w:sz w:val="22"/>
                <w:szCs w:val="22"/>
              </w:rPr>
              <w:t>A knowledge graph represents information as nodes (entities and claims) connected by labelled edges (relationships: supports, contradicts, depends-on, verified-by, contested-by). Applied to AI debate outputs, they do four things that plain text cannot:  TRACE: Any conclusion can be followed back through its inferential chain to primary evidence or exposed as unsupported at the point where evidence runs out.  COMPARE: Two debates on the same question can be compared graph-to-graph, exposing structural differences in reasoning that identical surface conclusions would conceal.  UPDATE: When new evidence arrives, individual nodes are revised and downstream effects propagate automatically -- making the debate a living structure rather than a fixed document.  INTERROGATE: A reader can query the graph for the most contested node, the weakest evidential link, or the claim whose failure would most change the conclusion -- turning interpretation from trust into inspection.</w:t>
            </w:r>
          </w:p>
        </w:tc>
      </w:tr>
    </w:tbl>
    <w:p w14:paraId="35917E79" w14:textId="77777777" w:rsidR="00747939" w:rsidRDefault="00000000">
      <w:pPr>
        <w:spacing w:before="160" w:after="80"/>
        <w:jc w:val="center"/>
      </w:pPr>
      <w:r>
        <w:rPr>
          <w:noProof/>
        </w:rPr>
        <w:lastRenderedPageBreak/>
        <w:drawing>
          <wp:inline distT="0" distB="0" distL="0" distR="0" wp14:anchorId="5A92B638" wp14:editId="496564F3">
            <wp:extent cx="6172200" cy="3086100"/>
            <wp:effectExtent l="0" t="0" r="0" b="0"/>
            <wp:docPr id="629201552" name="Picture 62920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72200" cy="3086100"/>
                    </a:xfrm>
                    <a:prstGeom prst="rect">
                      <a:avLst/>
                    </a:prstGeom>
                  </pic:spPr>
                </pic:pic>
              </a:graphicData>
            </a:graphic>
          </wp:inline>
        </w:drawing>
      </w:r>
    </w:p>
    <w:p w14:paraId="29ADC372" w14:textId="77777777" w:rsidR="00747939" w:rsidRDefault="00000000">
      <w:pPr>
        <w:spacing w:before="40" w:after="240"/>
      </w:pPr>
      <w:r>
        <w:rPr>
          <w:rFonts w:ascii="Georgia" w:eastAsia="Georgia" w:hAnsi="Georgia" w:cs="Georgia"/>
          <w:i/>
          <w:iCs/>
          <w:color w:val="555555"/>
        </w:rPr>
        <w:t>Illustration: A knowledge graph built from a five-model AI debate — nodes for models, claims, evidence, and assumptions, connected by labelled edges showing supports, contests, verified-by, and depends-on relationships, with contested nodes highlighted in coral and unresolved gaps marked separately.</w:t>
      </w:r>
    </w:p>
    <w:p w14:paraId="0A2FBDF1" w14:textId="77777777" w:rsidR="00747939" w:rsidRDefault="00000000">
      <w:pPr>
        <w:spacing w:before="160" w:after="80"/>
        <w:jc w:val="center"/>
      </w:pPr>
      <w:r>
        <w:rPr>
          <w:noProof/>
        </w:rPr>
        <w:drawing>
          <wp:inline distT="0" distB="0" distL="0" distR="0" wp14:anchorId="51DE999D" wp14:editId="63B805FB">
            <wp:extent cx="6172200" cy="3086100"/>
            <wp:effectExtent l="0" t="0" r="0" b="0"/>
            <wp:docPr id="1216578452" name="Picture 121657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72200" cy="3086100"/>
                    </a:xfrm>
                    <a:prstGeom prst="rect">
                      <a:avLst/>
                    </a:prstGeom>
                  </pic:spPr>
                </pic:pic>
              </a:graphicData>
            </a:graphic>
          </wp:inline>
        </w:drawing>
      </w:r>
    </w:p>
    <w:p w14:paraId="64966BA3" w14:textId="77777777" w:rsidR="00747939" w:rsidRDefault="00000000">
      <w:pPr>
        <w:spacing w:before="40" w:after="240"/>
      </w:pPr>
      <w:r>
        <w:rPr>
          <w:rFonts w:ascii="Georgia" w:eastAsia="Georgia" w:hAnsi="Georgia" w:cs="Georgia"/>
          <w:i/>
          <w:iCs/>
          <w:color w:val="555555"/>
        </w:rPr>
        <w:t>Cartoon: A human stares at a vast tangled knowledge graph with a sweat drop on their forehead. Speech bubble above reads: Ah yes — much clearer than a paragraph.</w:t>
      </w:r>
    </w:p>
    <w:p w14:paraId="79AC490B" w14:textId="77777777" w:rsidR="00747939" w:rsidRDefault="00747939">
      <w:pPr>
        <w:spacing w:after="60"/>
      </w:pPr>
    </w:p>
    <w:p w14:paraId="617B1C5C" w14:textId="77777777" w:rsidR="00747939" w:rsidRDefault="00000000">
      <w:pPr>
        <w:pageBreakBefore/>
        <w:spacing w:before="320" w:after="140"/>
      </w:pPr>
      <w:r>
        <w:rPr>
          <w:rFonts w:ascii="Georgia" w:eastAsia="Georgia" w:hAnsi="Georgia" w:cs="Georgia"/>
          <w:b/>
          <w:bCs/>
          <w:sz w:val="34"/>
          <w:szCs w:val="34"/>
        </w:rPr>
        <w:lastRenderedPageBreak/>
        <w:t>The Deeper Argument: Why Debate Is Not Just Useful but Necessary</w:t>
      </w:r>
    </w:p>
    <w:p w14:paraId="4AFBEEE1" w14:textId="77777777" w:rsidR="00747939" w:rsidRDefault="00000000">
      <w:pPr>
        <w:spacing w:after="160" w:line="276" w:lineRule="auto"/>
        <w:jc w:val="both"/>
      </w:pPr>
      <w:r>
        <w:rPr>
          <w:rFonts w:ascii="Georgia" w:eastAsia="Georgia" w:hAnsi="Georgia" w:cs="Georgia"/>
          <w:sz w:val="24"/>
          <w:szCs w:val="24"/>
        </w:rPr>
        <w:t>The case for multi-AI debate systems can be made on purely practical grounds: they produce better answers than single-model queries on complex questions. But there is a deeper argument.</w:t>
      </w:r>
    </w:p>
    <w:p w14:paraId="3E081870" w14:textId="77777777" w:rsidR="00747939" w:rsidRDefault="00000000">
      <w:pPr>
        <w:spacing w:after="160" w:line="276" w:lineRule="auto"/>
        <w:jc w:val="both"/>
      </w:pPr>
      <w:r>
        <w:rPr>
          <w:rFonts w:ascii="Georgia" w:eastAsia="Georgia" w:hAnsi="Georgia" w:cs="Georgia"/>
          <w:sz w:val="24"/>
          <w:szCs w:val="24"/>
        </w:rPr>
        <w:t>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14:paraId="579E4D57" w14:textId="77777777" w:rsidR="00747939" w:rsidRDefault="00000000">
      <w:pPr>
        <w:spacing w:after="160" w:line="276" w:lineRule="auto"/>
        <w:jc w:val="both"/>
      </w:pPr>
      <w:r>
        <w:rPr>
          <w:rFonts w:ascii="Georgia" w:eastAsia="Georgia" w:hAnsi="Georgia" w:cs="Georgia"/>
          <w:sz w:val="24"/>
          <w:szCs w:val="24"/>
        </w:rPr>
        <w:t>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14:paraId="6F09D579" w14:textId="77777777" w:rsidR="00747939" w:rsidRDefault="00000000">
      <w:pPr>
        <w:spacing w:after="160" w:line="276" w:lineRule="auto"/>
        <w:jc w:val="both"/>
      </w:pPr>
      <w:r>
        <w:rPr>
          <w:rFonts w:ascii="Georgia" w:eastAsia="Georgia" w:hAnsi="Georgia" w:cs="Georgia"/>
          <w:sz w:val="24"/>
          <w:szCs w:val="24"/>
        </w:rPr>
        <w:t>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14:paraId="674F7F1C" w14:textId="77777777" w:rsidR="00747939" w:rsidRDefault="00000000">
      <w:pPr>
        <w:spacing w:after="160" w:line="276" w:lineRule="auto"/>
        <w:jc w:val="both"/>
      </w:pPr>
      <w:r>
        <w:rPr>
          <w:rFonts w:ascii="Georgia" w:eastAsia="Georgia" w:hAnsi="Georgia" w:cs="Georgia"/>
          <w:sz w:val="24"/>
          <w:szCs w:val="24"/>
        </w:rPr>
        <w:t>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14:paraId="6FCC549F" w14:textId="77777777" w:rsidR="00747939" w:rsidRDefault="00000000">
      <w:pPr>
        <w:spacing w:after="160" w:line="276" w:lineRule="auto"/>
        <w:jc w:val="both"/>
      </w:pPr>
      <w:r>
        <w:rPr>
          <w:rFonts w:ascii="Georgia" w:eastAsia="Georgia" w:hAnsi="Georgia" w:cs="Georgia"/>
          <w:sz w:val="24"/>
          <w:szCs w:val="24"/>
        </w:rPr>
        <w:t>The question is not whether we want AI to be more reliable. Of course we do. The question is whether we are willing to build the architectures that make reliability legible. Multi-AI debate systems, at their best, are an answer to that question.</w:t>
      </w:r>
    </w:p>
    <w:p w14:paraId="0CD756D8" w14:textId="77777777" w:rsidR="00747939" w:rsidRDefault="00000000">
      <w:pPr>
        <w:spacing w:after="160" w:line="276" w:lineRule="auto"/>
        <w:jc w:val="both"/>
      </w:pPr>
      <w:r>
        <w:rPr>
          <w:rFonts w:ascii="Georgia" w:eastAsia="Georgia" w:hAnsi="Georgia" w:cs="Georgia"/>
          <w:sz w:val="24"/>
          <w:szCs w:val="24"/>
        </w:rPr>
        <w:t>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36373862"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C2B5258" w14:textId="77777777" w:rsidR="00747939" w:rsidRDefault="00000000">
            <w:pPr>
              <w:spacing w:before="40" w:after="80"/>
            </w:pPr>
            <w:r>
              <w:rPr>
                <w:rFonts w:ascii="Georgia" w:eastAsia="Georgia" w:hAnsi="Georgia" w:cs="Georgia"/>
                <w:b/>
                <w:bCs/>
                <w:caps/>
                <w:sz w:val="26"/>
                <w:szCs w:val="26"/>
              </w:rPr>
              <w:lastRenderedPageBreak/>
              <w:t>THE MATURITY TEST</w:t>
            </w:r>
          </w:p>
          <w:p w14:paraId="6502C472" w14:textId="77777777" w:rsidR="00747939" w:rsidRDefault="00000000">
            <w:pPr>
              <w:spacing w:before="40" w:after="40"/>
              <w:jc w:val="both"/>
            </w:pPr>
            <w:r>
              <w:rPr>
                <w:rFonts w:ascii="Georgia" w:eastAsia="Georgia" w:hAnsi="Georgia" w:cs="Georgia"/>
                <w:sz w:val="22"/>
                <w:szCs w:val="22"/>
              </w:rPr>
              <w:t>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14:paraId="7F7AE1D0" w14:textId="77777777" w:rsidR="00747939" w:rsidRDefault="00747939">
      <w:pPr>
        <w:spacing w:after="80"/>
      </w:pPr>
    </w:p>
    <w:p w14:paraId="2835DD14" w14:textId="77777777" w:rsidR="00747939"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"The best multi-AI debate system is not the one whose agents agree most often. It is the one best able to discover when they should not agree — and honest enough to say so."</w:t>
      </w:r>
    </w:p>
    <w:p w14:paraId="356F0D20" w14:textId="77777777" w:rsidR="00747939" w:rsidRDefault="00747939">
      <w:pPr>
        <w:spacing w:after="80"/>
      </w:pPr>
    </w:p>
    <w:p w14:paraId="00575BB2" w14:textId="77777777" w:rsidR="00747939" w:rsidRDefault="00000000">
      <w:pPr>
        <w:pageBreakBefore/>
        <w:spacing w:before="320" w:after="140"/>
      </w:pPr>
      <w:r>
        <w:rPr>
          <w:rFonts w:ascii="Georgia" w:eastAsia="Georgia" w:hAnsi="Georgia" w:cs="Georgia"/>
          <w:b/>
          <w:bCs/>
          <w:sz w:val="34"/>
          <w:szCs w:val="34"/>
        </w:rPr>
        <w:lastRenderedPageBreak/>
        <w:t>A Practical Checklist for Using AI Debate Systems Well</w:t>
      </w:r>
    </w:p>
    <w:p w14:paraId="326571B0" w14:textId="77777777" w:rsidR="00747939" w:rsidRDefault="00000000">
      <w:pPr>
        <w:spacing w:after="160" w:line="276" w:lineRule="auto"/>
        <w:jc w:val="both"/>
      </w:pPr>
      <w:r>
        <w:rPr>
          <w:rFonts w:ascii="Georgia" w:eastAsia="Georgia" w:hAnsi="Georgia" w:cs="Georgia"/>
          <w:sz w:val="24"/>
          <w:szCs w:val="24"/>
        </w:rPr>
        <w:t>For users engaging with multi-AI debate systems — whether purpose-built platforms or informal multi-model workflows — the following checklist separates productive use from expensive illusion.</w:t>
      </w:r>
    </w:p>
    <w:p w14:paraId="78C7455A" w14:textId="77777777" w:rsidR="00747939" w:rsidRDefault="00000000">
      <w:pPr>
        <w:spacing w:after="160" w:line="276" w:lineRule="auto"/>
        <w:jc w:val="both"/>
      </w:pPr>
      <w:r>
        <w:rPr>
          <w:rFonts w:ascii="Georgia" w:eastAsia="Georgia" w:hAnsi="Georgia" w:cs="Georgia"/>
          <w:sz w:val="24"/>
          <w:szCs w:val="24"/>
        </w:rPr>
        <w:t>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14:paraId="0FBC82D0" w14:textId="77777777" w:rsidR="00747939" w:rsidRDefault="00000000">
      <w:pPr>
        <w:spacing w:after="160" w:line="276" w:lineRule="auto"/>
        <w:jc w:val="both"/>
      </w:pPr>
      <w:r>
        <w:rPr>
          <w:rFonts w:ascii="Georgia" w:eastAsia="Georgia" w:hAnsi="Georgia" w:cs="Georgia"/>
          <w:sz w:val="24"/>
          <w:szCs w:val="24"/>
        </w:rPr>
        <w:t>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14:paraId="4DF31571" w14:textId="77777777" w:rsidR="00747939" w:rsidRDefault="00000000">
      <w:pPr>
        <w:spacing w:after="160" w:line="276" w:lineRule="auto"/>
        <w:jc w:val="both"/>
      </w:pPr>
      <w:r>
        <w:rPr>
          <w:rFonts w:ascii="Georgia" w:eastAsia="Georgia" w:hAnsi="Georgia" w:cs="Georgia"/>
          <w:sz w:val="24"/>
          <w:szCs w:val="24"/>
        </w:rPr>
        <w:t>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14:paraId="018A6C84" w14:textId="77777777" w:rsidR="00747939" w:rsidRDefault="00000000">
      <w:pPr>
        <w:spacing w:after="160" w:line="276" w:lineRule="auto"/>
        <w:jc w:val="both"/>
      </w:pPr>
      <w:r>
        <w:rPr>
          <w:rFonts w:ascii="Georgia" w:eastAsia="Georgia" w:hAnsi="Georgia" w:cs="Georgia"/>
          <w:sz w:val="24"/>
          <w:szCs w:val="24"/>
        </w:rPr>
        <w:t>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14:paraId="3671BCF9" w14:textId="77777777" w:rsidR="00747939" w:rsidRDefault="00000000">
      <w:pPr>
        <w:spacing w:after="160" w:line="276" w:lineRule="auto"/>
        <w:jc w:val="both"/>
      </w:pPr>
      <w:r>
        <w:rPr>
          <w:rFonts w:ascii="Georgia" w:eastAsia="Georgia" w:hAnsi="Georgia" w:cs="Georgia"/>
          <w:sz w:val="24"/>
          <w:szCs w:val="24"/>
        </w:rPr>
        <w:t>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0B24BBF8"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46B7F10" w14:textId="77777777" w:rsidR="00747939" w:rsidRDefault="00000000">
            <w:pPr>
              <w:spacing w:before="40" w:after="80"/>
            </w:pPr>
            <w:r>
              <w:rPr>
                <w:rFonts w:ascii="Georgia" w:eastAsia="Georgia" w:hAnsi="Georgia" w:cs="Georgia"/>
                <w:b/>
                <w:bCs/>
                <w:caps/>
                <w:sz w:val="26"/>
                <w:szCs w:val="26"/>
              </w:rPr>
              <w:t>THE RELIABILITY AUDIT</w:t>
            </w:r>
          </w:p>
          <w:p w14:paraId="6AF66F9D" w14:textId="77777777" w:rsidR="00747939" w:rsidRDefault="00000000">
            <w:pPr>
              <w:spacing w:before="40" w:after="40"/>
              <w:jc w:val="both"/>
            </w:pPr>
            <w:r>
              <w:rPr>
                <w:rFonts w:ascii="Georgia" w:eastAsia="Georgia" w:hAnsi="Georgia" w:cs="Georgia"/>
                <w:sz w:val="22"/>
                <w:szCs w:val="22"/>
              </w:rPr>
              <w:t>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14:paraId="1B4BDC28" w14:textId="77777777" w:rsidR="00747939" w:rsidRDefault="00747939">
      <w:pPr>
        <w:spacing w:after="80"/>
      </w:pPr>
    </w:p>
    <w:p w14:paraId="4849B3D0" w14:textId="77777777" w:rsidR="00747939" w:rsidRDefault="00000000">
      <w:pPr>
        <w:spacing w:after="160" w:line="276" w:lineRule="auto"/>
        <w:jc w:val="both"/>
      </w:pPr>
      <w:r>
        <w:rPr>
          <w:rFonts w:ascii="Georgia" w:eastAsia="Georgia" w:hAnsi="Georgia" w:cs="Georgia"/>
          <w:sz w:val="24"/>
          <w:szCs w:val="24"/>
        </w:rPr>
        <w:t>Two additional disciplines belong in any serious engagement with a multi-AI debate system.</w:t>
      </w:r>
    </w:p>
    <w:p w14:paraId="4E83FEC4" w14:textId="77777777" w:rsidR="00747939" w:rsidRDefault="00000000">
      <w:pPr>
        <w:spacing w:after="160" w:line="276" w:lineRule="auto"/>
        <w:jc w:val="both"/>
      </w:pPr>
      <w:r>
        <w:rPr>
          <w:rFonts w:ascii="Georgia" w:eastAsia="Georgia" w:hAnsi="Georgia" w:cs="Georgia"/>
          <w:sz w:val="24"/>
          <w:szCs w:val="24"/>
        </w:rPr>
        <w:lastRenderedPageBreak/>
        <w:t>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3D15ECB5"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8D174A1" w14:textId="77777777" w:rsidR="00747939" w:rsidRDefault="00000000">
            <w:pPr>
              <w:spacing w:before="40" w:after="80"/>
            </w:pPr>
            <w:r>
              <w:rPr>
                <w:rFonts w:ascii="Georgia" w:eastAsia="Georgia" w:hAnsi="Georgia" w:cs="Georgia"/>
                <w:b/>
                <w:bCs/>
                <w:caps/>
                <w:sz w:val="26"/>
                <w:szCs w:val="26"/>
              </w:rPr>
              <w:t>THE CONFIDENCE LEDGER</w:t>
            </w:r>
          </w:p>
          <w:p w14:paraId="56740CA5" w14:textId="77777777" w:rsidR="00747939" w:rsidRDefault="00000000">
            <w:pPr>
              <w:spacing w:before="40" w:after="40"/>
              <w:jc w:val="both"/>
            </w:pPr>
            <w:r>
              <w:rPr>
                <w:rFonts w:ascii="Georgia" w:eastAsia="Georgia" w:hAnsi="Georgia" w:cs="Georgia"/>
                <w:sz w:val="22"/>
                <w:szCs w:val="22"/>
              </w:rPr>
              <w:t>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14:paraId="0D26C2A2" w14:textId="77777777" w:rsidR="00747939" w:rsidRDefault="00000000">
      <w:pPr>
        <w:spacing w:after="160" w:line="276" w:lineRule="auto"/>
        <w:jc w:val="both"/>
      </w:pPr>
      <w:r>
        <w:rPr>
          <w:rFonts w:ascii="Georgia" w:eastAsia="Georgia" w:hAnsi="Georgia" w:cs="Georgia"/>
          <w:sz w:val="24"/>
          <w:szCs w:val="24"/>
        </w:rPr>
        <w:t>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5FF40AD9"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23058364" w14:textId="77777777" w:rsidR="00747939" w:rsidRDefault="00000000">
            <w:pPr>
              <w:spacing w:before="40" w:after="80"/>
            </w:pPr>
            <w:r>
              <w:rPr>
                <w:rFonts w:ascii="Georgia" w:eastAsia="Georgia" w:hAnsi="Georgia" w:cs="Georgia"/>
                <w:b/>
                <w:bCs/>
                <w:caps/>
                <w:sz w:val="26"/>
                <w:szCs w:val="26"/>
              </w:rPr>
              <w:t>THE DELIBERATION TEST</w:t>
            </w:r>
          </w:p>
          <w:p w14:paraId="258E5232" w14:textId="77777777" w:rsidR="00747939" w:rsidRDefault="00000000">
            <w:pPr>
              <w:spacing w:before="40" w:after="40"/>
              <w:jc w:val="both"/>
            </w:pPr>
            <w:r>
              <w:rPr>
                <w:rFonts w:ascii="Georgia" w:eastAsia="Georgia" w:hAnsi="Georgia" w:cs="Georgia"/>
                <w:sz w:val="22"/>
                <w:szCs w:val="22"/>
              </w:rPr>
              <w:t>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14:paraId="30511A00" w14:textId="77777777" w:rsidR="00747939" w:rsidRDefault="00747939">
      <w:pPr>
        <w:spacing w:after="80"/>
      </w:pPr>
    </w:p>
    <w:p w14:paraId="325F2C72" w14:textId="77777777" w:rsidR="00747939" w:rsidRDefault="00000000">
      <w:pPr>
        <w:pageBreakBefore/>
        <w:spacing w:before="320" w:after="140"/>
      </w:pPr>
      <w:r>
        <w:rPr>
          <w:rFonts w:ascii="Georgia" w:eastAsia="Georgia" w:hAnsi="Georgia" w:cs="Georgia"/>
          <w:b/>
          <w:bCs/>
          <w:sz w:val="34"/>
          <w:szCs w:val="34"/>
        </w:rPr>
        <w:lastRenderedPageBreak/>
        <w:t>What We Should Ask of the Systems That Build AI Debate Tools</w:t>
      </w:r>
    </w:p>
    <w:p w14:paraId="0838DEF8" w14:textId="77777777" w:rsidR="00747939" w:rsidRDefault="00000000">
      <w:pPr>
        <w:spacing w:after="160" w:line="276" w:lineRule="auto"/>
        <w:jc w:val="both"/>
      </w:pPr>
      <w:r>
        <w:rPr>
          <w:rFonts w:ascii="Georgia" w:eastAsia="Georgia" w:hAnsi="Georgia" w:cs="Georgia"/>
          <w:sz w:val="24"/>
          <w:szCs w:val="24"/>
        </w:rPr>
        <w:t>The responsibility for good multi-AI debate does not rest entirely with the user. The designers of these systems bear obligations that are worth stating explicitly.</w:t>
      </w:r>
    </w:p>
    <w:p w14:paraId="08CE8380" w14:textId="77777777" w:rsidR="00747939" w:rsidRDefault="00000000">
      <w:pPr>
        <w:spacing w:after="160" w:line="276" w:lineRule="auto"/>
        <w:jc w:val="both"/>
      </w:pPr>
      <w:r>
        <w:rPr>
          <w:rFonts w:ascii="Georgia" w:eastAsia="Georgia" w:hAnsi="Georgia" w:cs="Georgia"/>
          <w:sz w:val="24"/>
          <w:szCs w:val="24"/>
        </w:rPr>
        <w:t>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14:paraId="759769D6" w14:textId="77777777" w:rsidR="00747939" w:rsidRDefault="00000000">
      <w:pPr>
        <w:spacing w:after="160" w:line="276" w:lineRule="auto"/>
        <w:jc w:val="both"/>
      </w:pPr>
      <w:r>
        <w:rPr>
          <w:rFonts w:ascii="Georgia" w:eastAsia="Georgia" w:hAnsi="Georgia" w:cs="Georgia"/>
          <w:sz w:val="24"/>
          <w:szCs w:val="24"/>
        </w:rPr>
        <w:t>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14:paraId="4CC43A9E" w14:textId="77777777" w:rsidR="00747939" w:rsidRDefault="00000000">
      <w:pPr>
        <w:spacing w:after="160" w:line="276" w:lineRule="auto"/>
        <w:jc w:val="both"/>
      </w:pPr>
      <w:r>
        <w:rPr>
          <w:rFonts w:ascii="Georgia" w:eastAsia="Georgia" w:hAnsi="Georgia" w:cs="Georgia"/>
          <w:sz w:val="24"/>
          <w:szCs w:val="24"/>
        </w:rPr>
        <w:t>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14:paraId="1F098D40" w14:textId="77777777" w:rsidR="00747939" w:rsidRDefault="00000000">
      <w:pPr>
        <w:spacing w:after="160" w:line="276" w:lineRule="auto"/>
        <w:jc w:val="both"/>
      </w:pPr>
      <w:r>
        <w:rPr>
          <w:rFonts w:ascii="Georgia" w:eastAsia="Georgia" w:hAnsi="Georgia" w:cs="Georgia"/>
          <w:sz w:val="24"/>
          <w:szCs w:val="24"/>
        </w:rPr>
        <w:t>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14:paraId="4C7C9F86" w14:textId="77777777" w:rsidR="00747939" w:rsidRDefault="00000000">
      <w:pPr>
        <w:spacing w:before="160" w:after="80"/>
        <w:jc w:val="center"/>
      </w:pPr>
      <w:r>
        <w:rPr>
          <w:noProof/>
        </w:rPr>
        <w:lastRenderedPageBreak/>
        <w:drawing>
          <wp:inline distT="0" distB="0" distL="0" distR="0" wp14:anchorId="25CA683E" wp14:editId="610DE83D">
            <wp:extent cx="6172200" cy="3086100"/>
            <wp:effectExtent l="0" t="0" r="0" b="0"/>
            <wp:docPr id="1473377331" name="Picture 1473377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72200" cy="3086100"/>
                    </a:xfrm>
                    <a:prstGeom prst="rect">
                      <a:avLst/>
                    </a:prstGeom>
                  </pic:spPr>
                </pic:pic>
              </a:graphicData>
            </a:graphic>
          </wp:inline>
        </w:drawing>
      </w:r>
    </w:p>
    <w:p w14:paraId="6400B843" w14:textId="77777777" w:rsidR="00747939" w:rsidRDefault="00000000">
      <w:pPr>
        <w:spacing w:before="40" w:after="240"/>
      </w:pPr>
      <w:r>
        <w:rPr>
          <w:rFonts w:ascii="Georgia" w:eastAsia="Georgia" w:hAnsi="Georgia" w:cs="Georgia"/>
          <w:i/>
          <w:iCs/>
          <w:color w:val="555555"/>
        </w:rPr>
        <w:t>Illustration: The responsibilities of system designers shown as an architectural blueprint — process transparency, honest uncertainty, adversarial accountability, and model diversity shown as load-bearing pillars. Remove any one and the structure fails.</w:t>
      </w:r>
    </w:p>
    <w:p w14:paraId="0AA9C15A" w14:textId="77777777" w:rsidR="00747939" w:rsidRDefault="00747939">
      <w:pPr>
        <w:spacing w:after="80"/>
      </w:pPr>
    </w:p>
    <w:p w14:paraId="2D6B5976" w14:textId="77777777" w:rsidR="00747939" w:rsidRDefault="00000000">
      <w:pPr>
        <w:spacing w:before="160" w:after="80"/>
        <w:jc w:val="center"/>
      </w:pPr>
      <w:r>
        <w:rPr>
          <w:noProof/>
        </w:rPr>
        <w:drawing>
          <wp:inline distT="0" distB="0" distL="0" distR="0" wp14:anchorId="6D936491" wp14:editId="4A860AE8">
            <wp:extent cx="6172200" cy="3086100"/>
            <wp:effectExtent l="0" t="0" r="0" b="0"/>
            <wp:docPr id="1837551478" name="Picture 183755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72200" cy="3086100"/>
                    </a:xfrm>
                    <a:prstGeom prst="rect">
                      <a:avLst/>
                    </a:prstGeom>
                  </pic:spPr>
                </pic:pic>
              </a:graphicData>
            </a:graphic>
          </wp:inline>
        </w:drawing>
      </w:r>
    </w:p>
    <w:p w14:paraId="0A53CD73" w14:textId="77777777" w:rsidR="00747939" w:rsidRDefault="00000000">
      <w:pPr>
        <w:spacing w:before="40" w:after="240"/>
      </w:pPr>
      <w:r>
        <w:rPr>
          <w:rFonts w:ascii="Georgia" w:eastAsia="Georgia" w:hAnsi="Georgia" w:cs="Georgia"/>
          <w:i/>
          <w:iCs/>
          <w:color w:val="555555"/>
        </w:rPr>
        <w:t>Cartoon: A robot sits in an armchair reading the article. A thought bubble reads: ...they have a point. Caption: She secretly agreed with every word.</w:t>
      </w:r>
    </w:p>
    <w:p w14:paraId="4BFD767D" w14:textId="77777777" w:rsidR="00747939" w:rsidRDefault="00747939">
      <w:pPr>
        <w:spacing w:after="60"/>
      </w:pPr>
    </w:p>
    <w:p w14:paraId="55B77EB6" w14:textId="77777777" w:rsidR="00747939" w:rsidRDefault="00000000">
      <w:pPr>
        <w:pageBreakBefore/>
        <w:spacing w:before="320" w:after="140"/>
      </w:pPr>
      <w:r>
        <w:rPr>
          <w:rFonts w:ascii="Georgia" w:eastAsia="Georgia" w:hAnsi="Georgia" w:cs="Georgia"/>
          <w:b/>
          <w:bCs/>
          <w:sz w:val="34"/>
          <w:szCs w:val="34"/>
        </w:rPr>
        <w:lastRenderedPageBreak/>
        <w:t>The Invitation</w:t>
      </w:r>
    </w:p>
    <w:p w14:paraId="7B84FC22" w14:textId="77777777" w:rsidR="00747939" w:rsidRDefault="00000000">
      <w:pPr>
        <w:spacing w:after="160" w:line="276" w:lineRule="auto"/>
        <w:jc w:val="both"/>
      </w:pPr>
      <w:r>
        <w:rPr>
          <w:rFonts w:ascii="Georgia" w:eastAsia="Georgia" w:hAnsi="Georgia" w:cs="Georgia"/>
          <w:sz w:val="24"/>
          <w:szCs w:val="24"/>
        </w:rPr>
        <w:t>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14:paraId="37C99365" w14:textId="77777777" w:rsidR="00747939" w:rsidRDefault="00000000">
      <w:pPr>
        <w:spacing w:after="160" w:line="276" w:lineRule="auto"/>
        <w:jc w:val="both"/>
      </w:pPr>
      <w:r>
        <w:rPr>
          <w:rFonts w:ascii="Georgia" w:eastAsia="Georgia" w:hAnsi="Georgia" w:cs="Georgia"/>
          <w:sz w:val="24"/>
          <w:szCs w:val="24"/>
        </w:rPr>
        <w:t>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14:paraId="4B286B06" w14:textId="77777777" w:rsidR="00747939" w:rsidRDefault="00000000">
      <w:pPr>
        <w:spacing w:after="160" w:line="276" w:lineRule="auto"/>
        <w:jc w:val="both"/>
      </w:pPr>
      <w:r>
        <w:rPr>
          <w:rFonts w:ascii="Georgia" w:eastAsia="Georgia" w:hAnsi="Georgia" w:cs="Georgia"/>
          <w:sz w:val="24"/>
          <w:szCs w:val="24"/>
        </w:rPr>
        <w:t>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14:paraId="689E9D25" w14:textId="77777777" w:rsidR="00747939" w:rsidRDefault="00000000">
      <w:pPr>
        <w:spacing w:after="160" w:line="276" w:lineRule="auto"/>
        <w:jc w:val="both"/>
      </w:pPr>
      <w:r>
        <w:rPr>
          <w:rFonts w:ascii="Georgia" w:eastAsia="Georgia" w:hAnsi="Georgia" w:cs="Georgia"/>
          <w:sz w:val="24"/>
          <w:szCs w:val="24"/>
        </w:rPr>
        <w:t>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14:paraId="27FF77B9" w14:textId="77777777" w:rsidR="00747939" w:rsidRDefault="00000000">
      <w:pPr>
        <w:spacing w:after="160" w:line="276" w:lineRule="auto"/>
        <w:jc w:val="both"/>
      </w:pPr>
      <w:r>
        <w:rPr>
          <w:rFonts w:ascii="Georgia" w:eastAsia="Georgia" w:hAnsi="Georgia" w:cs="Georgia"/>
          <w:sz w:val="24"/>
          <w:szCs w:val="24"/>
        </w:rPr>
        <w:t>The invitation, then, is straightforward: the next time you face a question that matters, do not ask one AI. Put your AIs in a room and let them argue. Read the argument. Track the evidence. Note the dissent. Ask what remained unresolved.</w:t>
      </w:r>
    </w:p>
    <w:p w14:paraId="0EA0C189" w14:textId="77777777" w:rsidR="00747939" w:rsidRDefault="00000000">
      <w:pPr>
        <w:spacing w:after="160" w:line="276" w:lineRule="auto"/>
        <w:jc w:val="both"/>
      </w:pPr>
      <w:r>
        <w:rPr>
          <w:rFonts w:ascii="Georgia" w:eastAsia="Georgia" w:hAnsi="Georgia" w:cs="Georgia"/>
          <w:sz w:val="24"/>
          <w:szCs w:val="24"/>
        </w:rPr>
        <w:t>Then bring that map of the question — richer, more honest, more legible than anything a single confident answer could have produced — to the human experts who can help you navigate the remaining uncertainty.</w:t>
      </w:r>
    </w:p>
    <w:p w14:paraId="482D69A1" w14:textId="77777777" w:rsidR="00747939" w:rsidRDefault="00000000">
      <w:pPr>
        <w:spacing w:after="160" w:line="276" w:lineRule="auto"/>
        <w:jc w:val="both"/>
      </w:pPr>
      <w:r>
        <w:rPr>
          <w:rFonts w:ascii="Georgia" w:eastAsia="Georgia" w:hAnsi="Georgia" w:cs="Georgia"/>
          <w:sz w:val="24"/>
          <w:szCs w:val="24"/>
        </w:rPr>
        <w:t>That is what a good AI debate system produces. Not the answer. The honest map of what we know, what we do not know, and what it would take to find out.</w:t>
      </w:r>
    </w:p>
    <w:p w14:paraId="113A1C8F" w14:textId="77777777" w:rsidR="00747939" w:rsidRDefault="00000000">
      <w:pPr>
        <w:spacing w:before="400" w:after="200"/>
        <w:jc w:val="center"/>
      </w:pPr>
      <w:r>
        <w:rPr>
          <w:rFonts w:ascii="Georgia" w:eastAsia="Georgia" w:hAnsi="Georgia" w:cs="Georgia"/>
          <w:b/>
          <w:bCs/>
          <w:i/>
          <w:iCs/>
          <w:sz w:val="32"/>
          <w:szCs w:val="32"/>
        </w:rPr>
        <w:t>"Do not ask one AI. Put your AIs in a room and let them argue."</w:t>
      </w:r>
    </w:p>
    <w:p w14:paraId="7D664FF8" w14:textId="77777777" w:rsidR="00747939" w:rsidRDefault="00747939">
      <w:pPr>
        <w:spacing w:after="10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12A38DA0"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916DBDF" w14:textId="77777777" w:rsidR="00747939" w:rsidRDefault="00000000">
            <w:pPr>
              <w:spacing w:before="40" w:after="80"/>
            </w:pPr>
            <w:r>
              <w:rPr>
                <w:rFonts w:ascii="Georgia" w:eastAsia="Georgia" w:hAnsi="Georgia" w:cs="Georgia"/>
                <w:b/>
                <w:bCs/>
                <w:caps/>
                <w:sz w:val="26"/>
                <w:szCs w:val="26"/>
              </w:rPr>
              <w:lastRenderedPageBreak/>
              <w:t>THE CORE PRINCIPLE OF MULTI-AI DEBATE</w:t>
            </w:r>
          </w:p>
          <w:p w14:paraId="5CFDE0BD" w14:textId="77777777" w:rsidR="00747939" w:rsidRDefault="00000000">
            <w:pPr>
              <w:spacing w:before="40" w:after="40"/>
              <w:jc w:val="both"/>
            </w:pPr>
            <w:r>
              <w:rPr>
                <w:rFonts w:ascii="Georgia" w:eastAsia="Georgia" w:hAnsi="Georgia" w:cs="Georgia"/>
                <w:sz w:val="22"/>
                <w:szCs w:val="22"/>
              </w:rPr>
              <w:t>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p w14:paraId="277CFA3C" w14:textId="77777777" w:rsidR="003C100C" w:rsidRDefault="003C100C"/>
    <w:sectPr w:rsidR="003C100C">
      <w:headerReference w:type="default" r:id="rId26"/>
      <w:footerReference w:type="default" r:id="rId27"/>
      <w:pgSz w:w="12240" w:h="15840"/>
      <w:pgMar w:top="1440" w:right="1440" w:bottom="1440" w:left="1440" w:header="708" w:footer="708" w:gutter="0"/>
      <w:cols w:space="720"/>
      <w:docGrid w:linePitch="360"/>
    </w:sectPr>
    <w:p>
      <w:pPr>
        <w:pageBreakBefore/>
        <w:spacing w:before="320" w:after="140"/>
      </w:pPr>
      <w:r>
        <w:rPr>
          <w:rFonts w:ascii="Georgia" w:eastAsia="Georgia" w:hAnsi="Georgia" w:cs="Georgia"/>
          <w:b/>
          <w:bCs/>
          <w:sz w:val="34"/>
          <w:szCs w:val="34"/>
        </w:rPr>
        <w:t>References</w:t>
      </w:r>
    </w:p>
    <w:p>
      <w:pPr>
        <w:spacing w:before="80" w:after="80"/>
        <w:ind w:left="360" w:hanging="360"/>
      </w:pPr>
      <w:r>
        <w:rPr>
          <w:rFonts w:ascii="Georgia" w:eastAsia="Georgia" w:hAnsi="Georgia" w:cs="Georgia"/>
          <w:sz w:val="20"/>
          <w:szCs w:val="20"/>
        </w:rPr>
        <w:t xml:space="preserve">1.  Bender, E.M., Gebru, T., McMillan-Major, A., &amp; Shmitchell, S. (2021). On the dangers of stochastic parrots: Can language models be too big? Proceedings of FAccT 2021, 610-623. https://doi.org/10.1145/3442188.3445922</w:t>
      </w:r>
    </w:p>
    <w:p>
      <w:pPr>
        <w:spacing w:before="80" w:after="80"/>
        <w:ind w:left="360" w:hanging="360"/>
      </w:pPr>
      <w:r>
        <w:rPr>
          <w:rFonts w:ascii="Georgia" w:eastAsia="Georgia" w:hAnsi="Georgia" w:cs="Georgia"/>
          <w:sz w:val="20"/>
          <w:szCs w:val="20"/>
        </w:rPr>
        <w:t xml:space="preserve">2.  Du, Y., Li, S., Torralba, A., Tenenbaum, J.B., &amp; Mordatch, I. (2023). Improving factuality and reasoning in language models through multiagent debate. arXiv:2305.14325. https://arxiv.org/abs/2305.14325</w:t>
      </w:r>
    </w:p>
    <w:p>
      <w:pPr>
        <w:spacing w:before="80" w:after="80"/>
        <w:ind w:left="360" w:hanging="360"/>
      </w:pPr>
      <w:r>
        <w:rPr>
          <w:rFonts w:ascii="Georgia" w:eastAsia="Georgia" w:hAnsi="Georgia" w:cs="Georgia"/>
          <w:sz w:val="20"/>
          <w:szCs w:val="20"/>
        </w:rPr>
        <w:t xml:space="preserve">3.  Liang, T., He, Z., Jiao, W., et al. (2023). Encouraging divergent thinking in large language models through multi-agent debate. arXiv:2305.19118. https://arxiv.org/abs/2305.19118</w:t>
      </w:r>
    </w:p>
    <w:p>
      <w:pPr>
        <w:spacing w:before="80" w:after="80"/>
        <w:ind w:left="360" w:hanging="360"/>
      </w:pPr>
      <w:r>
        <w:rPr>
          <w:rFonts w:ascii="Georgia" w:eastAsia="Georgia" w:hAnsi="Georgia" w:cs="Georgia"/>
          <w:sz w:val="20"/>
          <w:szCs w:val="20"/>
        </w:rPr>
        <w:t xml:space="preserve">4.  Chan, C.M., Chen, W., Su, Y., et al. (2023). ChatEval: Towards better LLM-based evaluators through multi-agent debate. arXiv:2308.07201. https://arxiv.org/abs/2308.07201</w:t>
      </w:r>
    </w:p>
    <w:p>
      <w:pPr>
        <w:spacing w:before="80" w:after="80"/>
        <w:ind w:left="360" w:hanging="360"/>
      </w:pPr>
      <w:r>
        <w:rPr>
          <w:rFonts w:ascii="Georgia" w:eastAsia="Georgia" w:hAnsi="Georgia" w:cs="Georgia"/>
          <w:sz w:val="20"/>
          <w:szCs w:val="20"/>
        </w:rPr>
        <w:t xml:space="preserve">5.  Xiong, M., Hu, Z., Lu, X., et al. (2024). Can LLMs express their uncertainty? An empirical evaluation of confidence elicitation in large language models. arXiv:2306.13063.</w:t>
      </w:r>
    </w:p>
    <w:p>
      <w:pPr>
        <w:spacing w:before="80" w:after="80"/>
        <w:ind w:left="360" w:hanging="360"/>
      </w:pPr>
      <w:r>
        <w:rPr>
          <w:rFonts w:ascii="Georgia" w:eastAsia="Georgia" w:hAnsi="Georgia" w:cs="Georgia"/>
          <w:sz w:val="20"/>
          <w:szCs w:val="20"/>
        </w:rPr>
        <w:t xml:space="preserve">6.  Amodei, D., Olah, C., Steinhardt, J., et al. (2016). Concrete problems in AI safety. arXiv:1606.06565. https://arxiv.org/abs/1606.06565</w:t>
      </w:r>
    </w:p>
    <w:p>
      <w:pPr>
        <w:spacing w:before="80" w:after="80"/>
        <w:ind w:left="360" w:hanging="360"/>
      </w:pPr>
      <w:r>
        <w:rPr>
          <w:rFonts w:ascii="Georgia" w:eastAsia="Georgia" w:hAnsi="Georgia" w:cs="Georgia"/>
          <w:sz w:val="20"/>
          <w:szCs w:val="20"/>
        </w:rPr>
        <w:t xml:space="preserve">7.  Bommasani, R., Hudson, D.A., Adeli, E., et al. (2021). On the opportunities and risks of foundation models. arXiv:2108.07258. https://arxiv.org/abs/2108.07258</w:t>
      </w:r>
    </w:p>
    <w:p>
      <w:pPr>
        <w:spacing w:before="80" w:after="80"/>
        <w:ind w:left="360" w:hanging="360"/>
      </w:pPr>
      <w:r>
        <w:rPr>
          <w:rFonts w:ascii="Georgia" w:eastAsia="Georgia" w:hAnsi="Georgia" w:cs="Georgia"/>
          <w:sz w:val="20"/>
          <w:szCs w:val="20"/>
        </w:rPr>
        <w:t xml:space="preserve">8.  Hendrycks, D., Burns, C., Kadavath, S., et al. (2021). Aligning AI with shared human values. arXiv:2008.02275. https://arxiv.org/abs/2008.02275</w:t>
      </w:r>
    </w:p>
    <w:p>
      <w:pPr>
        <w:spacing w:before="80" w:after="80"/>
        <w:ind w:left="360" w:hanging="360"/>
      </w:pPr>
      <w:r>
        <w:rPr>
          <w:rFonts w:ascii="Georgia" w:eastAsia="Georgia" w:hAnsi="Georgia" w:cs="Georgia"/>
          <w:sz w:val="20"/>
          <w:szCs w:val="20"/>
        </w:rPr>
        <w:t xml:space="preserve">9.  Klein, G.A. (2007). Performing a project premortem. Harvard Business Review, 85(9), 18-19.</w:t>
      </w:r>
    </w:p>
    <w:p>
      <w:pPr>
        <w:spacing w:before="80" w:after="80"/>
        <w:ind w:left="360" w:hanging="360"/>
      </w:pPr>
      <w:r>
        <w:rPr>
          <w:rFonts w:ascii="Georgia" w:eastAsia="Georgia" w:hAnsi="Georgia" w:cs="Georgia"/>
          <w:sz w:val="20"/>
          <w:szCs w:val="20"/>
        </w:rPr>
        <w:t xml:space="preserve">10.  Nickerson, R.S. (1998). Confirmation bias: A ubiquitous phenomenon in many guises. Review of General Psychology, 2(2), 175-220.</w:t>
      </w:r>
    </w:p>
    <w:p>
      <w:pPr>
        <w:spacing w:before="80" w:after="80"/>
        <w:ind w:left="360" w:hanging="360"/>
      </w:pPr>
      <w:r>
        <w:rPr>
          <w:rFonts w:ascii="Georgia" w:eastAsia="Georgia" w:hAnsi="Georgia" w:cs="Georgia"/>
          <w:sz w:val="20"/>
          <w:szCs w:val="20"/>
        </w:rPr>
        <w:t xml:space="preserve">11.  Sunstein, C.R., &amp; Hastie, R. (2015). Wiser: Getting Beyond Groupthink to Make Groups Smarter. Harvard Business Review Press.</w:t>
      </w:r>
    </w:p>
    <w:p>
      <w:pPr>
        <w:spacing w:before="80" w:after="80"/>
        <w:ind w:left="360" w:hanging="360"/>
      </w:pPr>
      <w:r>
        <w:rPr>
          <w:rFonts w:ascii="Georgia" w:eastAsia="Georgia" w:hAnsi="Georgia" w:cs="Georgia"/>
          <w:sz w:val="20"/>
          <w:szCs w:val="20"/>
        </w:rPr>
        <w:t xml:space="preserve">12.  Kahneman, D. (2011). Thinking, Fast and Slow. Farrar, Straus and Giroux.</w:t>
      </w:r>
    </w:p>
    <w:p>
      <w:pPr>
        <w:spacing w:before="80" w:after="80"/>
        <w:ind w:left="360" w:hanging="360"/>
      </w:pPr>
      <w:r>
        <w:rPr>
          <w:rFonts w:ascii="Georgia" w:eastAsia="Georgia" w:hAnsi="Georgia" w:cs="Georgia"/>
          <w:sz w:val="20"/>
          <w:szCs w:val="20"/>
        </w:rPr>
        <w:t xml:space="preserve">13.  Page, S.E. (2007). The Difference: How the Power of Diversity Creates Better Groups, Firms, Schools, and Societies. Princeton University Press.</w:t>
      </w:r>
    </w:p>
    <w:p>
      <w:pPr>
        <w:spacing w:before="80" w:after="80"/>
        <w:ind w:left="360" w:hanging="360"/>
      </w:pPr>
      <w:r>
        <w:rPr>
          <w:rFonts w:ascii="Georgia" w:eastAsia="Georgia" w:hAnsi="Georgia" w:cs="Georgia"/>
          <w:sz w:val="20"/>
          <w:szCs w:val="20"/>
        </w:rPr>
        <w:t xml:space="preserve">14.  Surowiecki, J. (2004). The Wisdom of Crowds. Doubleday.</w:t>
      </w:r>
    </w:p>
    <w:p>
      <w:pPr>
        <w:spacing w:before="80" w:after="80"/>
        <w:ind w:left="360" w:hanging="360"/>
      </w:pPr>
      <w:r>
        <w:rPr>
          <w:rFonts w:ascii="Georgia" w:eastAsia="Georgia" w:hAnsi="Georgia" w:cs="Georgia"/>
          <w:sz w:val="20"/>
          <w:szCs w:val="20"/>
        </w:rPr>
        <w:t xml:space="preserve">15.  Tetlock, P.E., &amp; Gardner, D. (2015). Superforecasting: The Art and Science of Prediction. Crown Publishers.</w:t>
      </w:r>
    </w:p>
    <w:p>
      <w:pPr>
        <w:spacing w:before="80" w:after="80"/>
        <w:ind w:left="360" w:hanging="360"/>
      </w:pPr>
      <w:r>
        <w:rPr>
          <w:rFonts w:ascii="Georgia" w:eastAsia="Georgia" w:hAnsi="Georgia" w:cs="Georgia"/>
          <w:sz w:val="20"/>
          <w:szCs w:val="20"/>
        </w:rPr>
        <w:t xml:space="preserve">16.  Tversky, A., &amp; Kahneman, D. (1974). Judgment under uncertainty: Heuristics and biases. Science, 185(4157), 1124-1131.</w:t>
      </w:r>
    </w:p>
    <w:p>
      <w:pPr>
        <w:spacing w:before="80" w:after="80"/>
        <w:ind w:left="360" w:hanging="360"/>
      </w:pPr>
      <w:r>
        <w:rPr>
          <w:rFonts w:ascii="Georgia" w:eastAsia="Georgia" w:hAnsi="Georgia" w:cs="Georgia"/>
          <w:sz w:val="20"/>
          <w:szCs w:val="20"/>
        </w:rPr>
        <w:t xml:space="preserve">17.  Wang, X., Wei, J., Schuurmans, D., et al. (2022). Self-consistency improves chain of thought reasoning in language models. arXiv:2203.11171. https://arxiv.org/abs/2203.11171</w:t>
      </w:r>
    </w:p>
    <w:p>
      <w:pPr>
        <w:spacing w:before="80" w:after="80"/>
        <w:ind w:left="360" w:hanging="360"/>
      </w:pPr>
      <w:r>
        <w:rPr>
          <w:rFonts w:ascii="Georgia" w:eastAsia="Georgia" w:hAnsi="Georgia" w:cs="Georgia"/>
          <w:sz w:val="20"/>
          <w:szCs w:val="20"/>
        </w:rPr>
        <w:t xml:space="preserve">18.  Wei, J., Wang, X., Schuurmans, D., et al. (2022). Chain-of-thought prompting elicits reasoning in large language models. arXiv:2201.11903. https://arxiv.org/abs/2201.11903</w:t>
      </w:r>
    </w:p>
    <w:p>
      <w:pPr>
        <w:spacing w:before="80" w:after="80"/>
        <w:ind w:left="360" w:hanging="360"/>
      </w:pPr>
      <w:r>
        <w:rPr>
          <w:rFonts w:ascii="Georgia" w:eastAsia="Georgia" w:hAnsi="Georgia" w:cs="Georgia"/>
          <w:sz w:val="20"/>
          <w:szCs w:val="20"/>
        </w:rPr>
        <w:t xml:space="preserve">19.  Weidinger, L., Mellor, J., Rauh, M., et al. (2021). Ethical and social risks of harm from language models. arXiv:2112.04359. https://arxiv.org/abs/2112.04359</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CB724" w14:textId="77777777" w:rsidR="003C100C" w:rsidRDefault="003C100C" w:rsidP="00D71112">
      <w:r>
        <w:separator/>
      </w:r>
    </w:p>
  </w:endnote>
  <w:endnote w:type="continuationSeparator" w:id="0">
    <w:p w14:paraId="360D675F" w14:textId="77777777" w:rsidR="003C100C" w:rsidRDefault="003C100C" w:rsidP="00D71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F4A90" w14:textId="492C8997" w:rsidR="00D71112" w:rsidRDefault="00D71112">
    <w:pPr>
      <w:pStyle w:val="Footer"/>
    </w:pPr>
    <w:r>
      <w:t>© Rajeev Upadhye,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9450D" w14:textId="77777777" w:rsidR="003C100C" w:rsidRDefault="003C100C" w:rsidP="00D71112">
      <w:r>
        <w:separator/>
      </w:r>
    </w:p>
  </w:footnote>
  <w:footnote w:type="continuationSeparator" w:id="0">
    <w:p w14:paraId="2182FFDB" w14:textId="77777777" w:rsidR="003C100C" w:rsidRDefault="003C100C" w:rsidP="00D711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345649"/>
      <w:docPartObj>
        <w:docPartGallery w:val="Page Numbers (Top of Page)"/>
        <w:docPartUnique/>
      </w:docPartObj>
    </w:sdtPr>
    <w:sdtEndPr>
      <w:rPr>
        <w:noProof/>
      </w:rPr>
    </w:sdtEndPr>
    <w:sdtContent>
      <w:p w14:paraId="6334A6BD" w14:textId="70C63C3A" w:rsidR="00D71112" w:rsidRDefault="00D7111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BB1868" w14:textId="77777777" w:rsidR="00D71112" w:rsidRDefault="00D711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0123"/>
    <w:multiLevelType w:val="hybridMultilevel"/>
    <w:tmpl w:val="B18856F2"/>
    <w:lvl w:ilvl="0" w:tplc="0C6CF19E">
      <w:start w:val="1"/>
      <w:numFmt w:val="bullet"/>
      <w:lvlText w:val="●"/>
      <w:lvlJc w:val="left"/>
      <w:pPr>
        <w:ind w:left="720" w:hanging="360"/>
      </w:pPr>
    </w:lvl>
    <w:lvl w:ilvl="1" w:tplc="ED06AB14">
      <w:start w:val="1"/>
      <w:numFmt w:val="bullet"/>
      <w:lvlText w:val="○"/>
      <w:lvlJc w:val="left"/>
      <w:pPr>
        <w:ind w:left="1440" w:hanging="360"/>
      </w:pPr>
    </w:lvl>
    <w:lvl w:ilvl="2" w:tplc="9392AEC6">
      <w:start w:val="1"/>
      <w:numFmt w:val="bullet"/>
      <w:lvlText w:val="■"/>
      <w:lvlJc w:val="left"/>
      <w:pPr>
        <w:ind w:left="2160" w:hanging="360"/>
      </w:pPr>
    </w:lvl>
    <w:lvl w:ilvl="3" w:tplc="4F02905E">
      <w:start w:val="1"/>
      <w:numFmt w:val="bullet"/>
      <w:lvlText w:val="●"/>
      <w:lvlJc w:val="left"/>
      <w:pPr>
        <w:ind w:left="2880" w:hanging="360"/>
      </w:pPr>
    </w:lvl>
    <w:lvl w:ilvl="4" w:tplc="E8BC070A">
      <w:start w:val="1"/>
      <w:numFmt w:val="bullet"/>
      <w:lvlText w:val="○"/>
      <w:lvlJc w:val="left"/>
      <w:pPr>
        <w:ind w:left="3600" w:hanging="360"/>
      </w:pPr>
    </w:lvl>
    <w:lvl w:ilvl="5" w:tplc="4366EF2A">
      <w:start w:val="1"/>
      <w:numFmt w:val="bullet"/>
      <w:lvlText w:val="■"/>
      <w:lvlJc w:val="left"/>
      <w:pPr>
        <w:ind w:left="4320" w:hanging="360"/>
      </w:pPr>
    </w:lvl>
    <w:lvl w:ilvl="6" w:tplc="9FFC1300">
      <w:start w:val="1"/>
      <w:numFmt w:val="bullet"/>
      <w:lvlText w:val="●"/>
      <w:lvlJc w:val="left"/>
      <w:pPr>
        <w:ind w:left="5040" w:hanging="360"/>
      </w:pPr>
    </w:lvl>
    <w:lvl w:ilvl="7" w:tplc="330A5EBA">
      <w:start w:val="1"/>
      <w:numFmt w:val="bullet"/>
      <w:lvlText w:val="●"/>
      <w:lvlJc w:val="left"/>
      <w:pPr>
        <w:ind w:left="5760" w:hanging="360"/>
      </w:pPr>
    </w:lvl>
    <w:lvl w:ilvl="8" w:tplc="6BDEB792">
      <w:start w:val="1"/>
      <w:numFmt w:val="bullet"/>
      <w:lvlText w:val="●"/>
      <w:lvlJc w:val="left"/>
      <w:pPr>
        <w:ind w:left="6480" w:hanging="360"/>
      </w:pPr>
    </w:lvl>
  </w:abstractNum>
  <w:num w:numId="1" w16cid:durableId="712340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939"/>
    <w:rsid w:val="003C100C"/>
    <w:rsid w:val="00747939"/>
    <w:rsid w:val="00D04E14"/>
    <w:rsid w:val="00D7111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F054F"/>
  <w15:docId w15:val="{690068DD-288C-4C7B-B23A-078225809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1112"/>
    <w:pPr>
      <w:tabs>
        <w:tab w:val="center" w:pos="4513"/>
        <w:tab w:val="right" w:pos="9026"/>
      </w:tabs>
    </w:pPr>
    <w:rPr>
      <w:szCs w:val="18"/>
    </w:rPr>
  </w:style>
  <w:style w:type="character" w:customStyle="1" w:styleId="HeaderChar">
    <w:name w:val="Header Char"/>
    <w:basedOn w:val="DefaultParagraphFont"/>
    <w:link w:val="Header"/>
    <w:uiPriority w:val="99"/>
    <w:rsid w:val="00D71112"/>
    <w:rPr>
      <w:szCs w:val="18"/>
    </w:rPr>
  </w:style>
  <w:style w:type="paragraph" w:styleId="Footer">
    <w:name w:val="footer"/>
    <w:basedOn w:val="Normal"/>
    <w:link w:val="FooterChar"/>
    <w:uiPriority w:val="99"/>
    <w:unhideWhenUsed/>
    <w:rsid w:val="00D71112"/>
    <w:pPr>
      <w:tabs>
        <w:tab w:val="center" w:pos="4513"/>
        <w:tab w:val="right" w:pos="9026"/>
      </w:tabs>
    </w:pPr>
    <w:rPr>
      <w:szCs w:val="18"/>
    </w:rPr>
  </w:style>
  <w:style w:type="character" w:customStyle="1" w:styleId="FooterChar">
    <w:name w:val="Footer Char"/>
    <w:basedOn w:val="DefaultParagraphFont"/>
    <w:link w:val="Footer"/>
    <w:uiPriority w:val="99"/>
    <w:rsid w:val="00D71112"/>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51</Pages>
  <Words>13720</Words>
  <Characters>78205</Characters>
  <Application>Microsoft Office Word</Application>
  <DocSecurity>0</DocSecurity>
  <Lines>651</Lines>
  <Paragraphs>183</Paragraphs>
  <ScaleCrop>false</ScaleCrop>
  <Company/>
  <LinksUpToDate>false</LinksUpToDate>
  <CharactersWithSpaces>91742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Rajeev Upadhye</cp:lastModifiedBy>
  <cp:revision>2</cp:revision>
  <cp:lastPrinted>2026-08-02T18:53:00Z</cp:lastPrinted>
  <dcterms:created xsi:type="dcterms:W3CDTF">2026-08-02T18:45:00Z</dcterms:created>
  <dcterms:modified xsi:type="dcterms:W3CDTF">2026-08-02T18:59:00Z</dcterms:modified>
</cp:coreProperties>
</file>