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strict 版 A/B 实验设计</w:t>
      </w:r>
    </w:p>
    <w:p/>
    <w:p>
      <w:r>
        <w:rPr>
          <w:b/>
          <w:sz w:val="26"/>
        </w:rPr>
        <w:t>这份文档的定位</w:t>
      </w:r>
    </w:p>
    <w:p/>
    <w:p>
      <w:r>
        <w:t>这不是“已经上线完成的实验”，而是一份基于当前离线模型结果设计出来的上线实验方案。</w:t>
      </w:r>
    </w:p>
    <w:p/>
    <w:p>
      <w:r>
        <w:t>面试里最稳的说法是：</w:t>
      </w:r>
    </w:p>
    <w:p/>
    <w:p>
      <w:pPr>
        <w:pStyle w:val="ListBullet"/>
      </w:pPr>
      <w:r>
        <w:t>当前项目没有真实线上流量和触达系统，所以没有做真实 A/B</w:t>
      </w:r>
    </w:p>
    <w:p>
      <w:pPr>
        <w:pStyle w:val="ListBullet"/>
      </w:pPr>
      <w:r>
        <w:t>但我基于离线 Top-K 结果，进一步补了 ROI 模拟和可执行的 A/B 方案</w:t>
      </w:r>
    </w:p>
    <w:p/>
    <w:p>
      <w:r>
        <w:rPr>
          <w:b/>
          <w:sz w:val="26"/>
        </w:rPr>
        <w:t>实验目标</w:t>
      </w:r>
    </w:p>
    <w:p/>
    <w:p>
      <w:r>
        <w:t>验证基于 strict 版 churn 模型圈出的高风险用户，是否能通过低成本触达手段提升 14 天复购率或降低真实流失率。</w:t>
      </w:r>
    </w:p>
    <w:p/>
    <w:p>
      <w:r>
        <w:rPr>
          <w:b/>
          <w:sz w:val="26"/>
        </w:rPr>
        <w:t>实验对象</w:t>
      </w:r>
    </w:p>
    <w:p/>
    <w:p>
      <w:pPr>
        <w:pStyle w:val="ListBullet"/>
      </w:pPr>
      <w:r>
        <w:t>用户池：strict 版模型评分最高的一批用户</w:t>
      </w:r>
    </w:p>
    <w:p>
      <w:pPr>
        <w:pStyle w:val="ListBullet"/>
      </w:pPr>
      <w:r>
        <w:t>建议优先实验桶：Top 10% 风险用户</w:t>
      </w:r>
    </w:p>
    <w:p>
      <w:pPr>
        <w:pStyle w:val="ListBullet"/>
      </w:pPr>
      <w:r>
        <w:t>原因：当前离线结果里，Top 10% 用户 `churn_precision` 约 `0.943`，`lift` 约 `1.71`</w:t>
      </w:r>
    </w:p>
    <w:p/>
    <w:p>
      <w:r>
        <w:rPr>
          <w:b/>
          <w:sz w:val="26"/>
        </w:rPr>
        <w:t>分组方式</w:t>
      </w:r>
    </w:p>
    <w:p/>
    <w:p>
      <w:r>
        <w:rPr>
          <w:b/>
          <w:sz w:val="23"/>
        </w:rPr>
        <w:t>方案 A：最简单、最容易讲</w:t>
      </w:r>
    </w:p>
    <w:p/>
    <w:p>
      <w:pPr>
        <w:pStyle w:val="ListBullet"/>
      </w:pPr>
      <w:r>
        <w:t>Treatment：给高风险用户发优惠券 / Push / 短信</w:t>
      </w:r>
    </w:p>
    <w:p>
      <w:pPr>
        <w:pStyle w:val="ListBullet"/>
      </w:pPr>
      <w:r>
        <w:t>Control：不触达</w:t>
      </w:r>
    </w:p>
    <w:p/>
    <w:p>
      <w:r>
        <w:rPr>
          <w:b/>
          <w:sz w:val="23"/>
        </w:rPr>
        <w:t>方案 B：更像真实经营</w:t>
      </w:r>
    </w:p>
    <w:p/>
    <w:p>
      <w:pPr>
        <w:pStyle w:val="ListBullet"/>
      </w:pPr>
      <w:r>
        <w:t>Group A：短信</w:t>
      </w:r>
    </w:p>
    <w:p>
      <w:pPr>
        <w:pStyle w:val="ListBullet"/>
      </w:pPr>
      <w:r>
        <w:t>Group B：站内 Push</w:t>
      </w:r>
    </w:p>
    <w:p>
      <w:pPr>
        <w:pStyle w:val="ListBullet"/>
      </w:pPr>
      <w:r>
        <w:t>Group C：优惠券</w:t>
      </w:r>
    </w:p>
    <w:p>
      <w:pPr>
        <w:pStyle w:val="ListBullet"/>
      </w:pPr>
      <w:r>
        <w:t>Group D：不触达</w:t>
      </w:r>
    </w:p>
    <w:p/>
    <w:p>
      <w:r>
        <w:t>这样能进一步比较不同召回手段的性价比。</w:t>
      </w:r>
    </w:p>
    <w:p/>
    <w:p>
      <w:r>
        <w:rPr>
          <w:b/>
          <w:sz w:val="26"/>
        </w:rPr>
        <w:t>触达时机</w:t>
      </w:r>
    </w:p>
    <w:p/>
    <w:p>
      <w:pPr>
        <w:pStyle w:val="ListBullet"/>
      </w:pPr>
      <w:r>
        <w:t>在模型出分后的 24 小时内触达</w:t>
      </w:r>
    </w:p>
    <w:p>
      <w:pPr>
        <w:pStyle w:val="ListBullet"/>
      </w:pPr>
      <w:r>
        <w:t>尽量保证用户还处于“高风险但未完全流失”的窗口</w:t>
      </w:r>
    </w:p>
    <w:p/>
    <w:p>
      <w:r>
        <w:rPr>
          <w:b/>
          <w:sz w:val="26"/>
        </w:rPr>
        <w:t>主指标</w:t>
      </w:r>
    </w:p>
    <w:p/>
    <w:p>
      <w:pPr>
        <w:pStyle w:val="ListBullet"/>
      </w:pPr>
      <w:r>
        <w:t>14 天复购率</w:t>
      </w:r>
    </w:p>
    <w:p>
      <w:pPr>
        <w:pStyle w:val="ListBullet"/>
      </w:pPr>
      <w:r>
        <w:t>14 天流失率</w:t>
      </w:r>
    </w:p>
    <w:p/>
    <w:p>
      <w:r>
        <w:rPr>
          <w:b/>
          <w:sz w:val="26"/>
        </w:rPr>
        <w:t>次指标</w:t>
      </w:r>
    </w:p>
    <w:p/>
    <w:p>
      <w:pPr>
        <w:pStyle w:val="ListBullet"/>
      </w:pPr>
      <w:r>
        <w:t>14 天活跃率</w:t>
      </w:r>
    </w:p>
    <w:p>
      <w:pPr>
        <w:pStyle w:val="ListBullet"/>
      </w:pPr>
      <w:r>
        <w:t>14 天加购率</w:t>
      </w:r>
    </w:p>
    <w:p>
      <w:pPr>
        <w:pStyle w:val="ListBullet"/>
      </w:pPr>
      <w:r>
        <w:t>人均购买次数</w:t>
      </w:r>
    </w:p>
    <w:p>
      <w:pPr>
        <w:pStyle w:val="ListBullet"/>
      </w:pPr>
      <w:r>
        <w:t>人均购买金额</w:t>
      </w:r>
    </w:p>
    <w:p/>
    <w:p>
      <w:r>
        <w:rPr>
          <w:b/>
          <w:sz w:val="26"/>
        </w:rPr>
        <w:t>护栏指标</w:t>
      </w:r>
    </w:p>
    <w:p/>
    <w:p>
      <w:pPr>
        <w:pStyle w:val="ListBullet"/>
      </w:pPr>
      <w:r>
        <w:t>触达成本</w:t>
      </w:r>
    </w:p>
    <w:p>
      <w:pPr>
        <w:pStyle w:val="ListBullet"/>
      </w:pPr>
      <w:r>
        <w:t>优惠券核销成本</w:t>
      </w:r>
    </w:p>
    <w:p>
      <w:pPr>
        <w:pStyle w:val="ListBullet"/>
      </w:pPr>
      <w:r>
        <w:t>退订率 / 拉黑率</w:t>
      </w:r>
    </w:p>
    <w:p>
      <w:pPr>
        <w:pStyle w:val="ListBullet"/>
      </w:pPr>
      <w:r>
        <w:t>客诉率</w:t>
      </w:r>
    </w:p>
    <w:p/>
    <w:p>
      <w:r>
        <w:rPr>
          <w:b/>
          <w:sz w:val="26"/>
        </w:rPr>
        <w:t>核心因果量</w:t>
      </w:r>
    </w:p>
    <w:p/>
    <w:p>
      <w:r>
        <w:t>最关键的是看 uplift，而不是只看 treatment 组复购率高不高。</w:t>
      </w:r>
    </w:p>
    <w:p/>
    <w:p>
      <w:r>
        <w:t>建议面试时这样讲：</w:t>
      </w:r>
    </w:p>
    <w:p/>
    <w:p>
      <w:pPr>
        <w:pStyle w:val="ListBullet"/>
      </w:pPr>
      <w:r>
        <w:t>我更关心 `Treatment - Control` 的增量复购率</w:t>
      </w:r>
    </w:p>
    <w:p>
      <w:pPr>
        <w:pStyle w:val="ListBullet"/>
      </w:pPr>
      <w:r>
        <w:t>只有存在显著 uplift，才说明模型圈到的用户值得被运营干预</w:t>
      </w:r>
    </w:p>
    <w:p/>
    <w:p>
      <w:r>
        <w:rPr>
          <w:b/>
          <w:sz w:val="26"/>
        </w:rPr>
        <w:t>最小闭环分析</w:t>
      </w:r>
    </w:p>
    <w:p/>
    <w:p>
      <w:r>
        <w:t>实验结束后，至少输出下面 4 个数：</w:t>
      </w:r>
    </w:p>
    <w:p/>
    <w:p>
      <w:r>
        <w:t>1. Treatment 组 14 天复购率</w:t>
      </w:r>
    </w:p>
    <w:p>
      <w:r>
        <w:t>2. Control 组 14 天复购率</w:t>
      </w:r>
    </w:p>
    <w:p>
      <w:r>
        <w:t>3. 增量复购率 uplift</w:t>
      </w:r>
    </w:p>
    <w:p>
      <w:r>
        <w:t>4. 单位用户净收益</w:t>
      </w:r>
    </w:p>
    <w:p/>
    <w:p>
      <w:r>
        <w:rPr>
          <w:b/>
          <w:sz w:val="26"/>
        </w:rPr>
        <w:t>和当前离线项目怎么衔接</w:t>
      </w:r>
    </w:p>
    <w:p/>
    <w:p>
      <w:r>
        <w:t>当前项目里已经有：</w:t>
      </w:r>
    </w:p>
    <w:p/>
    <w:p>
      <w:pPr>
        <w:pStyle w:val="ListBullet"/>
      </w:pPr>
      <w:r>
        <w:t>时间切分</w:t>
      </w:r>
    </w:p>
    <w:p>
      <w:pPr>
        <w:pStyle w:val="ListBullet"/>
      </w:pPr>
      <w:r>
        <w:t>rolling backtest</w:t>
      </w:r>
    </w:p>
    <w:p>
      <w:pPr>
        <w:pStyle w:val="ListBullet"/>
      </w:pPr>
      <w:r>
        <w:t>Top-K 圈选结果</w:t>
      </w:r>
    </w:p>
    <w:p>
      <w:pPr>
        <w:pStyle w:val="ListBullet"/>
      </w:pPr>
      <w:r>
        <w:t>ROI 模拟</w:t>
      </w:r>
    </w:p>
    <w:p/>
    <w:p>
      <w:r>
        <w:t>所以上线实验时最自然的切入点就是：</w:t>
      </w:r>
    </w:p>
    <w:p/>
    <w:p>
      <w:pPr>
        <w:pStyle w:val="ListBullet"/>
      </w:pPr>
      <w:r>
        <w:t>先选定一个 Top-K 档位</w:t>
      </w:r>
    </w:p>
    <w:p>
      <w:pPr>
        <w:pStyle w:val="ListBullet"/>
      </w:pPr>
      <w:r>
        <w:t>设定触达成本与毛利假设</w:t>
      </w:r>
    </w:p>
    <w:p>
      <w:pPr>
        <w:pStyle w:val="ListBullet"/>
      </w:pPr>
      <w:r>
        <w:t>再通过 A/B 实验验证 uplift 是否真实存在</w:t>
      </w:r>
    </w:p>
    <w:p/>
    <w:p>
      <w:r>
        <w:rPr>
          <w:b/>
          <w:sz w:val="26"/>
        </w:rPr>
        <w:t>最稳的面试表达</w:t>
      </w:r>
    </w:p>
    <w:p/>
    <w:p>
      <w:r>
        <w:t>可以这样说：</w:t>
      </w:r>
    </w:p>
    <w:p/>
    <w:p>
      <w:r>
        <w:t>“由于当前项目基于公开离线数据，没有真实流量环境，所以我没有声称做过真实线上实验。但我补了两部分更贴近业务落地的内容：一是 ROI 情景模拟，二是 A/B 方案设计。这样至少能把项目从离线分类器推进到经营策略闭环的层面。”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