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汪子翔</w:t>
      </w:r>
    </w:p>
    <w:p/>
    <w:p>
      <w:r>
        <w:t>13237123887 | 2945126660@qq.com</w:t>
      </w:r>
    </w:p>
    <w:p/>
    <w:p>
      <w:r>
        <w:t xml:space="preserve">求职方向：机器学习算法 / 数据挖掘 / 数据科学 / 推荐算法实习生  </w:t>
      </w:r>
    </w:p>
    <w:p>
      <w:r>
        <w:t xml:space="preserve">意向城市：北京 / 上海 / 深圳 / 杭州 / 成都  </w:t>
      </w:r>
    </w:p>
    <w:p>
      <w:r>
        <w:t>到岗时间：获得 offer 后可尽快到岗；每周 4-5 天，暑期可连续实习</w:t>
      </w:r>
    </w:p>
    <w:p/>
    <w:p>
      <w:r>
        <w:rPr>
          <w:b/>
          <w:sz w:val="26"/>
        </w:rPr>
        <w:t>教育背景</w:t>
      </w:r>
    </w:p>
    <w:p/>
    <w:p>
      <w:r>
        <w:t xml:space="preserve">**华中科技大学** ｜ 应用统计 ｜ 硕士  </w:t>
      </w:r>
    </w:p>
    <w:p>
      <w:r>
        <w:t>2024.09 - 2027.06</w:t>
      </w:r>
    </w:p>
    <w:p/>
    <w:p>
      <w:pPr>
        <w:pStyle w:val="ListBullet"/>
      </w:pPr>
      <w:r>
        <w:t>GPA 3.6/4.0，研究兴趣聚焦机器学习、推荐系统、数据挖掘与统计建模</w:t>
      </w:r>
    </w:p>
    <w:p/>
    <w:p>
      <w:r>
        <w:t xml:space="preserve">**江汉大学** ｜ 大数据管理与应用 ｜ 本科  </w:t>
      </w:r>
    </w:p>
    <w:p>
      <w:r>
        <w:t>2020.09 - 2024.06</w:t>
      </w:r>
    </w:p>
    <w:p/>
    <w:p>
      <w:pPr>
        <w:pStyle w:val="ListBullet"/>
      </w:pPr>
      <w:r>
        <w:t>GPA 3.3/4.0；核心课程包括概率论与数理统计、线性代数、数据库原理、Python 程序设计、数据分析与挖掘</w:t>
      </w:r>
    </w:p>
    <w:p/>
    <w:p>
      <w:r>
        <w:rPr>
          <w:b/>
          <w:sz w:val="26"/>
        </w:rPr>
        <w:t>项目经历</w:t>
      </w:r>
    </w:p>
    <w:p/>
    <w:p>
      <w:r>
        <w:t xml:space="preserve">**Synerise 2025 电商用户流失预测** ｜ 个人项目  </w:t>
      </w:r>
    </w:p>
    <w:p>
      <w:r>
        <w:t>2026.04 - 2026.04</w:t>
      </w:r>
    </w:p>
    <w:p/>
    <w:p>
      <w:pPr>
        <w:pStyle w:val="ListBullet"/>
      </w:pPr>
      <w:r>
        <w:t>基于官方 Synerise RecSys 2025 raw dataset 构建用户级 14 天流失预测项目，处理约 2.25 亿条电商行为日志，完成从原始 parquet 到特征工程、时间切分、模型训练、错误分析与策略分析的全流程</w:t>
      </w:r>
    </w:p>
    <w:p>
      <w:pPr>
        <w:pStyle w:val="ListBullet"/>
      </w:pPr>
      <w:r>
        <w:t>使用 DuckDB on Parquet 重构大规模日志聚合，围绕浏览、加购、购买、搜索行为构造 100 维多时间窗频次、recency、转化漏斗、趋势与 gap 特征，并收紧 active user 与 churn 定义以提升任务合理性</w:t>
      </w:r>
    </w:p>
    <w:p>
      <w:pPr>
        <w:pStyle w:val="ListBullet"/>
      </w:pPr>
      <w:r>
        <w:t>对比 Logistic Regression、Random Forest、LightGBM、XGBoost 四类模型，strict 口径下 XGBoost 取得 test refit `AUC=0.816`、`PR-AUC=0.838`、`F1=0.775`</w:t>
      </w:r>
    </w:p>
    <w:p>
      <w:pPr>
        <w:pStyle w:val="ListBullet"/>
      </w:pPr>
      <w:r>
        <w:t>增加 Top-K 留存圈选与 rolling backtest，Top 10% 高风险用户 `lift=1.71`，5 折 rolling backtest 测试集 `AUC mean=0.806`，增强结果稳定性与业务可解释性</w:t>
      </w:r>
    </w:p>
    <w:p/>
    <w:p>
      <w:r>
        <w:t xml:space="preserve">**MIND-small 两阶段新闻推荐系统** ｜ 个人项目  </w:t>
      </w:r>
    </w:p>
    <w:p>
      <w:r>
        <w:t>2026.03 - 2026.04</w:t>
      </w:r>
    </w:p>
    <w:p/>
    <w:p>
      <w:pPr>
        <w:pStyle w:val="ListBullet"/>
      </w:pPr>
      <w:r>
        <w:t>基于真实新闻推荐数据集 MIND-small 搭建两阶段推荐原型，使用 MiniLM 提取新闻标题、摘要与类目语义向量，采用 AvgPool 用户塔完成 Stage 1 召回，并用 SetRank 完成 Stage 2 重排</w:t>
      </w:r>
    </w:p>
    <w:p>
      <w:pPr>
        <w:pStyle w:val="ListBullet"/>
      </w:pPr>
      <w:r>
        <w:t>独立完成数据解析、特征抽取、离线训练评测、FastAPI 服务化、候选缓存与错误分析；支持 auto / numpy / faiss 检索后端，并设计冷启动热门兜底策略</w:t>
      </w:r>
    </w:p>
    <w:p>
      <w:pPr>
        <w:pStyle w:val="ListBullet"/>
      </w:pPr>
      <w:r>
        <w:t>在 MIND-small dev 上，Stage 1 取得 `NDCG@10=0.4063`；加入二阶段 rerank 后提升至 `NDCG@10=0.4163`、`MRR@10=0.3584`、`HR@10=0.7471`，Top50 正样本覆盖率达到 `0.9723`</w:t>
      </w:r>
    </w:p>
    <w:p>
      <w:pPr>
        <w:pStyle w:val="ListBullet"/>
      </w:pPr>
      <w:r>
        <w:t>对比 SASRec / RecencyAttn / AvgPool、BPR / impression_ce / multi_bpr、MLP / SetRank 等方案，并完成检索与服务 benchmark，demo 服务延迟 `p50=25.99ms`、`p95=39.50ms`</w:t>
      </w:r>
    </w:p>
    <w:p/>
    <w:p>
      <w:r>
        <w:t xml:space="preserve">**多模态轴系复合故障诊断** ｜ 科研项目  </w:t>
      </w:r>
    </w:p>
    <w:p>
      <w:r>
        <w:t>2025.12 - 至今</w:t>
      </w:r>
    </w:p>
    <w:p/>
    <w:p>
      <w:pPr>
        <w:pStyle w:val="ListBullet"/>
      </w:pPr>
      <w:r>
        <w:t>面向轴系多模态复合故障诊断任务，基于 PyTorch 构建多输入时序诊断框架，融合振动、轨道、声学信号以及转速与阶次特征，完成训练、评估、阈值校准与实验管理全流程</w:t>
      </w:r>
    </w:p>
    <w:p>
      <w:pPr>
        <w:pStyle w:val="ListBullet"/>
      </w:pPr>
      <w:r>
        <w:t>围绕 FW-ALPHA 系列方案持续迭代多模态融合结构与训练目标，系统比较 no-adv / kreg、labelset / exact 导向损失、per-rpm 阈值校准等策略，定位影响多标签 exact 与跨转速泛化的关键因素</w:t>
      </w:r>
    </w:p>
    <w:p>
      <w:pPr>
        <w:pStyle w:val="ListBullet"/>
      </w:pPr>
      <w:r>
        <w:t>独立编写和修改训练与评估脚本，支持 LOSO 六转速划分、样本级投票聚合、验证集阈值搜索、日志压缩与交接文档输出，形成可复用实验管线</w:t>
      </w:r>
    </w:p>
    <w:p>
      <w:pPr>
        <w:pStyle w:val="ListBullet"/>
      </w:pPr>
      <w:r>
        <w:t>在 6 个转速 LOSO 评估下，经验证集阈值校准后将当前主线方案 Exact Match 提升至 `0.648`；其中 1300 rpm 达 `0.749`，900 / 1800 rpm 超过 `0.64`</w:t>
      </w:r>
    </w:p>
    <w:p/>
    <w:p>
      <w:r>
        <w:rPr>
          <w:b/>
          <w:sz w:val="26"/>
        </w:rPr>
        <w:t>技能总结</w:t>
      </w:r>
    </w:p>
    <w:p/>
    <w:p>
      <w:pPr>
        <w:pStyle w:val="ListBullet"/>
      </w:pPr>
      <w:r>
        <w:t>**编程与工具**：Python、SQL、Pandas、NumPy、PyTorch、scikit-learn、XGBoost、LightGBM、DuckDB、FastAPI、FAISS、Jupyter</w:t>
      </w:r>
    </w:p>
    <w:p>
      <w:pPr>
        <w:pStyle w:val="ListBullet"/>
      </w:pPr>
      <w:r>
        <w:t>**机器学习与数据挖掘**：特征工程、时间切分、离线评估、错误分析、Top-K 策略分析、rolling backtest、模型对比实验</w:t>
      </w:r>
    </w:p>
    <w:p>
      <w:pPr>
        <w:pStyle w:val="ListBullet"/>
      </w:pPr>
      <w:r>
        <w:t>**方向经验**：推荐系统、用户流失预测、多模态时序分类、模型服务化原型搭建</w:t>
      </w:r>
    </w:p>
    <w:p>
      <w:pPr>
        <w:pStyle w:val="ListBullet"/>
      </w:pPr>
      <w:r>
        <w:t>**数学基础**：具备概率统计、线性代数与统计建模基础</w:t>
      </w:r>
    </w:p>
    <w:p/>
    <w:p>
      <w:r>
        <w:rPr>
          <w:b/>
          <w:sz w:val="26"/>
        </w:rPr>
        <w:t>竞赛与奖项</w:t>
      </w:r>
    </w:p>
    <w:p/>
    <w:p>
      <w:pPr>
        <w:pStyle w:val="ListBullet"/>
      </w:pPr>
      <w:r>
        <w:t>全国大学生数学竞赛国家二等奖</w:t>
      </w:r>
    </w:p>
    <w:p>
      <w:pPr>
        <w:pStyle w:val="ListBullet"/>
      </w:pPr>
      <w:r>
        <w:t>数学建模竞赛省级三等奖</w:t>
      </w:r>
    </w:p>
    <w:p/>
    <w:p>
      <w:r>
        <w:rPr>
          <w:b/>
          <w:sz w:val="26"/>
        </w:rPr>
        <w:t>说明</w:t>
      </w:r>
    </w:p>
    <w:p/>
    <w:p>
      <w:pPr>
        <w:pStyle w:val="ListBullet"/>
      </w:pPr>
      <w:r>
        <w:t>这版简历更适合投递推荐算法、机器学习算法、数据挖掘、数据科学、增长分析等方向</w:t>
      </w:r>
    </w:p>
    <w:p>
      <w:pPr>
        <w:pStyle w:val="ListBullet"/>
      </w:pPr>
      <w:r>
        <w:t>如果你后续补齐 GitHub 仓库链接，可以直接放在姓名下方的联系方式一行中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