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3E99" w:rsidRDefault="00BB3E99" w:rsidP="00945BA7">
      <w:pPr>
        <w:pStyle w:val="Title"/>
        <w:spacing w:line="360" w:lineRule="auto"/>
        <w:rPr>
          <w:rFonts w:ascii="Times New Roman" w:hAnsi="Times New Roman" w:cs="Times New Roman"/>
          <w:color w:val="1155CC"/>
          <w:sz w:val="24"/>
          <w:szCs w:val="24"/>
        </w:rPr>
      </w:pPr>
      <w:bookmarkStart w:id="0" w:name="_heading=h.gjdgxs" w:colFirst="0" w:colLast="0"/>
      <w:bookmarkEnd w:id="0"/>
    </w:p>
    <w:p w:rsidR="00BB3E99" w:rsidRDefault="00BB3E99" w:rsidP="00BB3E99"/>
    <w:p w:rsidR="00BB3E99" w:rsidRDefault="00BB3E99" w:rsidP="00BB3E99"/>
    <w:p w:rsidR="00BB3E99" w:rsidRDefault="00BB3E99" w:rsidP="00BB3E99"/>
    <w:p w:rsidR="00BB3E99" w:rsidRPr="00BB3E99" w:rsidRDefault="00BB3E99" w:rsidP="00BB3E99"/>
    <w:p w:rsidR="00BB3E99" w:rsidRDefault="00BB3E99" w:rsidP="00945BA7">
      <w:pPr>
        <w:pStyle w:val="Title"/>
        <w:spacing w:line="360" w:lineRule="auto"/>
        <w:rPr>
          <w:rFonts w:ascii="Times New Roman" w:hAnsi="Times New Roman" w:cs="Times New Roman"/>
          <w:color w:val="1155CC"/>
          <w:sz w:val="24"/>
          <w:szCs w:val="24"/>
        </w:rPr>
      </w:pPr>
    </w:p>
    <w:p w:rsidR="00A57331" w:rsidRPr="000D3B30" w:rsidRDefault="007A38B4" w:rsidP="00945BA7">
      <w:pPr>
        <w:pStyle w:val="Title"/>
        <w:spacing w:line="360" w:lineRule="auto"/>
        <w:rPr>
          <w:rFonts w:ascii="Times New Roman" w:hAnsi="Times New Roman" w:cs="Times New Roman"/>
          <w:color w:val="1155CC"/>
          <w:sz w:val="24"/>
          <w:szCs w:val="24"/>
        </w:rPr>
      </w:pPr>
      <w:r w:rsidRPr="000D3B30">
        <w:rPr>
          <w:rFonts w:ascii="Times New Roman" w:hAnsi="Times New Roman" w:cs="Times New Roman"/>
          <w:color w:val="1155CC"/>
          <w:sz w:val="24"/>
          <w:szCs w:val="24"/>
        </w:rPr>
        <w:t>Demo Day Proposal</w:t>
      </w:r>
    </w:p>
    <w:p w:rsidR="00A57331" w:rsidRPr="000D3B30" w:rsidRDefault="007A38B4" w:rsidP="00945BA7">
      <w:pPr>
        <w:spacing w:line="360" w:lineRule="auto"/>
        <w:jc w:val="center"/>
        <w:rPr>
          <w:rFonts w:ascii="Times New Roman" w:eastAsia="Source Sans Pro" w:hAnsi="Times New Roman" w:cs="Times New Roman"/>
          <w:b/>
          <w:sz w:val="24"/>
          <w:szCs w:val="24"/>
        </w:rPr>
      </w:pPr>
      <w:r w:rsidRPr="000D3B30">
        <w:rPr>
          <w:rFonts w:ascii="Times New Roman" w:eastAsia="Source Sans Pro" w:hAnsi="Times New Roman" w:cs="Times New Roman"/>
          <w:b/>
          <w:sz w:val="24"/>
          <w:szCs w:val="24"/>
        </w:rPr>
        <w:t>Machine Learning with TensorFlow Training</w:t>
      </w:r>
    </w:p>
    <w:p w:rsidR="00A57331" w:rsidRPr="000D3B30" w:rsidRDefault="007A38B4" w:rsidP="00945BA7">
      <w:pPr>
        <w:spacing w:line="360" w:lineRule="auto"/>
        <w:jc w:val="center"/>
        <w:rPr>
          <w:rFonts w:ascii="Times New Roman" w:eastAsia="Source Sans Pro" w:hAnsi="Times New Roman" w:cs="Times New Roman"/>
          <w:b/>
          <w:sz w:val="24"/>
          <w:szCs w:val="24"/>
        </w:rPr>
      </w:pPr>
      <w:r w:rsidRPr="000D3B30">
        <w:rPr>
          <w:rFonts w:ascii="Times New Roman" w:eastAsia="Source Sans Pro" w:hAnsi="Times New Roman" w:cs="Times New Roman"/>
          <w:b/>
          <w:sz w:val="24"/>
          <w:szCs w:val="24"/>
        </w:rPr>
        <w:t>Professional Academy Digital Talent Scholarship 2022</w:t>
      </w:r>
    </w:p>
    <w:p w:rsidR="00A57331" w:rsidRPr="000D3B30" w:rsidRDefault="00A57331" w:rsidP="00945BA7">
      <w:pPr>
        <w:spacing w:line="360" w:lineRule="auto"/>
        <w:rPr>
          <w:rFonts w:ascii="Times New Roman" w:eastAsia="Source Sans Pro" w:hAnsi="Times New Roman" w:cs="Times New Roman"/>
          <w:b/>
          <w:sz w:val="24"/>
          <w:szCs w:val="24"/>
        </w:rPr>
      </w:pPr>
    </w:p>
    <w:p w:rsidR="00A57331" w:rsidRPr="000D3B30" w:rsidRDefault="00A57331" w:rsidP="00945BA7">
      <w:pPr>
        <w:spacing w:line="360" w:lineRule="auto"/>
        <w:rPr>
          <w:rFonts w:ascii="Times New Roman" w:eastAsia="Source Sans Pro"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A57331" w:rsidRPr="000D3B30">
        <w:tc>
          <w:tcPr>
            <w:tcW w:w="2720" w:type="dxa"/>
            <w:shd w:val="clear" w:color="auto" w:fill="CCCCCC"/>
            <w:tcMar>
              <w:top w:w="100" w:type="dxa"/>
              <w:left w:w="100" w:type="dxa"/>
              <w:bottom w:w="100" w:type="dxa"/>
              <w:right w:w="100" w:type="dxa"/>
            </w:tcMar>
          </w:tcPr>
          <w:p w:rsidR="00A57331" w:rsidRPr="000D3B30" w:rsidRDefault="007A38B4" w:rsidP="00945BA7">
            <w:pPr>
              <w:widowControl w:val="0"/>
              <w:pBdr>
                <w:top w:val="nil"/>
                <w:left w:val="nil"/>
                <w:bottom w:val="nil"/>
                <w:right w:val="nil"/>
                <w:between w:val="nil"/>
              </w:pBdr>
              <w:spacing w:line="360" w:lineRule="auto"/>
              <w:rPr>
                <w:rFonts w:ascii="Times New Roman" w:eastAsia="Source Sans Pro" w:hAnsi="Times New Roman" w:cs="Times New Roman"/>
                <w:b/>
                <w:sz w:val="24"/>
                <w:szCs w:val="24"/>
              </w:rPr>
            </w:pPr>
            <w:bookmarkStart w:id="1" w:name="_GoBack"/>
            <w:r w:rsidRPr="000D3B30">
              <w:rPr>
                <w:rFonts w:ascii="Times New Roman" w:eastAsia="Source Sans Pro" w:hAnsi="Times New Roman" w:cs="Times New Roman"/>
                <w:b/>
                <w:sz w:val="24"/>
                <w:szCs w:val="24"/>
              </w:rPr>
              <w:t>Group Number</w:t>
            </w:r>
          </w:p>
        </w:tc>
        <w:tc>
          <w:tcPr>
            <w:tcW w:w="6640" w:type="dxa"/>
            <w:shd w:val="clear" w:color="auto" w:fill="auto"/>
            <w:tcMar>
              <w:top w:w="100" w:type="dxa"/>
              <w:left w:w="100" w:type="dxa"/>
              <w:bottom w:w="100" w:type="dxa"/>
              <w:right w:w="100" w:type="dxa"/>
            </w:tcMar>
          </w:tcPr>
          <w:p w:rsidR="00A57331" w:rsidRPr="000D3B30" w:rsidRDefault="003D317D" w:rsidP="00945BA7">
            <w:pPr>
              <w:widowControl w:val="0"/>
              <w:pBdr>
                <w:top w:val="nil"/>
                <w:left w:val="nil"/>
                <w:bottom w:val="nil"/>
                <w:right w:val="nil"/>
                <w:between w:val="nil"/>
              </w:pBdr>
              <w:spacing w:line="360" w:lineRule="auto"/>
              <w:rPr>
                <w:rFonts w:ascii="Times New Roman" w:eastAsia="Source Sans Pro" w:hAnsi="Times New Roman" w:cs="Times New Roman"/>
                <w:b/>
                <w:sz w:val="24"/>
                <w:szCs w:val="24"/>
              </w:rPr>
            </w:pPr>
            <w:r w:rsidRPr="000D3B30">
              <w:rPr>
                <w:rFonts w:ascii="Times New Roman" w:eastAsia="Source Sans Pro" w:hAnsi="Times New Roman" w:cs="Times New Roman"/>
                <w:b/>
                <w:sz w:val="24"/>
                <w:szCs w:val="24"/>
              </w:rPr>
              <w:t>BMKG_2</w:t>
            </w:r>
          </w:p>
        </w:tc>
      </w:tr>
      <w:tr w:rsidR="00A57331" w:rsidRPr="000D3B30">
        <w:tc>
          <w:tcPr>
            <w:tcW w:w="2720" w:type="dxa"/>
            <w:shd w:val="clear" w:color="auto" w:fill="CCCCCC"/>
            <w:tcMar>
              <w:top w:w="100" w:type="dxa"/>
              <w:left w:w="100" w:type="dxa"/>
              <w:bottom w:w="100" w:type="dxa"/>
              <w:right w:w="100" w:type="dxa"/>
            </w:tcMar>
          </w:tcPr>
          <w:p w:rsidR="00A57331" w:rsidRPr="000D3B30" w:rsidRDefault="007A38B4" w:rsidP="00945BA7">
            <w:pPr>
              <w:widowControl w:val="0"/>
              <w:pBdr>
                <w:top w:val="nil"/>
                <w:left w:val="nil"/>
                <w:bottom w:val="nil"/>
                <w:right w:val="nil"/>
                <w:between w:val="nil"/>
              </w:pBdr>
              <w:spacing w:line="360" w:lineRule="auto"/>
              <w:rPr>
                <w:rFonts w:ascii="Times New Roman" w:eastAsia="Source Sans Pro" w:hAnsi="Times New Roman" w:cs="Times New Roman"/>
                <w:b/>
                <w:sz w:val="24"/>
                <w:szCs w:val="24"/>
              </w:rPr>
            </w:pPr>
            <w:r w:rsidRPr="000D3B30">
              <w:rPr>
                <w:rFonts w:ascii="Times New Roman" w:eastAsia="Source Sans Pro" w:hAnsi="Times New Roman" w:cs="Times New Roman"/>
                <w:b/>
                <w:sz w:val="24"/>
                <w:szCs w:val="24"/>
              </w:rPr>
              <w:t>Dataset</w:t>
            </w:r>
          </w:p>
        </w:tc>
        <w:tc>
          <w:tcPr>
            <w:tcW w:w="6640" w:type="dxa"/>
            <w:shd w:val="clear" w:color="auto" w:fill="auto"/>
            <w:tcMar>
              <w:top w:w="100" w:type="dxa"/>
              <w:left w:w="100" w:type="dxa"/>
              <w:bottom w:w="100" w:type="dxa"/>
              <w:right w:w="100" w:type="dxa"/>
            </w:tcMar>
          </w:tcPr>
          <w:p w:rsidR="00A57331" w:rsidRPr="000D3B30" w:rsidRDefault="003E36FF" w:rsidP="00945BA7">
            <w:pPr>
              <w:widowControl w:val="0"/>
              <w:pBdr>
                <w:top w:val="nil"/>
                <w:left w:val="nil"/>
                <w:bottom w:val="nil"/>
                <w:right w:val="nil"/>
                <w:between w:val="nil"/>
              </w:pBdr>
              <w:spacing w:line="360" w:lineRule="auto"/>
              <w:rPr>
                <w:rFonts w:ascii="Times New Roman" w:eastAsia="Source Sans Pro" w:hAnsi="Times New Roman" w:cs="Times New Roman"/>
                <w:b/>
                <w:sz w:val="24"/>
                <w:szCs w:val="24"/>
              </w:rPr>
            </w:pPr>
            <w:r w:rsidRPr="000D3B30">
              <w:rPr>
                <w:rFonts w:ascii="Times New Roman" w:eastAsia="Source Sans Pro" w:hAnsi="Times New Roman" w:cs="Times New Roman"/>
                <w:b/>
                <w:sz w:val="24"/>
                <w:szCs w:val="24"/>
              </w:rPr>
              <w:t>BMKG/Weather</w:t>
            </w:r>
          </w:p>
        </w:tc>
      </w:tr>
      <w:tr w:rsidR="00A57331" w:rsidRPr="000D3B30">
        <w:tc>
          <w:tcPr>
            <w:tcW w:w="2720" w:type="dxa"/>
            <w:shd w:val="clear" w:color="auto" w:fill="CCCCCC"/>
            <w:tcMar>
              <w:top w:w="100" w:type="dxa"/>
              <w:left w:w="100" w:type="dxa"/>
              <w:bottom w:w="100" w:type="dxa"/>
              <w:right w:w="100" w:type="dxa"/>
            </w:tcMar>
          </w:tcPr>
          <w:p w:rsidR="00A57331" w:rsidRPr="000D3B30" w:rsidRDefault="007A38B4" w:rsidP="00945BA7">
            <w:pPr>
              <w:widowControl w:val="0"/>
              <w:pBdr>
                <w:top w:val="nil"/>
                <w:left w:val="nil"/>
                <w:bottom w:val="nil"/>
                <w:right w:val="nil"/>
                <w:between w:val="nil"/>
              </w:pBdr>
              <w:spacing w:line="360" w:lineRule="auto"/>
              <w:rPr>
                <w:rFonts w:ascii="Times New Roman" w:eastAsia="Source Sans Pro" w:hAnsi="Times New Roman" w:cs="Times New Roman"/>
                <w:b/>
                <w:sz w:val="24"/>
                <w:szCs w:val="24"/>
              </w:rPr>
            </w:pPr>
            <w:r w:rsidRPr="000D3B30">
              <w:rPr>
                <w:rFonts w:ascii="Times New Roman" w:eastAsia="Source Sans Pro" w:hAnsi="Times New Roman" w:cs="Times New Roman"/>
                <w:b/>
                <w:sz w:val="24"/>
                <w:szCs w:val="24"/>
              </w:rPr>
              <w:t>Name - DTS ID</w:t>
            </w:r>
          </w:p>
        </w:tc>
        <w:tc>
          <w:tcPr>
            <w:tcW w:w="6640" w:type="dxa"/>
            <w:shd w:val="clear" w:color="auto" w:fill="auto"/>
            <w:tcMar>
              <w:top w:w="100" w:type="dxa"/>
              <w:left w:w="100" w:type="dxa"/>
              <w:bottom w:w="100" w:type="dxa"/>
              <w:right w:w="100" w:type="dxa"/>
            </w:tcMar>
          </w:tcPr>
          <w:tbl>
            <w:tblPr>
              <w:tblStyle w:val="TableGrid"/>
              <w:tblW w:w="6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
              <w:gridCol w:w="3266"/>
              <w:gridCol w:w="2551"/>
            </w:tblGrid>
            <w:tr w:rsidR="00B97A29" w:rsidRPr="000D3B30" w:rsidTr="009214D5">
              <w:tc>
                <w:tcPr>
                  <w:tcW w:w="677" w:type="dxa"/>
                </w:tcPr>
                <w:p w:rsidR="00B97A29" w:rsidRPr="000D3B30" w:rsidRDefault="00B97A29" w:rsidP="00945BA7">
                  <w:pPr>
                    <w:spacing w:line="360" w:lineRule="auto"/>
                    <w:rPr>
                      <w:rFonts w:ascii="Times New Roman" w:eastAsia="Source Sans Pro" w:hAnsi="Times New Roman" w:cs="Times New Roman"/>
                      <w:sz w:val="24"/>
                      <w:szCs w:val="24"/>
                    </w:rPr>
                  </w:pPr>
                  <w:r w:rsidRPr="000D3B30">
                    <w:rPr>
                      <w:rFonts w:ascii="Times New Roman" w:eastAsia="Source Sans Pro" w:hAnsi="Times New Roman" w:cs="Times New Roman"/>
                      <w:sz w:val="24"/>
                      <w:szCs w:val="24"/>
                    </w:rPr>
                    <w:t>1.</w:t>
                  </w:r>
                </w:p>
              </w:tc>
              <w:tc>
                <w:tcPr>
                  <w:tcW w:w="3266"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James Donal</w:t>
                  </w:r>
                </w:p>
              </w:tc>
              <w:tc>
                <w:tcPr>
                  <w:tcW w:w="2551"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152236035101-665</w:t>
                  </w:r>
                </w:p>
              </w:tc>
            </w:tr>
            <w:tr w:rsidR="00B97A29" w:rsidRPr="000D3B30" w:rsidTr="009214D5">
              <w:tc>
                <w:tcPr>
                  <w:tcW w:w="677" w:type="dxa"/>
                </w:tcPr>
                <w:p w:rsidR="00B97A29" w:rsidRPr="000D3B30" w:rsidRDefault="00B97A29" w:rsidP="00945BA7">
                  <w:pPr>
                    <w:spacing w:line="360" w:lineRule="auto"/>
                    <w:rPr>
                      <w:rFonts w:ascii="Times New Roman" w:eastAsia="Source Sans Pro" w:hAnsi="Times New Roman" w:cs="Times New Roman"/>
                      <w:sz w:val="24"/>
                      <w:szCs w:val="24"/>
                    </w:rPr>
                  </w:pPr>
                  <w:r w:rsidRPr="000D3B30">
                    <w:rPr>
                      <w:rFonts w:ascii="Times New Roman" w:eastAsia="Source Sans Pro" w:hAnsi="Times New Roman" w:cs="Times New Roman"/>
                      <w:sz w:val="24"/>
                      <w:szCs w:val="24"/>
                    </w:rPr>
                    <w:t>2.</w:t>
                  </w:r>
                </w:p>
              </w:tc>
              <w:tc>
                <w:tcPr>
                  <w:tcW w:w="3266"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Krisna Malik Sukarno</w:t>
                  </w:r>
                </w:p>
              </w:tc>
              <w:tc>
                <w:tcPr>
                  <w:tcW w:w="2551"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152236035101-440</w:t>
                  </w:r>
                </w:p>
              </w:tc>
            </w:tr>
            <w:tr w:rsidR="00B97A29" w:rsidRPr="000D3B30" w:rsidTr="009214D5">
              <w:tc>
                <w:tcPr>
                  <w:tcW w:w="677" w:type="dxa"/>
                </w:tcPr>
                <w:p w:rsidR="00B97A29" w:rsidRPr="000D3B30" w:rsidRDefault="00B97A29" w:rsidP="00945BA7">
                  <w:pPr>
                    <w:spacing w:line="360" w:lineRule="auto"/>
                    <w:rPr>
                      <w:rFonts w:ascii="Times New Roman" w:eastAsia="Source Sans Pro" w:hAnsi="Times New Roman" w:cs="Times New Roman"/>
                      <w:sz w:val="24"/>
                      <w:szCs w:val="24"/>
                    </w:rPr>
                  </w:pPr>
                  <w:r w:rsidRPr="000D3B30">
                    <w:rPr>
                      <w:rFonts w:ascii="Times New Roman" w:eastAsia="Source Sans Pro" w:hAnsi="Times New Roman" w:cs="Times New Roman"/>
                      <w:sz w:val="24"/>
                      <w:szCs w:val="24"/>
                    </w:rPr>
                    <w:t>3.</w:t>
                  </w:r>
                </w:p>
              </w:tc>
              <w:tc>
                <w:tcPr>
                  <w:tcW w:w="3266"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M Aldi</w:t>
                  </w:r>
                </w:p>
              </w:tc>
              <w:tc>
                <w:tcPr>
                  <w:tcW w:w="2551"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152236035101-642</w:t>
                  </w:r>
                </w:p>
              </w:tc>
            </w:tr>
            <w:tr w:rsidR="00B97A29" w:rsidRPr="000D3B30" w:rsidTr="009214D5">
              <w:tc>
                <w:tcPr>
                  <w:tcW w:w="677" w:type="dxa"/>
                </w:tcPr>
                <w:p w:rsidR="00B97A29" w:rsidRPr="000D3B30" w:rsidRDefault="00B97A29" w:rsidP="00945BA7">
                  <w:pPr>
                    <w:spacing w:line="360" w:lineRule="auto"/>
                    <w:rPr>
                      <w:rFonts w:ascii="Times New Roman" w:eastAsia="Source Sans Pro" w:hAnsi="Times New Roman" w:cs="Times New Roman"/>
                      <w:sz w:val="24"/>
                      <w:szCs w:val="24"/>
                    </w:rPr>
                  </w:pPr>
                  <w:r w:rsidRPr="000D3B30">
                    <w:rPr>
                      <w:rFonts w:ascii="Times New Roman" w:eastAsia="Source Sans Pro" w:hAnsi="Times New Roman" w:cs="Times New Roman"/>
                      <w:sz w:val="24"/>
                      <w:szCs w:val="24"/>
                    </w:rPr>
                    <w:t>4.</w:t>
                  </w:r>
                </w:p>
              </w:tc>
              <w:tc>
                <w:tcPr>
                  <w:tcW w:w="3266"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Taruma Sakti Megariansyah</w:t>
                  </w:r>
                </w:p>
              </w:tc>
              <w:tc>
                <w:tcPr>
                  <w:tcW w:w="2551"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152236035101-328</w:t>
                  </w:r>
                </w:p>
              </w:tc>
            </w:tr>
            <w:tr w:rsidR="00B97A29" w:rsidRPr="000D3B30" w:rsidTr="009214D5">
              <w:tc>
                <w:tcPr>
                  <w:tcW w:w="677" w:type="dxa"/>
                </w:tcPr>
                <w:p w:rsidR="00B97A29" w:rsidRPr="000D3B30" w:rsidRDefault="00B97A29" w:rsidP="00945BA7">
                  <w:pPr>
                    <w:spacing w:line="360" w:lineRule="auto"/>
                    <w:rPr>
                      <w:rFonts w:ascii="Times New Roman" w:eastAsia="Source Sans Pro" w:hAnsi="Times New Roman" w:cs="Times New Roman"/>
                      <w:sz w:val="24"/>
                      <w:szCs w:val="24"/>
                    </w:rPr>
                  </w:pPr>
                  <w:r w:rsidRPr="000D3B30">
                    <w:rPr>
                      <w:rFonts w:ascii="Times New Roman" w:eastAsia="Source Sans Pro" w:hAnsi="Times New Roman" w:cs="Times New Roman"/>
                      <w:sz w:val="24"/>
                      <w:szCs w:val="24"/>
                    </w:rPr>
                    <w:t>5.</w:t>
                  </w:r>
                </w:p>
              </w:tc>
              <w:tc>
                <w:tcPr>
                  <w:tcW w:w="3266"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Risky Yoga Suratman</w:t>
                  </w:r>
                </w:p>
              </w:tc>
              <w:tc>
                <w:tcPr>
                  <w:tcW w:w="2551" w:type="dxa"/>
                  <w:vAlign w:val="bottom"/>
                </w:tcPr>
                <w:p w:rsidR="00B97A29" w:rsidRPr="000D3B30" w:rsidRDefault="00B97A29" w:rsidP="00945BA7">
                  <w:pPr>
                    <w:spacing w:line="360" w:lineRule="auto"/>
                    <w:rPr>
                      <w:rFonts w:ascii="Times New Roman" w:hAnsi="Times New Roman" w:cs="Times New Roman"/>
                      <w:color w:val="000000"/>
                      <w:sz w:val="24"/>
                      <w:szCs w:val="24"/>
                    </w:rPr>
                  </w:pPr>
                  <w:r w:rsidRPr="000D3B30">
                    <w:rPr>
                      <w:rFonts w:ascii="Times New Roman" w:hAnsi="Times New Roman" w:cs="Times New Roman"/>
                      <w:color w:val="000000"/>
                      <w:sz w:val="24"/>
                      <w:szCs w:val="24"/>
                    </w:rPr>
                    <w:t>152236035100-1035</w:t>
                  </w:r>
                </w:p>
              </w:tc>
            </w:tr>
          </w:tbl>
          <w:p w:rsidR="00A57331" w:rsidRPr="000D3B30" w:rsidRDefault="00A57331" w:rsidP="00945BA7">
            <w:pPr>
              <w:spacing w:line="360" w:lineRule="auto"/>
              <w:rPr>
                <w:rFonts w:ascii="Times New Roman" w:eastAsia="Source Sans Pro" w:hAnsi="Times New Roman" w:cs="Times New Roman"/>
                <w:b/>
                <w:sz w:val="24"/>
                <w:szCs w:val="24"/>
              </w:rPr>
            </w:pPr>
          </w:p>
        </w:tc>
      </w:tr>
      <w:bookmarkEnd w:id="1"/>
    </w:tbl>
    <w:p w:rsidR="00A57331" w:rsidRPr="000D3B30" w:rsidRDefault="00A57331" w:rsidP="00945BA7">
      <w:pPr>
        <w:spacing w:line="360" w:lineRule="auto"/>
        <w:rPr>
          <w:rFonts w:ascii="Times New Roman" w:eastAsia="Source Sans Pro" w:hAnsi="Times New Roman" w:cs="Times New Roman"/>
          <w:b/>
          <w:sz w:val="24"/>
          <w:szCs w:val="24"/>
        </w:rPr>
      </w:pPr>
    </w:p>
    <w:p w:rsidR="00A57331" w:rsidRPr="000D3B30" w:rsidRDefault="007A38B4" w:rsidP="00945BA7">
      <w:pPr>
        <w:spacing w:line="360" w:lineRule="auto"/>
        <w:rPr>
          <w:rFonts w:ascii="Times New Roman" w:hAnsi="Times New Roman" w:cs="Times New Roman"/>
          <w:sz w:val="24"/>
          <w:szCs w:val="24"/>
        </w:rPr>
      </w:pPr>
      <w:r w:rsidRPr="009214D5">
        <w:rPr>
          <w:rFonts w:ascii="Times New Roman" w:hAnsi="Times New Roman" w:cs="Times New Roman"/>
          <w:b/>
          <w:sz w:val="24"/>
          <w:szCs w:val="24"/>
        </w:rPr>
        <w:t>Selected Theme:</w:t>
      </w:r>
      <w:r w:rsidRPr="000D3B30">
        <w:rPr>
          <w:rFonts w:ascii="Times New Roman" w:hAnsi="Times New Roman" w:cs="Times New Roman"/>
          <w:sz w:val="24"/>
          <w:szCs w:val="24"/>
        </w:rPr>
        <w:t xml:space="preserve"> </w:t>
      </w:r>
      <w:r w:rsidR="006B01E8" w:rsidRPr="000D3B30">
        <w:rPr>
          <w:rFonts w:ascii="Times New Roman" w:hAnsi="Times New Roman" w:cs="Times New Roman"/>
          <w:sz w:val="24"/>
          <w:szCs w:val="24"/>
        </w:rPr>
        <w:t>Prediksi Cuaca dengan LSTM dan ANN</w:t>
      </w:r>
    </w:p>
    <w:p w:rsidR="00A57331" w:rsidRPr="000D3B30" w:rsidRDefault="00A57331" w:rsidP="00945BA7">
      <w:pPr>
        <w:spacing w:line="360" w:lineRule="auto"/>
        <w:rPr>
          <w:rFonts w:ascii="Times New Roman" w:hAnsi="Times New Roman" w:cs="Times New Roman"/>
          <w:sz w:val="24"/>
          <w:szCs w:val="24"/>
        </w:rPr>
      </w:pPr>
    </w:p>
    <w:p w:rsidR="00A57331" w:rsidRPr="000D3B30" w:rsidRDefault="007A38B4" w:rsidP="00945BA7">
      <w:pPr>
        <w:spacing w:line="360" w:lineRule="auto"/>
        <w:rPr>
          <w:rFonts w:ascii="Times New Roman" w:hAnsi="Times New Roman" w:cs="Times New Roman"/>
          <w:sz w:val="24"/>
          <w:szCs w:val="24"/>
        </w:rPr>
      </w:pPr>
      <w:r w:rsidRPr="009214D5">
        <w:rPr>
          <w:rFonts w:ascii="Times New Roman" w:hAnsi="Times New Roman" w:cs="Times New Roman"/>
          <w:b/>
          <w:sz w:val="24"/>
          <w:szCs w:val="24"/>
        </w:rPr>
        <w:t>Title of the Project:</w:t>
      </w:r>
      <w:r w:rsidRPr="000D3B30">
        <w:rPr>
          <w:rFonts w:ascii="Times New Roman" w:hAnsi="Times New Roman" w:cs="Times New Roman"/>
          <w:sz w:val="24"/>
          <w:szCs w:val="24"/>
        </w:rPr>
        <w:t xml:space="preserve"> </w:t>
      </w:r>
      <w:r w:rsidR="00321B29">
        <w:rPr>
          <w:rFonts w:ascii="Times New Roman" w:hAnsi="Times New Roman" w:cs="Times New Roman"/>
          <w:sz w:val="24"/>
          <w:szCs w:val="24"/>
        </w:rPr>
        <w:t>Prediksi Intensitas Curah Hujan dan Jenis C</w:t>
      </w:r>
      <w:r w:rsidR="00321B29" w:rsidRPr="00321B29">
        <w:rPr>
          <w:rFonts w:ascii="Times New Roman" w:hAnsi="Times New Roman" w:cs="Times New Roman"/>
          <w:sz w:val="24"/>
          <w:szCs w:val="24"/>
        </w:rPr>
        <w:t>uaca</w:t>
      </w:r>
      <w:r w:rsidR="00321B29">
        <w:rPr>
          <w:rFonts w:ascii="Times New Roman" w:hAnsi="Times New Roman" w:cs="Times New Roman"/>
          <w:sz w:val="24"/>
          <w:szCs w:val="24"/>
        </w:rPr>
        <w:t xml:space="preserve"> Menggunakan A</w:t>
      </w:r>
      <w:r w:rsidR="00321B29" w:rsidRPr="00321B29">
        <w:rPr>
          <w:rFonts w:ascii="Times New Roman" w:hAnsi="Times New Roman" w:cs="Times New Roman"/>
          <w:sz w:val="24"/>
          <w:szCs w:val="24"/>
        </w:rPr>
        <w:t>lgoritma LSTM dan ANN</w:t>
      </w:r>
      <w:r w:rsidR="00321B29">
        <w:rPr>
          <w:rFonts w:ascii="Times New Roman" w:hAnsi="Times New Roman" w:cs="Times New Roman"/>
          <w:sz w:val="24"/>
          <w:szCs w:val="24"/>
        </w:rPr>
        <w:t>: Studi Kasus di Denpasar, Bali</w:t>
      </w:r>
    </w:p>
    <w:p w:rsidR="00A57331" w:rsidRPr="000D3B30" w:rsidRDefault="00A57331" w:rsidP="00945BA7">
      <w:pPr>
        <w:spacing w:line="360" w:lineRule="auto"/>
        <w:rPr>
          <w:rFonts w:ascii="Times New Roman" w:hAnsi="Times New Roman" w:cs="Times New Roman"/>
          <w:sz w:val="24"/>
          <w:szCs w:val="24"/>
        </w:rPr>
      </w:pPr>
    </w:p>
    <w:p w:rsidR="00A57331" w:rsidRPr="009214D5" w:rsidRDefault="007A38B4" w:rsidP="00945BA7">
      <w:pPr>
        <w:spacing w:line="360" w:lineRule="auto"/>
        <w:rPr>
          <w:rFonts w:ascii="Times New Roman" w:hAnsi="Times New Roman" w:cs="Times New Roman"/>
          <w:b/>
          <w:sz w:val="24"/>
          <w:szCs w:val="24"/>
        </w:rPr>
      </w:pPr>
      <w:r w:rsidRPr="009214D5">
        <w:rPr>
          <w:rFonts w:ascii="Times New Roman" w:hAnsi="Times New Roman" w:cs="Times New Roman"/>
          <w:b/>
          <w:sz w:val="24"/>
          <w:szCs w:val="24"/>
        </w:rPr>
        <w:t>Executive Summary:</w:t>
      </w:r>
    </w:p>
    <w:p w:rsidR="00D25781" w:rsidRPr="000D3B30" w:rsidRDefault="00D25781" w:rsidP="00945BA7">
      <w:pPr>
        <w:autoSpaceDE w:val="0"/>
        <w:autoSpaceDN w:val="0"/>
        <w:adjustRightInd w:val="0"/>
        <w:spacing w:line="360" w:lineRule="auto"/>
        <w:ind w:firstLine="720"/>
        <w:jc w:val="both"/>
        <w:rPr>
          <w:rFonts w:ascii="Times New Roman" w:hAnsi="Times New Roman" w:cs="Times New Roman"/>
          <w:b/>
          <w:sz w:val="24"/>
          <w:szCs w:val="24"/>
        </w:rPr>
      </w:pPr>
      <w:r w:rsidRPr="000D3B30">
        <w:rPr>
          <w:rFonts w:ascii="Times New Roman" w:hAnsi="Times New Roman" w:cs="Times New Roman"/>
          <w:color w:val="000000"/>
          <w:sz w:val="24"/>
          <w:szCs w:val="24"/>
        </w:rPr>
        <w:t>Cuaca adalah keadaan udara pada saat tertentu dan pada wilayah tertentu yang relatif  sempit dan pada jangka waktu yang singkat.</w:t>
      </w:r>
      <w:r w:rsidR="00BB3E99">
        <w:rPr>
          <w:rFonts w:ascii="Times New Roman" w:hAnsi="Times New Roman" w:cs="Times New Roman"/>
          <w:color w:val="000000"/>
          <w:sz w:val="24"/>
          <w:szCs w:val="24"/>
        </w:rPr>
        <w:fldChar w:fldCharType="begin" w:fldLock="1"/>
      </w:r>
      <w:r w:rsidR="003A2E38">
        <w:rPr>
          <w:rFonts w:ascii="Times New Roman" w:hAnsi="Times New Roman" w:cs="Times New Roman"/>
          <w:color w:val="000000"/>
          <w:sz w:val="24"/>
          <w:szCs w:val="24"/>
        </w:rPr>
        <w:instrText>ADDIN CSL_CITATION {"citationItems":[{"id":"ITEM-1","itemData":{"DOI":"10.47002/seminastika.v3i1.237","abstract":"Kondisi cuaca merupakan faktor yang sangat mempengaruhi aktivitas manusia khususnya pada sektor transportasi karena kegiatan lalu lintas udara dan laut dilakukan dengan mempertimbangkan kondisi cuaca seperti hujan dan kecepatan angin. Untuk itu prediksi curah hujan dan angin penting dilakukan, sehingga semua kegiatan lalu lintas direncanakan dengan baik. Untuk mendapatkan hasil prediksi yang akurat, perlu dilakukan penelitian algoritma apa yang terbaik dan efektif. Pada penelitian ini dilakukan perbandingan pemodelan dari algoritma neural network yaitu Backpropagation (BPNN) dan Reccurent neural network (RNN). Dataset yang digunakan dalam penelitian ini adalah data cuaca periode 2010-2019 dari stasiun FL Tobing Badan Meteorologi, Klimatologi dan Geofisika yang berada di Kabupaten Tapanuli Tengah. Implementasi jaringan syaraf tiruan Backpropragation dan Reccuren dilakukan dengan membangun pemodelan prediksi, dimana dataset yang digunakan akan dinormalisasi terlebih dahulu untuk mendapatkan nilai RMSE terkecil. Berdasarkan percobaan yang telah dilakukan didapatkan bahwa dalam pemodelan prediksi curah hujan dengan nilai RMSE terkecil sebesar 0,079535 menggunakan algoritma BPNN. Sedangkan untuk pemodelan prediksi kecepatan angin diperoleh nilai RMSE terkecil sebesar 0,06281251 menggunakan algoritma RNN. Melalui penelitian ini didapatkan bahwa algoritma BPNN lebih baik dalam memprediksi curah hujan dan algoritma RNN lebih baik dalam memprediksi kecepatan angin.","author":[{"dropping-particle":"","family":"Panggabean","given":"Doni Albert Hasiholan","non-dropping-particle":"","parse-names":false,"suffix":""},{"dropping-particle":"","family":"Sihombing","given":"Firman Maranatha","non-dropping-particle":"","parse-names":false,"suffix":""},{"dropping-particle":"","family":"Aruan","given":"Nenni Mona","non-dropping-particle":"","parse-names":false,"suffix":""}],"container-title":"Seminastika","id":"ITEM-1","issue":"1","issued":{"date-parts":[["2021"]]},"page":"1-7","title":"Prediksi Tinggi Curah Hujan Dan Kecepatan Angin Berdasarkan Data Cuaca Dengan Penerapan Algoritma Artificial Neural Network (Ann)","type":"article-journal","volume":"3"},"uris":["http://www.mendeley.com/documents/?uuid=70ae36ba-57d8-41f6-a964-6916048c0a03"]}],"mendeley":{"formattedCitation":"[1]","plainTextFormattedCitation":"[1]","previouslyFormattedCitation":"[1]"},"properties":{"noteIndex":0},"schema":"https://github.com/citation-style-language/schema/raw/master/csl-citation.json"}</w:instrText>
      </w:r>
      <w:r w:rsidR="00BB3E99">
        <w:rPr>
          <w:rFonts w:ascii="Times New Roman" w:hAnsi="Times New Roman" w:cs="Times New Roman"/>
          <w:color w:val="000000"/>
          <w:sz w:val="24"/>
          <w:szCs w:val="24"/>
        </w:rPr>
        <w:fldChar w:fldCharType="separate"/>
      </w:r>
      <w:r w:rsidR="00BB3E99" w:rsidRPr="00BB3E99">
        <w:rPr>
          <w:rFonts w:ascii="Times New Roman" w:hAnsi="Times New Roman" w:cs="Times New Roman"/>
          <w:noProof/>
          <w:color w:val="000000"/>
          <w:sz w:val="24"/>
          <w:szCs w:val="24"/>
        </w:rPr>
        <w:t>[1]</w:t>
      </w:r>
      <w:r w:rsidR="00BB3E99">
        <w:rPr>
          <w:rFonts w:ascii="Times New Roman" w:hAnsi="Times New Roman" w:cs="Times New Roman"/>
          <w:color w:val="000000"/>
          <w:sz w:val="24"/>
          <w:szCs w:val="24"/>
        </w:rPr>
        <w:fldChar w:fldCharType="end"/>
      </w:r>
      <w:r w:rsidRPr="000D3B30">
        <w:rPr>
          <w:rFonts w:ascii="Times New Roman" w:hAnsi="Times New Roman" w:cs="Times New Roman"/>
          <w:color w:val="000000"/>
          <w:sz w:val="24"/>
          <w:szCs w:val="24"/>
        </w:rPr>
        <w:t xml:space="preserve"> Cuaca dapat  berubah-ubah yaitu hanya dalam beberapa jam,  dan ditandai  dengan perbedaan antara siang dan malam. Prediksi cuaca yang lengkap dan akurat  sangat  dibutuhkan agar dapat meningkatkan k</w:t>
      </w:r>
      <w:r w:rsidR="003A2E38">
        <w:rPr>
          <w:rFonts w:ascii="Times New Roman" w:hAnsi="Times New Roman" w:cs="Times New Roman"/>
          <w:color w:val="000000"/>
          <w:sz w:val="24"/>
          <w:szCs w:val="24"/>
        </w:rPr>
        <w:t>inerja dari berbagai bidang akif</w:t>
      </w:r>
      <w:r w:rsidRPr="000D3B30">
        <w:rPr>
          <w:rFonts w:ascii="Times New Roman" w:hAnsi="Times New Roman" w:cs="Times New Roman"/>
          <w:color w:val="000000"/>
          <w:sz w:val="24"/>
          <w:szCs w:val="24"/>
        </w:rPr>
        <w:t>itas manusia. Informasi cuaca sangat bermanfaat dalam berbagai bidang antara lain bidang transportasi, pertanian dan</w:t>
      </w:r>
      <w:r w:rsidR="00BB3E99">
        <w:rPr>
          <w:rFonts w:ascii="Times New Roman" w:hAnsi="Times New Roman" w:cs="Times New Roman"/>
          <w:color w:val="000000"/>
          <w:sz w:val="24"/>
          <w:szCs w:val="24"/>
        </w:rPr>
        <w:t xml:space="preserve"> pariwisata</w:t>
      </w:r>
      <w:r w:rsidRPr="000D3B30">
        <w:rPr>
          <w:rFonts w:ascii="Times New Roman" w:hAnsi="Times New Roman" w:cs="Times New Roman"/>
          <w:color w:val="000000"/>
          <w:sz w:val="24"/>
          <w:szCs w:val="24"/>
        </w:rPr>
        <w:t>.</w:t>
      </w:r>
    </w:p>
    <w:p w:rsidR="00D25781" w:rsidRPr="000D3B30" w:rsidRDefault="00494B04" w:rsidP="00945BA7">
      <w:pPr>
        <w:spacing w:line="360" w:lineRule="auto"/>
        <w:ind w:firstLine="720"/>
        <w:jc w:val="both"/>
        <w:rPr>
          <w:rFonts w:ascii="Times New Roman" w:hAnsi="Times New Roman" w:cs="Times New Roman"/>
          <w:sz w:val="24"/>
          <w:szCs w:val="24"/>
        </w:rPr>
      </w:pPr>
      <w:r w:rsidRPr="000D3B30">
        <w:rPr>
          <w:rFonts w:ascii="Times New Roman" w:hAnsi="Times New Roman" w:cs="Times New Roman"/>
          <w:sz w:val="24"/>
          <w:szCs w:val="24"/>
        </w:rPr>
        <w:t xml:space="preserve">Metode dalam melakukan prediksi </w:t>
      </w:r>
      <w:r w:rsidR="000D3B30" w:rsidRPr="000D3B30">
        <w:rPr>
          <w:rFonts w:ascii="Times New Roman" w:hAnsi="Times New Roman" w:cs="Times New Roman"/>
          <w:sz w:val="24"/>
          <w:szCs w:val="24"/>
        </w:rPr>
        <w:t xml:space="preserve">cuaca dapat dilakukan dengan </w:t>
      </w:r>
      <w:r w:rsidRPr="000D3B30">
        <w:rPr>
          <w:rFonts w:ascii="Times New Roman" w:hAnsi="Times New Roman" w:cs="Times New Roman"/>
          <w:sz w:val="24"/>
          <w:szCs w:val="24"/>
        </w:rPr>
        <w:t xml:space="preserve">metode </w:t>
      </w:r>
      <w:r w:rsidRPr="000D3B30">
        <w:rPr>
          <w:rFonts w:ascii="Times New Roman" w:hAnsi="Times New Roman" w:cs="Times New Roman"/>
          <w:i/>
          <w:sz w:val="24"/>
          <w:szCs w:val="24"/>
        </w:rPr>
        <w:t>Long Short Term Memory</w:t>
      </w:r>
      <w:r w:rsidRPr="000D3B30">
        <w:rPr>
          <w:rFonts w:ascii="Times New Roman" w:hAnsi="Times New Roman" w:cs="Times New Roman"/>
          <w:sz w:val="24"/>
          <w:szCs w:val="24"/>
        </w:rPr>
        <w:t xml:space="preserve"> (LSTM). LSTM merupakan arsitektur dari RNN</w:t>
      </w:r>
      <w:r w:rsidR="000D3B30" w:rsidRPr="000D3B30">
        <w:rPr>
          <w:rFonts w:ascii="Times New Roman" w:hAnsi="Times New Roman" w:cs="Times New Roman"/>
          <w:sz w:val="24"/>
          <w:szCs w:val="24"/>
        </w:rPr>
        <w:t xml:space="preserve"> </w:t>
      </w:r>
      <w:r w:rsidRPr="000D3B30">
        <w:rPr>
          <w:rFonts w:ascii="Times New Roman" w:hAnsi="Times New Roman" w:cs="Times New Roman"/>
          <w:sz w:val="24"/>
          <w:szCs w:val="24"/>
        </w:rPr>
        <w:t>(</w:t>
      </w:r>
      <w:r w:rsidRPr="000D3B30">
        <w:rPr>
          <w:rFonts w:ascii="Times New Roman" w:hAnsi="Times New Roman" w:cs="Times New Roman"/>
          <w:i/>
          <w:sz w:val="24"/>
          <w:szCs w:val="24"/>
        </w:rPr>
        <w:t>Reccurent  Neural  Network</w:t>
      </w:r>
      <w:r w:rsidRPr="000D3B30">
        <w:rPr>
          <w:rFonts w:ascii="Times New Roman" w:hAnsi="Times New Roman" w:cs="Times New Roman"/>
          <w:sz w:val="24"/>
          <w:szCs w:val="24"/>
        </w:rPr>
        <w:t>).  LSTM  dapat  digunakan  untuk  memproses  data  sequential</w:t>
      </w:r>
      <w:r w:rsidR="000D3B30" w:rsidRPr="000D3B30">
        <w:rPr>
          <w:rFonts w:ascii="Times New Roman" w:hAnsi="Times New Roman" w:cs="Times New Roman"/>
          <w:sz w:val="24"/>
          <w:szCs w:val="24"/>
        </w:rPr>
        <w:t xml:space="preserve"> </w:t>
      </w:r>
      <w:r w:rsidRPr="000D3B30">
        <w:rPr>
          <w:rFonts w:ascii="Times New Roman" w:hAnsi="Times New Roman" w:cs="Times New Roman"/>
          <w:sz w:val="24"/>
          <w:szCs w:val="24"/>
        </w:rPr>
        <w:t>sehingga  dapat  digunakan  untuk  prediksi  data  yang  bersifat  time  series.  LSTM  dapat</w:t>
      </w:r>
      <w:r w:rsidR="000D3B30" w:rsidRPr="000D3B30">
        <w:rPr>
          <w:rFonts w:ascii="Times New Roman" w:hAnsi="Times New Roman" w:cs="Times New Roman"/>
          <w:sz w:val="24"/>
          <w:szCs w:val="24"/>
        </w:rPr>
        <w:t xml:space="preserve"> </w:t>
      </w:r>
      <w:r w:rsidRPr="000D3B30">
        <w:rPr>
          <w:rFonts w:ascii="Times New Roman" w:hAnsi="Times New Roman" w:cs="Times New Roman"/>
          <w:sz w:val="24"/>
          <w:szCs w:val="24"/>
        </w:rPr>
        <w:t>mendeteksi data yang akan disimpan dan data yang tidak digunakan untuk dipangkas</w:t>
      </w:r>
      <w:r w:rsidR="000D3B30" w:rsidRPr="000D3B30">
        <w:rPr>
          <w:rFonts w:ascii="Times New Roman" w:hAnsi="Times New Roman" w:cs="Times New Roman"/>
          <w:sz w:val="24"/>
          <w:szCs w:val="24"/>
        </w:rPr>
        <w:t xml:space="preserve">. </w:t>
      </w:r>
      <w:r w:rsidR="003A2E38">
        <w:rPr>
          <w:rFonts w:ascii="Times New Roman" w:hAnsi="Times New Roman" w:cs="Times New Roman"/>
          <w:sz w:val="24"/>
          <w:szCs w:val="24"/>
        </w:rPr>
        <w:fldChar w:fldCharType="begin" w:fldLock="1"/>
      </w:r>
      <w:r w:rsidR="003A2E38">
        <w:rPr>
          <w:rFonts w:ascii="Times New Roman" w:hAnsi="Times New Roman" w:cs="Times New Roman"/>
          <w:sz w:val="24"/>
          <w:szCs w:val="24"/>
        </w:rPr>
        <w:instrText>ADDIN CSL_CITATION {"citationItems":[{"id":"ITEM-1","itemData":{"abstract":"Cuaca dapat berubah-ubah yaitu hanya dalam beberapa jam, dan ditandai dengan perbedaan antara siang dan malam. Cuaca disebabkan oleh perbedaan suhu dan kelembaban dari satu tempat ke tempat lain. Prediksi cuaca yang lengkap dan akurat sangat dibutuhkan agar dapat meningkatkan kinerja dari berbagai bidang akivitas manusia. Metode dalam melakukan prediksi telah diuji dalam proses berbagai penelitian, salah satunya adalah Long Short Term Memory. Penelitian dilakukan menggunakan data cuaca berupa curah hujan, dan suhu dengan metode Long Short Term Memory (LSTM). Parameter yang mempengaruhi hasil prakira metode LSTM dalam penelitian ini yaitu epoch dan batch size. Akurasi terbaik rata-rata diperoleh dengan menggunakan batch size 50 serta epoch 100 dan nilai RMSE dan MAPE terbaik diperoleh yaitu 1.7444 dan 1.9499%","author":[{"dropping-particle":"","family":"Lattifia","given":"Tita","non-dropping-particle":"","parse-names":false,"suffix":""},{"dropping-particle":"","family":"Wira","given":"Putu","non-dropping-particle":"","parse-names":false,"suffix":""},{"dropping-particle":"","family":"Kadek","given":"Ni","non-dropping-particle":"","parse-names":false,"suffix":""},{"dropping-particle":"","family":"Rusjayanthi","given":"Dwi","non-dropping-particle":"","parse-names":false,"suffix":""}],"container-title":"Jurnal Ilmiah","id":"ITEM-1","issue":"1","issued":{"date-parts":[["2018"]]},"title":"Model Prediksi Cuaca Menggunakan Metode LSTM","type":"article-journal","volume":"3"},"uris":["http://www.mendeley.com/documents/?uuid=6f1abbc2-51b3-43e1-b6e3-345a7fa69f25"]}],"mendeley":{"formattedCitation":"[2]","plainTextFormattedCitation":"[2]","previouslyFormattedCitation":"[2]"},"properties":{"noteIndex":0},"schema":"https://github.com/citation-style-language/schema/raw/master/csl-citation.json"}</w:instrText>
      </w:r>
      <w:r w:rsidR="003A2E38">
        <w:rPr>
          <w:rFonts w:ascii="Times New Roman" w:hAnsi="Times New Roman" w:cs="Times New Roman"/>
          <w:sz w:val="24"/>
          <w:szCs w:val="24"/>
        </w:rPr>
        <w:fldChar w:fldCharType="separate"/>
      </w:r>
      <w:r w:rsidR="003A2E38" w:rsidRPr="003A2E38">
        <w:rPr>
          <w:rFonts w:ascii="Times New Roman" w:hAnsi="Times New Roman" w:cs="Times New Roman"/>
          <w:noProof/>
          <w:sz w:val="24"/>
          <w:szCs w:val="24"/>
        </w:rPr>
        <w:t>[2]</w:t>
      </w:r>
      <w:r w:rsidR="003A2E38">
        <w:rPr>
          <w:rFonts w:ascii="Times New Roman" w:hAnsi="Times New Roman" w:cs="Times New Roman"/>
          <w:sz w:val="24"/>
          <w:szCs w:val="24"/>
        </w:rPr>
        <w:fldChar w:fldCharType="end"/>
      </w:r>
      <w:r w:rsidRPr="000D3B30">
        <w:rPr>
          <w:rFonts w:ascii="Times New Roman" w:hAnsi="Times New Roman" w:cs="Times New Roman"/>
          <w:sz w:val="24"/>
          <w:szCs w:val="24"/>
        </w:rPr>
        <w:t xml:space="preserve"> </w:t>
      </w:r>
    </w:p>
    <w:p w:rsidR="00D25781" w:rsidRPr="000D3B30" w:rsidRDefault="000D3B30" w:rsidP="00945BA7">
      <w:pPr>
        <w:spacing w:line="360" w:lineRule="auto"/>
        <w:ind w:firstLine="720"/>
        <w:jc w:val="both"/>
        <w:rPr>
          <w:rFonts w:ascii="Times New Roman" w:hAnsi="Times New Roman" w:cs="Times New Roman"/>
          <w:sz w:val="24"/>
          <w:szCs w:val="24"/>
        </w:rPr>
      </w:pPr>
      <w:r w:rsidRPr="000D3B30">
        <w:rPr>
          <w:rFonts w:ascii="Times New Roman" w:hAnsi="Times New Roman" w:cs="Times New Roman"/>
          <w:sz w:val="24"/>
          <w:szCs w:val="24"/>
        </w:rPr>
        <w:t xml:space="preserve">Selain menggunakan LSTM, cuaca dapat diprediksi dengan </w:t>
      </w:r>
      <w:r w:rsidRPr="000D3B30">
        <w:rPr>
          <w:rFonts w:ascii="Times New Roman" w:hAnsi="Times New Roman" w:cs="Times New Roman"/>
          <w:i/>
          <w:sz w:val="24"/>
          <w:szCs w:val="24"/>
        </w:rPr>
        <w:t>Artificial Neural Networks</w:t>
      </w:r>
      <w:r w:rsidR="00DA3C1E">
        <w:rPr>
          <w:rFonts w:ascii="Times New Roman" w:hAnsi="Times New Roman" w:cs="Times New Roman"/>
          <w:i/>
          <w:sz w:val="24"/>
          <w:szCs w:val="24"/>
        </w:rPr>
        <w:t xml:space="preserve"> </w:t>
      </w:r>
      <w:r w:rsidR="00DA3C1E" w:rsidRPr="00DA3C1E">
        <w:rPr>
          <w:rFonts w:ascii="Times New Roman" w:hAnsi="Times New Roman" w:cs="Times New Roman"/>
          <w:sz w:val="24"/>
          <w:szCs w:val="24"/>
        </w:rPr>
        <w:t>(ANN)</w:t>
      </w:r>
      <w:r w:rsidRPr="000D3B30">
        <w:rPr>
          <w:rFonts w:ascii="Times New Roman" w:hAnsi="Times New Roman" w:cs="Times New Roman"/>
          <w:sz w:val="24"/>
          <w:szCs w:val="24"/>
        </w:rPr>
        <w:t xml:space="preserve">. </w:t>
      </w:r>
      <w:r w:rsidRPr="000D3B30">
        <w:rPr>
          <w:rFonts w:ascii="Times New Roman" w:hAnsi="Times New Roman" w:cs="Times New Roman"/>
          <w:i/>
          <w:sz w:val="24"/>
          <w:szCs w:val="24"/>
        </w:rPr>
        <w:t>Artificial Neural Networks</w:t>
      </w:r>
      <w:r w:rsidRPr="000D3B30">
        <w:rPr>
          <w:rFonts w:ascii="Times New Roman" w:hAnsi="Times New Roman" w:cs="Times New Roman"/>
          <w:sz w:val="24"/>
          <w:szCs w:val="24"/>
        </w:rPr>
        <w:t xml:space="preserve"> </w:t>
      </w:r>
      <w:r w:rsidR="002D61B8" w:rsidRPr="000D3B30">
        <w:rPr>
          <w:rFonts w:ascii="Times New Roman" w:hAnsi="Times New Roman" w:cs="Times New Roman"/>
          <w:sz w:val="24"/>
          <w:szCs w:val="24"/>
        </w:rPr>
        <w:t xml:space="preserve">merupakan salah satu upaya manusia untuk memodelkan cara kerja atau fungsi sistem syaraf manusia dalam melakukan tugas-tugas tertentu. Pemodelan ini didasari oleh kemampuan otak manusia dalam mengorganisir sel-sel neuron. </w:t>
      </w:r>
      <w:r w:rsidR="002D61B8" w:rsidRPr="000D3B30">
        <w:rPr>
          <w:rFonts w:ascii="Times New Roman" w:hAnsi="Times New Roman" w:cs="Times New Roman"/>
          <w:i/>
          <w:sz w:val="24"/>
          <w:szCs w:val="24"/>
        </w:rPr>
        <w:t>Artificial Neural Networks</w:t>
      </w:r>
      <w:r w:rsidR="002D61B8" w:rsidRPr="000D3B30">
        <w:rPr>
          <w:rFonts w:ascii="Times New Roman" w:hAnsi="Times New Roman" w:cs="Times New Roman"/>
          <w:sz w:val="24"/>
          <w:szCs w:val="24"/>
        </w:rPr>
        <w:t xml:space="preserve"> (ANN) adalah sistem prosesor yang terdistribusi secara paralel yang sangat besar dan </w:t>
      </w:r>
      <w:r w:rsidR="002D61B8" w:rsidRPr="000D3B30">
        <w:rPr>
          <w:rFonts w:ascii="Times New Roman" w:hAnsi="Times New Roman" w:cs="Times New Roman"/>
          <w:sz w:val="24"/>
          <w:szCs w:val="24"/>
        </w:rPr>
        <w:lastRenderedPageBreak/>
        <w:t>memiliki kecenderungan untuk menyimpan pengetahuan yang bersifat pengalaman dan membuatnya siap digunakan.</w:t>
      </w:r>
      <w:r w:rsidR="003A2E38">
        <w:rPr>
          <w:rFonts w:ascii="Times New Roman" w:hAnsi="Times New Roman" w:cs="Times New Roman"/>
          <w:sz w:val="24"/>
          <w:szCs w:val="24"/>
        </w:rPr>
        <w:fldChar w:fldCharType="begin" w:fldLock="1"/>
      </w:r>
      <w:r w:rsidR="003A2E38">
        <w:rPr>
          <w:rFonts w:ascii="Times New Roman" w:hAnsi="Times New Roman" w:cs="Times New Roman"/>
          <w:sz w:val="24"/>
          <w:szCs w:val="24"/>
        </w:rPr>
        <w:instrText>ADDIN CSL_CITATION {"citationItems":[{"id":"ITEM-1","itemData":{"author":[{"dropping-particle":"","family":"Febriantoro","given":"Muhammad","non-dropping-particle":"","parse-names":false,"suffix":""}],"id":"ITEM-1","issued":{"date-parts":[["2018"]]},"publisher":"Universitas Brawijaya","title":"Prediksi Curah Hujan Menggunakan Recurrent Neural Network - Long Short Term Memory : Studi Kasus di Stasiun BMKG Karangploso, Malang","type":"thesis"},"uris":["http://www.mendeley.com/documents/?uuid=513624d0-1532-4c7b-b221-00bf7f2fb23a"]}],"mendeley":{"formattedCitation":"[3]","plainTextFormattedCitation":"[3]"},"properties":{"noteIndex":0},"schema":"https://github.com/citation-style-language/schema/raw/master/csl-citation.json"}</w:instrText>
      </w:r>
      <w:r w:rsidR="003A2E38">
        <w:rPr>
          <w:rFonts w:ascii="Times New Roman" w:hAnsi="Times New Roman" w:cs="Times New Roman"/>
          <w:sz w:val="24"/>
          <w:szCs w:val="24"/>
        </w:rPr>
        <w:fldChar w:fldCharType="separate"/>
      </w:r>
      <w:r w:rsidR="003A2E38" w:rsidRPr="003A2E38">
        <w:rPr>
          <w:rFonts w:ascii="Times New Roman" w:hAnsi="Times New Roman" w:cs="Times New Roman"/>
          <w:noProof/>
          <w:sz w:val="24"/>
          <w:szCs w:val="24"/>
        </w:rPr>
        <w:t>[3]</w:t>
      </w:r>
      <w:r w:rsidR="003A2E38">
        <w:rPr>
          <w:rFonts w:ascii="Times New Roman" w:hAnsi="Times New Roman" w:cs="Times New Roman"/>
          <w:sz w:val="24"/>
          <w:szCs w:val="24"/>
        </w:rPr>
        <w:fldChar w:fldCharType="end"/>
      </w:r>
    </w:p>
    <w:p w:rsidR="00AF4ED9" w:rsidRPr="000D3B30" w:rsidRDefault="00D25781" w:rsidP="00945BA7">
      <w:pPr>
        <w:spacing w:line="360" w:lineRule="auto"/>
        <w:ind w:firstLine="720"/>
        <w:jc w:val="both"/>
        <w:rPr>
          <w:rFonts w:ascii="Times New Roman" w:hAnsi="Times New Roman" w:cs="Times New Roman"/>
          <w:sz w:val="24"/>
          <w:szCs w:val="24"/>
        </w:rPr>
      </w:pPr>
      <w:r w:rsidRPr="000D3B30">
        <w:rPr>
          <w:rFonts w:ascii="Times New Roman" w:hAnsi="Times New Roman" w:cs="Times New Roman"/>
          <w:sz w:val="24"/>
          <w:szCs w:val="24"/>
        </w:rPr>
        <w:t xml:space="preserve">Bali adalah pulau yang sangat indah. Ibu kota dari provinsi Bali adalah Denpasar. Denpasar merupakan kota terbesar di Kepulauan Nusa Tenggara dan kota terbesar kedua di wilayah Indonesia Timur setelah kota Makasar. Pertumbuhan industri pariwisata di pulau Bali mendorong kota Denpasar menjadi pusat kegiatan bisnis, dan menempatkan kota ini sebagai daerah yang memiliki pendapatan per kapita dan pertumbuhan tinggi di provinsi Bali. </w:t>
      </w:r>
      <w:r w:rsidR="00AF4ED9">
        <w:rPr>
          <w:rFonts w:ascii="Times New Roman" w:hAnsi="Times New Roman" w:cs="Times New Roman"/>
          <w:sz w:val="24"/>
          <w:szCs w:val="24"/>
        </w:rPr>
        <w:t xml:space="preserve">Demi menunjang aktifitas manusia baik di bidang pariwisata, informasi cuaca sangatlah diperlukan. Oleh karena itu, pada proyek ini akan dilakukan prediksi cuaca di Denpasar Bali dengan metode </w:t>
      </w:r>
      <w:r w:rsidR="00AF4ED9" w:rsidRPr="000D3B30">
        <w:rPr>
          <w:rFonts w:ascii="Times New Roman" w:hAnsi="Times New Roman" w:cs="Times New Roman"/>
          <w:i/>
          <w:sz w:val="24"/>
          <w:szCs w:val="24"/>
        </w:rPr>
        <w:t>Long Short Term Memory</w:t>
      </w:r>
      <w:r w:rsidR="00AF4ED9" w:rsidRPr="000D3B30">
        <w:rPr>
          <w:rFonts w:ascii="Times New Roman" w:hAnsi="Times New Roman" w:cs="Times New Roman"/>
          <w:sz w:val="24"/>
          <w:szCs w:val="24"/>
        </w:rPr>
        <w:t xml:space="preserve"> (LSTM)</w:t>
      </w:r>
      <w:r w:rsidR="00AF4ED9">
        <w:rPr>
          <w:rFonts w:ascii="Times New Roman" w:hAnsi="Times New Roman" w:cs="Times New Roman"/>
          <w:sz w:val="24"/>
          <w:szCs w:val="24"/>
        </w:rPr>
        <w:t xml:space="preserve"> dan </w:t>
      </w:r>
      <w:r w:rsidR="00AF4ED9" w:rsidRPr="000D3B30">
        <w:rPr>
          <w:rFonts w:ascii="Times New Roman" w:hAnsi="Times New Roman" w:cs="Times New Roman"/>
          <w:i/>
          <w:sz w:val="24"/>
          <w:szCs w:val="24"/>
        </w:rPr>
        <w:t>Artificial Neural Networks</w:t>
      </w:r>
      <w:r w:rsidR="00AF4ED9" w:rsidRPr="000D3B30">
        <w:rPr>
          <w:rFonts w:ascii="Times New Roman" w:hAnsi="Times New Roman" w:cs="Times New Roman"/>
          <w:sz w:val="24"/>
          <w:szCs w:val="24"/>
        </w:rPr>
        <w:t xml:space="preserve"> (ANN)</w:t>
      </w:r>
      <w:r w:rsidR="00AF4ED9">
        <w:rPr>
          <w:rFonts w:ascii="Times New Roman" w:hAnsi="Times New Roman" w:cs="Times New Roman"/>
          <w:sz w:val="24"/>
          <w:szCs w:val="24"/>
        </w:rPr>
        <w:t xml:space="preserve">. </w:t>
      </w:r>
    </w:p>
    <w:p w:rsidR="00AF4ED9" w:rsidRDefault="00AF4ED9" w:rsidP="00945BA7">
      <w:pPr>
        <w:spacing w:line="360" w:lineRule="auto"/>
        <w:rPr>
          <w:rFonts w:ascii="Times New Roman" w:hAnsi="Times New Roman" w:cs="Times New Roman"/>
          <w:sz w:val="24"/>
          <w:szCs w:val="24"/>
        </w:rPr>
      </w:pPr>
    </w:p>
    <w:p w:rsidR="009214D5" w:rsidRDefault="007A38B4" w:rsidP="00945BA7">
      <w:pPr>
        <w:spacing w:line="360" w:lineRule="auto"/>
        <w:rPr>
          <w:rFonts w:ascii="Times New Roman" w:hAnsi="Times New Roman" w:cs="Times New Roman"/>
          <w:b/>
          <w:sz w:val="24"/>
          <w:szCs w:val="24"/>
        </w:rPr>
      </w:pPr>
      <w:r w:rsidRPr="000D3B30">
        <w:rPr>
          <w:rFonts w:ascii="Times New Roman" w:hAnsi="Times New Roman" w:cs="Times New Roman"/>
          <w:b/>
          <w:sz w:val="24"/>
          <w:szCs w:val="24"/>
        </w:rPr>
        <w:t xml:space="preserve">Quotes : </w:t>
      </w:r>
    </w:p>
    <w:p w:rsidR="00A57331" w:rsidRPr="000D3B30" w:rsidRDefault="00025635" w:rsidP="00945BA7">
      <w:pPr>
        <w:spacing w:line="360" w:lineRule="auto"/>
        <w:rPr>
          <w:rFonts w:ascii="Times New Roman" w:hAnsi="Times New Roman" w:cs="Times New Roman"/>
          <w:sz w:val="24"/>
          <w:szCs w:val="24"/>
        </w:rPr>
      </w:pPr>
      <w:r w:rsidRPr="000D3B30">
        <w:rPr>
          <w:rFonts w:ascii="Times New Roman" w:hAnsi="Times New Roman" w:cs="Times New Roman"/>
          <w:b/>
          <w:sz w:val="24"/>
          <w:szCs w:val="24"/>
        </w:rPr>
        <w:t>‘</w:t>
      </w:r>
      <w:r w:rsidR="00494B04" w:rsidRPr="000D3B30">
        <w:rPr>
          <w:rFonts w:ascii="Times New Roman" w:hAnsi="Times New Roman" w:cs="Times New Roman"/>
          <w:i/>
          <w:sz w:val="24"/>
          <w:szCs w:val="24"/>
        </w:rPr>
        <w:t>Setiap teknologi yang Anda lihat hari ini adalah sihir dimata nenek moyang Anda.</w:t>
      </w:r>
      <w:r w:rsidRPr="000D3B30">
        <w:rPr>
          <w:rFonts w:ascii="Times New Roman" w:hAnsi="Times New Roman" w:cs="Times New Roman"/>
          <w:i/>
          <w:sz w:val="24"/>
          <w:szCs w:val="24"/>
        </w:rPr>
        <w:t>’</w:t>
      </w:r>
    </w:p>
    <w:p w:rsidR="00A57331" w:rsidRPr="000D3B30" w:rsidRDefault="00A57331" w:rsidP="00945BA7">
      <w:pPr>
        <w:spacing w:line="360" w:lineRule="auto"/>
        <w:rPr>
          <w:rFonts w:ascii="Times New Roman" w:hAnsi="Times New Roman" w:cs="Times New Roman"/>
          <w:sz w:val="24"/>
          <w:szCs w:val="24"/>
        </w:rPr>
      </w:pPr>
    </w:p>
    <w:p w:rsidR="00A57331" w:rsidRPr="009214D5" w:rsidRDefault="007A38B4" w:rsidP="00945BA7">
      <w:pPr>
        <w:spacing w:line="360" w:lineRule="auto"/>
        <w:rPr>
          <w:rFonts w:ascii="Times New Roman" w:hAnsi="Times New Roman" w:cs="Times New Roman"/>
          <w:b/>
          <w:sz w:val="24"/>
          <w:szCs w:val="24"/>
        </w:rPr>
      </w:pPr>
      <w:r w:rsidRPr="009214D5">
        <w:rPr>
          <w:rFonts w:ascii="Times New Roman" w:hAnsi="Times New Roman" w:cs="Times New Roman"/>
          <w:b/>
          <w:sz w:val="24"/>
          <w:szCs w:val="24"/>
        </w:rPr>
        <w:t>Project Scope &amp; Deliverables:</w:t>
      </w:r>
    </w:p>
    <w:p w:rsidR="006A06E0" w:rsidRDefault="00025635" w:rsidP="007B1E23">
      <w:pPr>
        <w:spacing w:line="360" w:lineRule="auto"/>
        <w:ind w:firstLine="720"/>
        <w:jc w:val="both"/>
        <w:rPr>
          <w:rFonts w:ascii="Times New Roman" w:hAnsi="Times New Roman" w:cs="Times New Roman"/>
          <w:sz w:val="24"/>
          <w:szCs w:val="24"/>
        </w:rPr>
      </w:pPr>
      <w:r w:rsidRPr="000D3B30">
        <w:rPr>
          <w:rFonts w:ascii="Times New Roman" w:hAnsi="Times New Roman" w:cs="Times New Roman"/>
          <w:sz w:val="24"/>
          <w:szCs w:val="24"/>
        </w:rPr>
        <w:t>Pro</w:t>
      </w:r>
      <w:r w:rsidR="00AF4ED9">
        <w:rPr>
          <w:rFonts w:ascii="Times New Roman" w:hAnsi="Times New Roman" w:cs="Times New Roman"/>
          <w:sz w:val="24"/>
          <w:szCs w:val="24"/>
        </w:rPr>
        <w:t xml:space="preserve">yek ini membahas prediksi cuaca </w:t>
      </w:r>
      <w:r w:rsidRPr="000D3B30">
        <w:rPr>
          <w:rFonts w:ascii="Times New Roman" w:hAnsi="Times New Roman" w:cs="Times New Roman"/>
          <w:sz w:val="24"/>
          <w:szCs w:val="24"/>
        </w:rPr>
        <w:t xml:space="preserve">di Denpasar </w:t>
      </w:r>
      <w:r w:rsidR="00AF4ED9">
        <w:rPr>
          <w:rFonts w:ascii="Times New Roman" w:hAnsi="Times New Roman" w:cs="Times New Roman"/>
          <w:sz w:val="24"/>
          <w:szCs w:val="24"/>
        </w:rPr>
        <w:t xml:space="preserve">Bali. Prediksi dilakukan dengan metode </w:t>
      </w:r>
      <w:r w:rsidR="00AF4ED9" w:rsidRPr="000D3B30">
        <w:rPr>
          <w:rFonts w:ascii="Times New Roman" w:hAnsi="Times New Roman" w:cs="Times New Roman"/>
          <w:i/>
          <w:sz w:val="24"/>
          <w:szCs w:val="24"/>
        </w:rPr>
        <w:t>Long Short Term Memory</w:t>
      </w:r>
      <w:r w:rsidR="00AF4ED9" w:rsidRPr="000D3B30">
        <w:rPr>
          <w:rFonts w:ascii="Times New Roman" w:hAnsi="Times New Roman" w:cs="Times New Roman"/>
          <w:sz w:val="24"/>
          <w:szCs w:val="24"/>
        </w:rPr>
        <w:t xml:space="preserve"> (LSTM)</w:t>
      </w:r>
      <w:r w:rsidR="00AF4ED9">
        <w:rPr>
          <w:rFonts w:ascii="Times New Roman" w:hAnsi="Times New Roman" w:cs="Times New Roman"/>
          <w:sz w:val="24"/>
          <w:szCs w:val="24"/>
        </w:rPr>
        <w:t xml:space="preserve"> dan </w:t>
      </w:r>
      <w:r w:rsidR="00AF4ED9" w:rsidRPr="000D3B30">
        <w:rPr>
          <w:rFonts w:ascii="Times New Roman" w:hAnsi="Times New Roman" w:cs="Times New Roman"/>
          <w:i/>
          <w:sz w:val="24"/>
          <w:szCs w:val="24"/>
        </w:rPr>
        <w:t>Artificial Neural Networks</w:t>
      </w:r>
      <w:r w:rsidR="00AF4ED9" w:rsidRPr="000D3B30">
        <w:rPr>
          <w:rFonts w:ascii="Times New Roman" w:hAnsi="Times New Roman" w:cs="Times New Roman"/>
          <w:sz w:val="24"/>
          <w:szCs w:val="24"/>
        </w:rPr>
        <w:t xml:space="preserve"> (ANN)</w:t>
      </w:r>
      <w:r w:rsidR="00AF4ED9">
        <w:rPr>
          <w:rFonts w:ascii="Times New Roman" w:hAnsi="Times New Roman" w:cs="Times New Roman"/>
          <w:sz w:val="24"/>
          <w:szCs w:val="24"/>
        </w:rPr>
        <w:t xml:space="preserve">. </w:t>
      </w:r>
      <w:r w:rsidR="00AF4ED9" w:rsidRPr="000D3B30">
        <w:rPr>
          <w:rFonts w:ascii="Times New Roman" w:hAnsi="Times New Roman" w:cs="Times New Roman"/>
          <w:sz w:val="24"/>
          <w:szCs w:val="24"/>
        </w:rPr>
        <w:t>Data didapatkan dari</w:t>
      </w:r>
      <w:r w:rsidR="00D12B15">
        <w:rPr>
          <w:rFonts w:ascii="Times New Roman" w:hAnsi="Times New Roman" w:cs="Times New Roman"/>
          <w:sz w:val="24"/>
          <w:szCs w:val="24"/>
        </w:rPr>
        <w:t xml:space="preserve"> Open Weather Map</w:t>
      </w:r>
      <w:r w:rsidR="00D12B15">
        <w:rPr>
          <w:rFonts w:ascii="Times New Roman" w:hAnsi="Times New Roman" w:cs="Times New Roman"/>
          <w:sz w:val="24"/>
          <w:szCs w:val="24"/>
        </w:rPr>
        <w:fldChar w:fldCharType="begin" w:fldLock="1"/>
      </w:r>
      <w:r w:rsidR="003A2E38">
        <w:rPr>
          <w:rFonts w:ascii="Times New Roman" w:hAnsi="Times New Roman" w:cs="Times New Roman"/>
          <w:sz w:val="24"/>
          <w:szCs w:val="24"/>
        </w:rPr>
        <w:instrText>ADDIN CSL_CITATION {"citationItems":[{"id":"ITEM-1","itemData":{"id":"ITEM-1","issued":{"date-parts":[["0"]]},"title":"https://www.openweathermap.org/","type":"webpage"},"uris":["http://www.mendeley.com/documents/?uuid=b8217170-d064-4d7c-b1b8-fd7793bfe4e9"]}],"mendeley":{"formattedCitation":"[4]","plainTextFormattedCitation":"[4]","previouslyFormattedCitation":"[3]"},"properties":{"noteIndex":0},"schema":"https://github.com/citation-style-language/schema/raw/master/csl-citation.json"}</w:instrText>
      </w:r>
      <w:r w:rsidR="00D12B15">
        <w:rPr>
          <w:rFonts w:ascii="Times New Roman" w:hAnsi="Times New Roman" w:cs="Times New Roman"/>
          <w:sz w:val="24"/>
          <w:szCs w:val="24"/>
        </w:rPr>
        <w:fldChar w:fldCharType="separate"/>
      </w:r>
      <w:r w:rsidR="003A2E38" w:rsidRPr="003A2E38">
        <w:rPr>
          <w:rFonts w:ascii="Times New Roman" w:hAnsi="Times New Roman" w:cs="Times New Roman"/>
          <w:noProof/>
          <w:sz w:val="24"/>
          <w:szCs w:val="24"/>
        </w:rPr>
        <w:t>[4]</w:t>
      </w:r>
      <w:r w:rsidR="00D12B15">
        <w:rPr>
          <w:rFonts w:ascii="Times New Roman" w:hAnsi="Times New Roman" w:cs="Times New Roman"/>
          <w:sz w:val="24"/>
          <w:szCs w:val="24"/>
        </w:rPr>
        <w:fldChar w:fldCharType="end"/>
      </w:r>
      <w:r w:rsidR="00AF4ED9" w:rsidRPr="000D3B30">
        <w:rPr>
          <w:rFonts w:ascii="Times New Roman" w:hAnsi="Times New Roman" w:cs="Times New Roman"/>
          <w:sz w:val="24"/>
          <w:szCs w:val="24"/>
        </w:rPr>
        <w:t>. Data ini adalah data cuaca historis Denpasar, Bali, Indonesia. Berisi data cuaca dari 1 Januari 1990 hingga 7 Januari 2020 (20 tahun, per jam).</w:t>
      </w:r>
      <w:r w:rsidR="006A06E0">
        <w:rPr>
          <w:rFonts w:ascii="Times New Roman" w:hAnsi="Times New Roman" w:cs="Times New Roman"/>
          <w:sz w:val="24"/>
          <w:szCs w:val="24"/>
        </w:rPr>
        <w:t xml:space="preserve"> Untuk menyelesai</w:t>
      </w:r>
      <w:r w:rsidR="007B1E23">
        <w:rPr>
          <w:rFonts w:ascii="Times New Roman" w:hAnsi="Times New Roman" w:cs="Times New Roman"/>
          <w:sz w:val="24"/>
          <w:szCs w:val="24"/>
        </w:rPr>
        <w:t>kan</w:t>
      </w:r>
      <w:r w:rsidR="006A06E0">
        <w:rPr>
          <w:rFonts w:ascii="Times New Roman" w:hAnsi="Times New Roman" w:cs="Times New Roman"/>
          <w:sz w:val="24"/>
          <w:szCs w:val="24"/>
        </w:rPr>
        <w:t xml:space="preserve"> proyek ini, berikut rincian tahapan pengerjaan.</w:t>
      </w:r>
    </w:p>
    <w:tbl>
      <w:tblPr>
        <w:tblStyle w:val="TableGrid"/>
        <w:tblW w:w="8205" w:type="dxa"/>
        <w:jc w:val="center"/>
        <w:tblLook w:val="04A0" w:firstRow="1" w:lastRow="0" w:firstColumn="1" w:lastColumn="0" w:noHBand="0" w:noVBand="1"/>
      </w:tblPr>
      <w:tblGrid>
        <w:gridCol w:w="2421"/>
        <w:gridCol w:w="964"/>
        <w:gridCol w:w="964"/>
        <w:gridCol w:w="964"/>
        <w:gridCol w:w="964"/>
        <w:gridCol w:w="964"/>
        <w:gridCol w:w="964"/>
      </w:tblGrid>
      <w:tr w:rsidR="006A06E0" w:rsidRPr="000D3B30" w:rsidTr="00945BA7">
        <w:trPr>
          <w:cantSplit/>
          <w:trHeight w:val="2268"/>
          <w:jc w:val="center"/>
        </w:trPr>
        <w:tc>
          <w:tcPr>
            <w:tcW w:w="2421" w:type="dxa"/>
            <w:tcBorders>
              <w:top w:val="nil"/>
              <w:left w:val="nil"/>
            </w:tcBorders>
            <w:shd w:val="clear" w:color="auto" w:fill="auto"/>
            <w:vAlign w:val="center"/>
          </w:tcPr>
          <w:p w:rsidR="006A06E0" w:rsidRPr="000D3B30" w:rsidRDefault="006A06E0" w:rsidP="00945BA7">
            <w:pPr>
              <w:spacing w:line="360" w:lineRule="auto"/>
              <w:jc w:val="center"/>
              <w:rPr>
                <w:rFonts w:ascii="Times New Roman" w:hAnsi="Times New Roman" w:cs="Times New Roman"/>
                <w:sz w:val="24"/>
                <w:szCs w:val="24"/>
              </w:rPr>
            </w:pPr>
          </w:p>
        </w:tc>
        <w:tc>
          <w:tcPr>
            <w:tcW w:w="964" w:type="dxa"/>
            <w:shd w:val="clear" w:color="auto" w:fill="244061" w:themeFill="accent1" w:themeFillShade="80"/>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Eksplorasi Data</w:t>
            </w:r>
          </w:p>
        </w:tc>
        <w:tc>
          <w:tcPr>
            <w:tcW w:w="964" w:type="dxa"/>
            <w:shd w:val="clear" w:color="auto" w:fill="244061" w:themeFill="accent1" w:themeFillShade="80"/>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highlight w:val="black"/>
              </w:rPr>
            </w:pPr>
            <w:r>
              <w:rPr>
                <w:rFonts w:ascii="Times New Roman" w:hAnsi="Times New Roman" w:cs="Times New Roman"/>
                <w:b/>
                <w:sz w:val="24"/>
                <w:szCs w:val="24"/>
              </w:rPr>
              <w:t xml:space="preserve">Data Cleaning </w:t>
            </w:r>
          </w:p>
        </w:tc>
        <w:tc>
          <w:tcPr>
            <w:tcW w:w="964" w:type="dxa"/>
            <w:shd w:val="clear" w:color="auto" w:fill="244061" w:themeFill="accent1" w:themeFillShade="80"/>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highlight w:val="black"/>
              </w:rPr>
            </w:pPr>
            <w:r>
              <w:rPr>
                <w:rFonts w:ascii="Times New Roman" w:hAnsi="Times New Roman" w:cs="Times New Roman"/>
                <w:b/>
                <w:sz w:val="24"/>
                <w:szCs w:val="24"/>
              </w:rPr>
              <w:t>Pemodelan LSTM</w:t>
            </w:r>
          </w:p>
        </w:tc>
        <w:tc>
          <w:tcPr>
            <w:tcW w:w="964" w:type="dxa"/>
            <w:shd w:val="clear" w:color="auto" w:fill="244061" w:themeFill="accent1" w:themeFillShade="80"/>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highlight w:val="black"/>
              </w:rPr>
            </w:pPr>
            <w:r>
              <w:rPr>
                <w:rFonts w:ascii="Times New Roman" w:hAnsi="Times New Roman" w:cs="Times New Roman"/>
                <w:b/>
                <w:sz w:val="24"/>
                <w:szCs w:val="24"/>
              </w:rPr>
              <w:t>Pemodelan ANN</w:t>
            </w:r>
          </w:p>
        </w:tc>
        <w:tc>
          <w:tcPr>
            <w:tcW w:w="964" w:type="dxa"/>
            <w:shd w:val="clear" w:color="auto" w:fill="244061" w:themeFill="accent1" w:themeFillShade="80"/>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highlight w:val="black"/>
              </w:rPr>
            </w:pPr>
            <w:r>
              <w:rPr>
                <w:rFonts w:ascii="Times New Roman" w:hAnsi="Times New Roman" w:cs="Times New Roman"/>
                <w:b/>
                <w:sz w:val="24"/>
                <w:szCs w:val="24"/>
              </w:rPr>
              <w:t>Evaluasi</w:t>
            </w:r>
          </w:p>
        </w:tc>
        <w:tc>
          <w:tcPr>
            <w:tcW w:w="964" w:type="dxa"/>
            <w:shd w:val="clear" w:color="auto" w:fill="244061" w:themeFill="accent1" w:themeFillShade="80"/>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Simpulan</w:t>
            </w:r>
          </w:p>
        </w:tc>
      </w:tr>
      <w:tr w:rsidR="006A06E0" w:rsidRPr="000D3B30" w:rsidTr="00945BA7">
        <w:trPr>
          <w:cantSplit/>
          <w:trHeight w:val="850"/>
          <w:jc w:val="center"/>
        </w:trPr>
        <w:tc>
          <w:tcPr>
            <w:tcW w:w="2421" w:type="dxa"/>
            <w:shd w:val="clear" w:color="auto" w:fill="C6D9F1" w:themeFill="text2" w:themeFillTint="33"/>
            <w:vAlign w:val="center"/>
          </w:tcPr>
          <w:p w:rsidR="006A06E0" w:rsidRPr="000D3B30" w:rsidRDefault="006A06E0"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1</w:t>
            </w:r>
          </w:p>
          <w:p w:rsidR="006A06E0" w:rsidRPr="000D3B30" w:rsidRDefault="006A06E0"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1 Juli – 3 Juli 2022</w:t>
            </w:r>
          </w:p>
        </w:tc>
        <w:tc>
          <w:tcPr>
            <w:tcW w:w="964" w:type="dxa"/>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highlight w:val="black"/>
              </w:rPr>
            </w:pPr>
          </w:p>
        </w:tc>
        <w:tc>
          <w:tcPr>
            <w:tcW w:w="964" w:type="dxa"/>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highlight w:val="black"/>
              </w:rPr>
            </w:pPr>
          </w:p>
        </w:tc>
        <w:tc>
          <w:tcPr>
            <w:tcW w:w="964" w:type="dxa"/>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highlight w:val="black"/>
              </w:rPr>
            </w:pPr>
          </w:p>
        </w:tc>
        <w:tc>
          <w:tcPr>
            <w:tcW w:w="964" w:type="dxa"/>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highlight w:val="black"/>
              </w:rPr>
            </w:pPr>
          </w:p>
        </w:tc>
        <w:tc>
          <w:tcPr>
            <w:tcW w:w="964" w:type="dxa"/>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highlight w:val="black"/>
              </w:rPr>
            </w:pPr>
          </w:p>
        </w:tc>
      </w:tr>
      <w:tr w:rsidR="006A06E0" w:rsidRPr="000D3B30" w:rsidTr="00945BA7">
        <w:trPr>
          <w:cantSplit/>
          <w:trHeight w:val="519"/>
          <w:jc w:val="center"/>
        </w:trPr>
        <w:tc>
          <w:tcPr>
            <w:tcW w:w="2421" w:type="dxa"/>
            <w:vMerge w:val="restart"/>
            <w:shd w:val="clear" w:color="auto" w:fill="C6D9F1" w:themeFill="text2" w:themeFillTint="33"/>
            <w:vAlign w:val="center"/>
          </w:tcPr>
          <w:p w:rsidR="006A06E0" w:rsidRPr="000D3B30" w:rsidRDefault="006A06E0"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2</w:t>
            </w:r>
          </w:p>
          <w:p w:rsidR="006A06E0" w:rsidRPr="000D3B30" w:rsidRDefault="006A06E0"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4 Juli – 10 Juli 2022</w:t>
            </w:r>
          </w:p>
        </w:tc>
        <w:tc>
          <w:tcPr>
            <w:tcW w:w="964" w:type="dxa"/>
            <w:vMerge w:val="restart"/>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val="restart"/>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shd w:val="clear" w:color="auto" w:fill="FFFFFF" w:themeFill="background1"/>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tcBorders>
              <w:bottom w:val="nil"/>
            </w:tcBorders>
            <w:shd w:val="clear" w:color="auto" w:fill="FFFFFF" w:themeFill="background1"/>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val="restart"/>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val="restart"/>
            <w:shd w:val="clear" w:color="auto" w:fill="auto"/>
          </w:tcPr>
          <w:p w:rsidR="006A06E0" w:rsidRPr="000D3B30" w:rsidRDefault="006A06E0" w:rsidP="00945BA7">
            <w:pPr>
              <w:spacing w:line="360" w:lineRule="auto"/>
              <w:jc w:val="center"/>
              <w:rPr>
                <w:rFonts w:ascii="Times New Roman" w:hAnsi="Times New Roman" w:cs="Times New Roman"/>
                <w:b/>
                <w:sz w:val="24"/>
                <w:szCs w:val="24"/>
              </w:rPr>
            </w:pPr>
          </w:p>
        </w:tc>
      </w:tr>
      <w:tr w:rsidR="006A06E0" w:rsidRPr="000D3B30" w:rsidTr="00945BA7">
        <w:trPr>
          <w:cantSplit/>
          <w:trHeight w:val="314"/>
          <w:jc w:val="center"/>
        </w:trPr>
        <w:tc>
          <w:tcPr>
            <w:tcW w:w="2421" w:type="dxa"/>
            <w:vMerge/>
            <w:shd w:val="clear" w:color="auto" w:fill="C6D9F1" w:themeFill="text2" w:themeFillTint="33"/>
            <w:vAlign w:val="center"/>
          </w:tcPr>
          <w:p w:rsidR="006A06E0" w:rsidRPr="000D3B30" w:rsidRDefault="006A06E0" w:rsidP="00945BA7">
            <w:pPr>
              <w:spacing w:line="360" w:lineRule="auto"/>
              <w:jc w:val="center"/>
              <w:rPr>
                <w:rFonts w:ascii="Times New Roman" w:hAnsi="Times New Roman" w:cs="Times New Roman"/>
                <w:sz w:val="24"/>
                <w:szCs w:val="24"/>
              </w:rPr>
            </w:pPr>
          </w:p>
        </w:tc>
        <w:tc>
          <w:tcPr>
            <w:tcW w:w="964" w:type="dxa"/>
            <w:vMerge/>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shd w:val="clear" w:color="auto" w:fill="000000" w:themeFill="text1"/>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tcBorders>
              <w:top w:val="nil"/>
            </w:tcBorders>
            <w:shd w:val="clear" w:color="auto" w:fill="000000" w:themeFill="text1"/>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shd w:val="clear" w:color="auto" w:fill="auto"/>
          </w:tcPr>
          <w:p w:rsidR="006A06E0" w:rsidRPr="000D3B30" w:rsidRDefault="006A06E0" w:rsidP="00945BA7">
            <w:pPr>
              <w:spacing w:line="360" w:lineRule="auto"/>
              <w:jc w:val="center"/>
              <w:rPr>
                <w:rFonts w:ascii="Times New Roman" w:hAnsi="Times New Roman" w:cs="Times New Roman"/>
                <w:b/>
                <w:sz w:val="24"/>
                <w:szCs w:val="24"/>
              </w:rPr>
            </w:pPr>
          </w:p>
        </w:tc>
      </w:tr>
      <w:tr w:rsidR="006A06E0" w:rsidRPr="000D3B30" w:rsidTr="00945BA7">
        <w:trPr>
          <w:cantSplit/>
          <w:trHeight w:val="536"/>
          <w:jc w:val="center"/>
        </w:trPr>
        <w:tc>
          <w:tcPr>
            <w:tcW w:w="2421" w:type="dxa"/>
            <w:vMerge w:val="restart"/>
            <w:shd w:val="clear" w:color="auto" w:fill="C6D9F1" w:themeFill="text2" w:themeFillTint="33"/>
            <w:vAlign w:val="center"/>
          </w:tcPr>
          <w:p w:rsidR="006A06E0" w:rsidRPr="000D3B30" w:rsidRDefault="006A06E0"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3</w:t>
            </w:r>
          </w:p>
          <w:p w:rsidR="006A06E0" w:rsidRPr="000D3B30" w:rsidRDefault="006A06E0"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11 Juli – 17 Juli 2022</w:t>
            </w:r>
          </w:p>
        </w:tc>
        <w:tc>
          <w:tcPr>
            <w:tcW w:w="964" w:type="dxa"/>
            <w:vMerge w:val="restart"/>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val="restart"/>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vMerge w:val="restart"/>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val="restart"/>
            <w:shd w:val="clear" w:color="auto" w:fill="auto"/>
          </w:tcPr>
          <w:p w:rsidR="006A06E0" w:rsidRPr="000D3B30" w:rsidRDefault="006A06E0" w:rsidP="00945BA7">
            <w:pPr>
              <w:spacing w:line="360" w:lineRule="auto"/>
              <w:jc w:val="center"/>
              <w:rPr>
                <w:rFonts w:ascii="Times New Roman" w:hAnsi="Times New Roman" w:cs="Times New Roman"/>
                <w:b/>
                <w:sz w:val="24"/>
                <w:szCs w:val="24"/>
              </w:rPr>
            </w:pPr>
          </w:p>
        </w:tc>
      </w:tr>
      <w:tr w:rsidR="006A06E0" w:rsidRPr="000D3B30" w:rsidTr="00945BA7">
        <w:trPr>
          <w:cantSplit/>
          <w:trHeight w:val="297"/>
          <w:jc w:val="center"/>
        </w:trPr>
        <w:tc>
          <w:tcPr>
            <w:tcW w:w="2421" w:type="dxa"/>
            <w:vMerge/>
            <w:shd w:val="clear" w:color="auto" w:fill="C6D9F1" w:themeFill="text2" w:themeFillTint="33"/>
            <w:vAlign w:val="center"/>
          </w:tcPr>
          <w:p w:rsidR="006A06E0" w:rsidRPr="000D3B30" w:rsidRDefault="006A06E0" w:rsidP="00945BA7">
            <w:pPr>
              <w:spacing w:line="360" w:lineRule="auto"/>
              <w:jc w:val="center"/>
              <w:rPr>
                <w:rFonts w:ascii="Times New Roman" w:hAnsi="Times New Roman" w:cs="Times New Roman"/>
                <w:sz w:val="24"/>
                <w:szCs w:val="24"/>
              </w:rPr>
            </w:pPr>
          </w:p>
        </w:tc>
        <w:tc>
          <w:tcPr>
            <w:tcW w:w="964" w:type="dxa"/>
            <w:vMerge/>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vMerge/>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shd w:val="clear" w:color="auto" w:fill="000000" w:themeFill="text1"/>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shd w:val="clear" w:color="auto" w:fill="auto"/>
          </w:tcPr>
          <w:p w:rsidR="006A06E0" w:rsidRPr="000D3B30" w:rsidRDefault="006A06E0" w:rsidP="00945BA7">
            <w:pPr>
              <w:spacing w:line="360" w:lineRule="auto"/>
              <w:jc w:val="center"/>
              <w:rPr>
                <w:rFonts w:ascii="Times New Roman" w:hAnsi="Times New Roman" w:cs="Times New Roman"/>
                <w:b/>
                <w:sz w:val="24"/>
                <w:szCs w:val="24"/>
              </w:rPr>
            </w:pPr>
          </w:p>
        </w:tc>
      </w:tr>
      <w:tr w:rsidR="006A06E0" w:rsidRPr="000D3B30" w:rsidTr="00945BA7">
        <w:trPr>
          <w:cantSplit/>
          <w:trHeight w:val="450"/>
          <w:jc w:val="center"/>
        </w:trPr>
        <w:tc>
          <w:tcPr>
            <w:tcW w:w="2421" w:type="dxa"/>
            <w:vMerge w:val="restart"/>
            <w:shd w:val="clear" w:color="auto" w:fill="C6D9F1" w:themeFill="text2" w:themeFillTint="33"/>
            <w:vAlign w:val="center"/>
          </w:tcPr>
          <w:p w:rsidR="006A06E0" w:rsidRPr="000D3B30" w:rsidRDefault="006A06E0"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4</w:t>
            </w:r>
          </w:p>
          <w:p w:rsidR="006A06E0" w:rsidRPr="000D3B30" w:rsidRDefault="006A06E0"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18 Juli – 24 Juli 2022</w:t>
            </w:r>
          </w:p>
        </w:tc>
        <w:tc>
          <w:tcPr>
            <w:tcW w:w="964" w:type="dxa"/>
            <w:vMerge w:val="restart"/>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val="restart"/>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tcBorders>
              <w:bottom w:val="nil"/>
            </w:tcBorders>
            <w:shd w:val="clear" w:color="auto" w:fill="000000" w:themeFill="text1"/>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tcBorders>
              <w:bottom w:val="nil"/>
            </w:tcBorders>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vMerge w:val="restart"/>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shd w:val="clear" w:color="auto" w:fill="auto"/>
          </w:tcPr>
          <w:p w:rsidR="006A06E0" w:rsidRPr="000D3B30" w:rsidRDefault="006A06E0" w:rsidP="00945BA7">
            <w:pPr>
              <w:spacing w:line="360" w:lineRule="auto"/>
              <w:jc w:val="center"/>
              <w:rPr>
                <w:rFonts w:ascii="Times New Roman" w:hAnsi="Times New Roman" w:cs="Times New Roman"/>
                <w:b/>
                <w:sz w:val="24"/>
                <w:szCs w:val="24"/>
              </w:rPr>
            </w:pPr>
          </w:p>
        </w:tc>
      </w:tr>
      <w:tr w:rsidR="006A06E0" w:rsidRPr="000D3B30" w:rsidTr="00945BA7">
        <w:trPr>
          <w:cantSplit/>
          <w:trHeight w:val="405"/>
          <w:jc w:val="center"/>
        </w:trPr>
        <w:tc>
          <w:tcPr>
            <w:tcW w:w="2421" w:type="dxa"/>
            <w:vMerge/>
            <w:shd w:val="clear" w:color="auto" w:fill="C6D9F1" w:themeFill="text2" w:themeFillTint="33"/>
            <w:vAlign w:val="center"/>
          </w:tcPr>
          <w:p w:rsidR="006A06E0" w:rsidRPr="000D3B30" w:rsidRDefault="006A06E0" w:rsidP="00945BA7">
            <w:pPr>
              <w:spacing w:line="360" w:lineRule="auto"/>
              <w:jc w:val="center"/>
              <w:rPr>
                <w:rFonts w:ascii="Times New Roman" w:hAnsi="Times New Roman" w:cs="Times New Roman"/>
                <w:sz w:val="24"/>
                <w:szCs w:val="24"/>
              </w:rPr>
            </w:pPr>
          </w:p>
        </w:tc>
        <w:tc>
          <w:tcPr>
            <w:tcW w:w="964" w:type="dxa"/>
            <w:vMerge/>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vMerge/>
            <w:shd w:val="clear" w:color="auto" w:fill="auto"/>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tcBorders>
              <w:top w:val="nil"/>
            </w:tcBorders>
            <w:shd w:val="clear" w:color="auto" w:fill="FFFFFF" w:themeFill="background1"/>
            <w:vAlign w:val="center"/>
          </w:tcPr>
          <w:p w:rsidR="006A06E0" w:rsidRPr="000D3B30" w:rsidRDefault="006A06E0" w:rsidP="00945BA7">
            <w:pPr>
              <w:spacing w:line="360" w:lineRule="auto"/>
              <w:jc w:val="center"/>
              <w:rPr>
                <w:rFonts w:ascii="Times New Roman" w:hAnsi="Times New Roman" w:cs="Times New Roman"/>
                <w:b/>
                <w:sz w:val="24"/>
                <w:szCs w:val="24"/>
              </w:rPr>
            </w:pPr>
          </w:p>
        </w:tc>
        <w:tc>
          <w:tcPr>
            <w:tcW w:w="964" w:type="dxa"/>
            <w:tcBorders>
              <w:top w:val="nil"/>
            </w:tcBorders>
            <w:shd w:val="clear" w:color="auto" w:fill="auto"/>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vMerge/>
            <w:shd w:val="clear" w:color="auto" w:fill="000000" w:themeFill="text1"/>
            <w:textDirection w:val="btLr"/>
            <w:vAlign w:val="center"/>
          </w:tcPr>
          <w:p w:rsidR="006A06E0" w:rsidRPr="000D3B30" w:rsidRDefault="006A06E0" w:rsidP="00945BA7">
            <w:pPr>
              <w:spacing w:line="360" w:lineRule="auto"/>
              <w:ind w:left="113" w:right="113"/>
              <w:jc w:val="center"/>
              <w:rPr>
                <w:rFonts w:ascii="Times New Roman" w:hAnsi="Times New Roman" w:cs="Times New Roman"/>
                <w:b/>
                <w:sz w:val="24"/>
                <w:szCs w:val="24"/>
              </w:rPr>
            </w:pPr>
          </w:p>
        </w:tc>
        <w:tc>
          <w:tcPr>
            <w:tcW w:w="964" w:type="dxa"/>
            <w:shd w:val="clear" w:color="auto" w:fill="000000" w:themeFill="text1"/>
          </w:tcPr>
          <w:p w:rsidR="006A06E0" w:rsidRPr="000D3B30" w:rsidRDefault="006A06E0" w:rsidP="00945BA7">
            <w:pPr>
              <w:spacing w:line="360" w:lineRule="auto"/>
              <w:jc w:val="center"/>
              <w:rPr>
                <w:rFonts w:ascii="Times New Roman" w:hAnsi="Times New Roman" w:cs="Times New Roman"/>
                <w:b/>
                <w:sz w:val="24"/>
                <w:szCs w:val="24"/>
              </w:rPr>
            </w:pPr>
          </w:p>
        </w:tc>
      </w:tr>
    </w:tbl>
    <w:p w:rsidR="00025635" w:rsidRDefault="009214D5" w:rsidP="00945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1. Tabel Tahapan Pemodelan </w:t>
      </w:r>
    </w:p>
    <w:p w:rsidR="006A06E0" w:rsidRPr="006A06E0" w:rsidRDefault="006A06E0" w:rsidP="00945BA7">
      <w:pPr>
        <w:spacing w:line="360" w:lineRule="auto"/>
        <w:ind w:firstLine="720"/>
        <w:jc w:val="both"/>
        <w:rPr>
          <w:rFonts w:ascii="Times New Roman" w:hAnsi="Times New Roman" w:cs="Times New Roman"/>
          <w:sz w:val="24"/>
          <w:szCs w:val="24"/>
          <w:shd w:val="clear" w:color="auto" w:fill="FFFFFF"/>
        </w:rPr>
      </w:pPr>
      <w:r w:rsidRPr="006A06E0">
        <w:rPr>
          <w:rFonts w:ascii="Times New Roman" w:hAnsi="Times New Roman" w:cs="Times New Roman"/>
          <w:sz w:val="24"/>
          <w:szCs w:val="24"/>
          <w:shd w:val="clear" w:color="auto" w:fill="FFFFFF"/>
        </w:rPr>
        <w:t xml:space="preserve">Eksplorasi data merupakan langkah untuk memahami data sebelum dilakukan praproses. Pemahaman terhadap data yang digunakan dapat membantu dalam menentukan teknik-teknik pra-proses dan analisis data terhadap data sebelum diproses. </w:t>
      </w:r>
      <w:r w:rsidR="009214D5">
        <w:rPr>
          <w:rFonts w:ascii="Times New Roman" w:hAnsi="Times New Roman" w:cs="Times New Roman"/>
          <w:sz w:val="24"/>
          <w:szCs w:val="24"/>
          <w:shd w:val="clear" w:color="auto" w:fill="FFFFFF"/>
        </w:rPr>
        <w:t xml:space="preserve">Setelah ekplorasi data, selanjutnya </w:t>
      </w:r>
      <w:r w:rsidR="009214D5" w:rsidRPr="009214D5">
        <w:rPr>
          <w:rFonts w:ascii="Times New Roman" w:hAnsi="Times New Roman" w:cs="Times New Roman"/>
          <w:i/>
          <w:sz w:val="24"/>
          <w:szCs w:val="24"/>
          <w:shd w:val="clear" w:color="auto" w:fill="FFFFFF"/>
        </w:rPr>
        <w:t>Data Cleaning</w:t>
      </w:r>
      <w:r w:rsidR="009214D5">
        <w:rPr>
          <w:rFonts w:ascii="Times New Roman" w:hAnsi="Times New Roman" w:cs="Times New Roman"/>
          <w:sz w:val="24"/>
          <w:szCs w:val="24"/>
          <w:shd w:val="clear" w:color="auto" w:fill="FFFFFF"/>
        </w:rPr>
        <w:t xml:space="preserve">. </w:t>
      </w:r>
      <w:r w:rsidRPr="006A06E0">
        <w:rPr>
          <w:rFonts w:ascii="Times New Roman" w:hAnsi="Times New Roman" w:cs="Times New Roman"/>
          <w:i/>
          <w:iCs/>
          <w:sz w:val="24"/>
          <w:szCs w:val="24"/>
          <w:bdr w:val="none" w:sz="0" w:space="0" w:color="auto" w:frame="1"/>
          <w:shd w:val="clear" w:color="auto" w:fill="FFFFFF"/>
        </w:rPr>
        <w:t>Data cleaning</w:t>
      </w:r>
      <w:r w:rsidRPr="006A06E0">
        <w:rPr>
          <w:rFonts w:ascii="Times New Roman" w:hAnsi="Times New Roman" w:cs="Times New Roman"/>
          <w:sz w:val="24"/>
          <w:szCs w:val="24"/>
          <w:bdr w:val="none" w:sz="0" w:space="0" w:color="auto" w:frame="1"/>
          <w:shd w:val="clear" w:color="auto" w:fill="FFFFFF"/>
        </w:rPr>
        <w:t> adalah suatu prosedur untuk memastikan kebenaran, konsistensi, dan kegunaan suatu data yang ada dalam </w:t>
      </w:r>
      <w:r w:rsidRPr="006A06E0">
        <w:rPr>
          <w:rFonts w:ascii="Times New Roman" w:hAnsi="Times New Roman" w:cs="Times New Roman"/>
          <w:i/>
          <w:iCs/>
          <w:sz w:val="24"/>
          <w:szCs w:val="24"/>
          <w:bdr w:val="none" w:sz="0" w:space="0" w:color="auto" w:frame="1"/>
          <w:shd w:val="clear" w:color="auto" w:fill="FFFFFF"/>
        </w:rPr>
        <w:t>dataset</w:t>
      </w:r>
      <w:r w:rsidRPr="006A06E0">
        <w:rPr>
          <w:rFonts w:ascii="Times New Roman" w:hAnsi="Times New Roman" w:cs="Times New Roman"/>
          <w:sz w:val="24"/>
          <w:szCs w:val="24"/>
          <w:bdr w:val="none" w:sz="0" w:space="0" w:color="auto" w:frame="1"/>
          <w:shd w:val="clear" w:color="auto" w:fill="FFFFFF"/>
        </w:rPr>
        <w:t>. Caranya adalah dengan mendeteksi adanya </w:t>
      </w:r>
      <w:r w:rsidRPr="006A06E0">
        <w:rPr>
          <w:rFonts w:ascii="Times New Roman" w:hAnsi="Times New Roman" w:cs="Times New Roman"/>
          <w:i/>
          <w:iCs/>
          <w:sz w:val="24"/>
          <w:szCs w:val="24"/>
          <w:bdr w:val="none" w:sz="0" w:space="0" w:color="auto" w:frame="1"/>
          <w:shd w:val="clear" w:color="auto" w:fill="FFFFFF"/>
        </w:rPr>
        <w:t>error </w:t>
      </w:r>
      <w:r w:rsidRPr="006A06E0">
        <w:rPr>
          <w:rFonts w:ascii="Times New Roman" w:hAnsi="Times New Roman" w:cs="Times New Roman"/>
          <w:sz w:val="24"/>
          <w:szCs w:val="24"/>
          <w:bdr w:val="none" w:sz="0" w:space="0" w:color="auto" w:frame="1"/>
          <w:shd w:val="clear" w:color="auto" w:fill="FFFFFF"/>
        </w:rPr>
        <w:t>atau </w:t>
      </w:r>
      <w:r w:rsidRPr="006A06E0">
        <w:rPr>
          <w:rFonts w:ascii="Times New Roman" w:hAnsi="Times New Roman" w:cs="Times New Roman"/>
          <w:i/>
          <w:iCs/>
          <w:sz w:val="24"/>
          <w:szCs w:val="24"/>
          <w:bdr w:val="none" w:sz="0" w:space="0" w:color="auto" w:frame="1"/>
          <w:shd w:val="clear" w:color="auto" w:fill="FFFFFF"/>
        </w:rPr>
        <w:t>corrupt </w:t>
      </w:r>
      <w:r w:rsidRPr="006A06E0">
        <w:rPr>
          <w:rFonts w:ascii="Times New Roman" w:hAnsi="Times New Roman" w:cs="Times New Roman"/>
          <w:sz w:val="24"/>
          <w:szCs w:val="24"/>
          <w:bdr w:val="none" w:sz="0" w:space="0" w:color="auto" w:frame="1"/>
          <w:shd w:val="clear" w:color="auto" w:fill="FFFFFF"/>
        </w:rPr>
        <w:t xml:space="preserve">pada data, kemudian memperbaiki atau menghapus data jika memang </w:t>
      </w:r>
      <w:r w:rsidRPr="006A06E0">
        <w:rPr>
          <w:rFonts w:ascii="Times New Roman" w:hAnsi="Times New Roman" w:cs="Times New Roman"/>
          <w:sz w:val="24"/>
          <w:szCs w:val="24"/>
          <w:bdr w:val="none" w:sz="0" w:space="0" w:color="auto" w:frame="1"/>
          <w:shd w:val="clear" w:color="auto" w:fill="FFFFFF"/>
        </w:rPr>
        <w:lastRenderedPageBreak/>
        <w:t>diperlukan.</w:t>
      </w:r>
      <w:r>
        <w:rPr>
          <w:rFonts w:ascii="Times New Roman" w:hAnsi="Times New Roman" w:cs="Times New Roman"/>
          <w:sz w:val="24"/>
          <w:szCs w:val="24"/>
          <w:bdr w:val="none" w:sz="0" w:space="0" w:color="auto" w:frame="1"/>
          <w:shd w:val="clear" w:color="auto" w:fill="FFFFFF"/>
        </w:rPr>
        <w:t xml:space="preserve"> Pada tahap Data Cleaning dilakukan pemilihan </w:t>
      </w:r>
      <w:r w:rsidRPr="006A06E0">
        <w:rPr>
          <w:rFonts w:ascii="Times New Roman" w:hAnsi="Times New Roman" w:cs="Times New Roman"/>
          <w:i/>
          <w:sz w:val="24"/>
          <w:szCs w:val="24"/>
          <w:bdr w:val="none" w:sz="0" w:space="0" w:color="auto" w:frame="1"/>
          <w:shd w:val="clear" w:color="auto" w:fill="FFFFFF"/>
        </w:rPr>
        <w:t>feature</w:t>
      </w:r>
      <w:r>
        <w:rPr>
          <w:rFonts w:ascii="Times New Roman" w:hAnsi="Times New Roman" w:cs="Times New Roman"/>
          <w:sz w:val="24"/>
          <w:szCs w:val="24"/>
          <w:bdr w:val="none" w:sz="0" w:space="0" w:color="auto" w:frame="1"/>
          <w:shd w:val="clear" w:color="auto" w:fill="FFFFFF"/>
        </w:rPr>
        <w:t xml:space="preserve"> yang akan digunakan. </w:t>
      </w:r>
      <w:r w:rsidR="009214D5">
        <w:rPr>
          <w:rFonts w:ascii="Times New Roman" w:hAnsi="Times New Roman" w:cs="Times New Roman"/>
          <w:sz w:val="24"/>
          <w:szCs w:val="24"/>
          <w:bdr w:val="none" w:sz="0" w:space="0" w:color="auto" w:frame="1"/>
          <w:shd w:val="clear" w:color="auto" w:fill="FFFFFF"/>
        </w:rPr>
        <w:t>Setelah data siap diguanakan, kemudian dilakukan pemodelan. Pemodelan dilakukan dengan metode LSTM dan ANN. Setelah model selesai, dilakukan evaluasi model. Tahap terakhir adalah menyimpulkan.</w:t>
      </w:r>
    </w:p>
    <w:p w:rsidR="006A06E0" w:rsidRDefault="006A06E0" w:rsidP="00945BA7">
      <w:pPr>
        <w:spacing w:line="360" w:lineRule="auto"/>
        <w:ind w:firstLine="720"/>
        <w:rPr>
          <w:rFonts w:ascii="Times New Roman" w:hAnsi="Times New Roman" w:cs="Times New Roman"/>
          <w:sz w:val="24"/>
          <w:szCs w:val="24"/>
          <w:highlight w:val="yellow"/>
        </w:rPr>
      </w:pPr>
    </w:p>
    <w:p w:rsidR="00C67C1C" w:rsidRPr="009214D5" w:rsidRDefault="007A38B4" w:rsidP="00945BA7">
      <w:pPr>
        <w:spacing w:line="360" w:lineRule="auto"/>
        <w:rPr>
          <w:rFonts w:ascii="Times New Roman" w:hAnsi="Times New Roman" w:cs="Times New Roman"/>
          <w:b/>
          <w:sz w:val="24"/>
          <w:szCs w:val="24"/>
        </w:rPr>
      </w:pPr>
      <w:r w:rsidRPr="009214D5">
        <w:rPr>
          <w:rFonts w:ascii="Times New Roman" w:hAnsi="Times New Roman" w:cs="Times New Roman"/>
          <w:b/>
          <w:sz w:val="24"/>
          <w:szCs w:val="24"/>
        </w:rPr>
        <w:t>Project Schedule:</w:t>
      </w:r>
    </w:p>
    <w:p w:rsidR="009A70ED" w:rsidRDefault="00945BA7" w:rsidP="00945BA7">
      <w:pPr>
        <w:spacing w:line="360" w:lineRule="auto"/>
        <w:ind w:firstLine="720"/>
        <w:rPr>
          <w:rFonts w:ascii="Times New Roman" w:hAnsi="Times New Roman" w:cs="Times New Roman"/>
          <w:sz w:val="24"/>
          <w:szCs w:val="24"/>
        </w:rPr>
      </w:pPr>
      <w:r>
        <w:rPr>
          <w:rFonts w:ascii="Times New Roman" w:hAnsi="Times New Roman" w:cs="Times New Roman"/>
          <w:sz w:val="24"/>
          <w:szCs w:val="24"/>
        </w:rPr>
        <w:t>Selanjutnya, agar proyek selesai sesuai waktu yang diberikan, berikut timeline waktu pengerjaan.</w:t>
      </w:r>
    </w:p>
    <w:tbl>
      <w:tblPr>
        <w:tblStyle w:val="TableGrid"/>
        <w:tblW w:w="8983" w:type="dxa"/>
        <w:jc w:val="center"/>
        <w:tblLook w:val="04A0" w:firstRow="1" w:lastRow="0" w:firstColumn="1" w:lastColumn="0" w:noHBand="0" w:noVBand="1"/>
      </w:tblPr>
      <w:tblGrid>
        <w:gridCol w:w="2235"/>
        <w:gridCol w:w="964"/>
        <w:gridCol w:w="964"/>
        <w:gridCol w:w="964"/>
        <w:gridCol w:w="964"/>
        <w:gridCol w:w="964"/>
        <w:gridCol w:w="964"/>
        <w:gridCol w:w="964"/>
      </w:tblGrid>
      <w:tr w:rsidR="00720C8D" w:rsidRPr="000D3B30" w:rsidTr="00720C8D">
        <w:trPr>
          <w:cantSplit/>
          <w:trHeight w:val="2268"/>
          <w:jc w:val="center"/>
        </w:trPr>
        <w:tc>
          <w:tcPr>
            <w:tcW w:w="2235" w:type="dxa"/>
            <w:tcBorders>
              <w:top w:val="nil"/>
              <w:left w:val="nil"/>
            </w:tcBorders>
            <w:shd w:val="clear" w:color="auto" w:fill="auto"/>
            <w:vAlign w:val="center"/>
          </w:tcPr>
          <w:p w:rsidR="00720C8D" w:rsidRPr="000D3B30" w:rsidRDefault="00720C8D" w:rsidP="00945BA7">
            <w:pPr>
              <w:spacing w:line="360" w:lineRule="auto"/>
              <w:jc w:val="center"/>
              <w:rPr>
                <w:rFonts w:ascii="Times New Roman" w:hAnsi="Times New Roman" w:cs="Times New Roman"/>
                <w:sz w:val="24"/>
                <w:szCs w:val="24"/>
              </w:rPr>
            </w:pPr>
          </w:p>
        </w:tc>
        <w:tc>
          <w:tcPr>
            <w:tcW w:w="964" w:type="dxa"/>
            <w:shd w:val="clear" w:color="auto" w:fill="244061" w:themeFill="accent1" w:themeFillShade="80"/>
            <w:textDirection w:val="btLr"/>
            <w:vAlign w:val="center"/>
          </w:tcPr>
          <w:p w:rsidR="00720C8D" w:rsidRPr="000D3B30" w:rsidRDefault="00720C8D" w:rsidP="00945BA7">
            <w:pPr>
              <w:spacing w:line="360" w:lineRule="auto"/>
              <w:ind w:left="113" w:right="113"/>
              <w:jc w:val="center"/>
              <w:rPr>
                <w:rFonts w:ascii="Times New Roman" w:hAnsi="Times New Roman" w:cs="Times New Roman"/>
                <w:b/>
                <w:sz w:val="24"/>
                <w:szCs w:val="24"/>
              </w:rPr>
            </w:pPr>
            <w:r w:rsidRPr="000D3B30">
              <w:rPr>
                <w:rFonts w:ascii="Times New Roman" w:hAnsi="Times New Roman" w:cs="Times New Roman"/>
                <w:b/>
                <w:sz w:val="24"/>
                <w:szCs w:val="24"/>
              </w:rPr>
              <w:t>Introduction / Pendahuluan</w:t>
            </w:r>
          </w:p>
        </w:tc>
        <w:tc>
          <w:tcPr>
            <w:tcW w:w="964" w:type="dxa"/>
            <w:shd w:val="clear" w:color="auto" w:fill="244061" w:themeFill="accent1" w:themeFillShade="80"/>
            <w:textDirection w:val="btLr"/>
            <w:vAlign w:val="center"/>
          </w:tcPr>
          <w:p w:rsidR="00720C8D" w:rsidRPr="000D3B30" w:rsidRDefault="00720C8D" w:rsidP="00945BA7">
            <w:pPr>
              <w:spacing w:line="360" w:lineRule="auto"/>
              <w:ind w:left="113" w:right="113"/>
              <w:jc w:val="center"/>
              <w:rPr>
                <w:rFonts w:ascii="Times New Roman" w:hAnsi="Times New Roman" w:cs="Times New Roman"/>
                <w:b/>
                <w:sz w:val="24"/>
                <w:szCs w:val="24"/>
                <w:highlight w:val="black"/>
              </w:rPr>
            </w:pPr>
            <w:r w:rsidRPr="000D3B30">
              <w:rPr>
                <w:rFonts w:ascii="Times New Roman" w:hAnsi="Times New Roman" w:cs="Times New Roman"/>
                <w:b/>
                <w:sz w:val="24"/>
                <w:szCs w:val="24"/>
              </w:rPr>
              <w:t>Eksplorasi Data</w:t>
            </w:r>
          </w:p>
        </w:tc>
        <w:tc>
          <w:tcPr>
            <w:tcW w:w="964" w:type="dxa"/>
            <w:shd w:val="clear" w:color="auto" w:fill="244061" w:themeFill="accent1" w:themeFillShade="80"/>
            <w:textDirection w:val="btLr"/>
            <w:vAlign w:val="center"/>
          </w:tcPr>
          <w:p w:rsidR="00720C8D" w:rsidRPr="000D3B30" w:rsidRDefault="00720C8D" w:rsidP="00945BA7">
            <w:pPr>
              <w:spacing w:line="360" w:lineRule="auto"/>
              <w:ind w:left="113" w:right="113"/>
              <w:jc w:val="center"/>
              <w:rPr>
                <w:rFonts w:ascii="Times New Roman" w:hAnsi="Times New Roman" w:cs="Times New Roman"/>
                <w:b/>
                <w:sz w:val="24"/>
                <w:szCs w:val="24"/>
                <w:highlight w:val="black"/>
              </w:rPr>
            </w:pPr>
            <w:r w:rsidRPr="000D3B30">
              <w:rPr>
                <w:rFonts w:ascii="Times New Roman" w:hAnsi="Times New Roman" w:cs="Times New Roman"/>
                <w:b/>
                <w:sz w:val="24"/>
                <w:szCs w:val="24"/>
              </w:rPr>
              <w:t>Proposal</w:t>
            </w:r>
          </w:p>
        </w:tc>
        <w:tc>
          <w:tcPr>
            <w:tcW w:w="964" w:type="dxa"/>
            <w:shd w:val="clear" w:color="auto" w:fill="244061" w:themeFill="accent1" w:themeFillShade="80"/>
            <w:textDirection w:val="btLr"/>
            <w:vAlign w:val="center"/>
          </w:tcPr>
          <w:p w:rsidR="00720C8D" w:rsidRPr="000D3B30" w:rsidRDefault="00E62C54" w:rsidP="00945BA7">
            <w:pPr>
              <w:spacing w:line="360" w:lineRule="auto"/>
              <w:ind w:left="113" w:right="113"/>
              <w:jc w:val="center"/>
              <w:rPr>
                <w:rFonts w:ascii="Times New Roman" w:hAnsi="Times New Roman" w:cs="Times New Roman"/>
                <w:b/>
                <w:sz w:val="24"/>
                <w:szCs w:val="24"/>
                <w:highlight w:val="black"/>
              </w:rPr>
            </w:pPr>
            <w:r w:rsidRPr="000D3B30">
              <w:rPr>
                <w:rFonts w:ascii="Times New Roman" w:hAnsi="Times New Roman" w:cs="Times New Roman"/>
                <w:b/>
                <w:sz w:val="24"/>
                <w:szCs w:val="24"/>
              </w:rPr>
              <w:t xml:space="preserve">Coding </w:t>
            </w:r>
            <w:r w:rsidR="00720C8D" w:rsidRPr="000D3B30">
              <w:rPr>
                <w:rFonts w:ascii="Times New Roman" w:hAnsi="Times New Roman" w:cs="Times New Roman"/>
                <w:b/>
                <w:sz w:val="24"/>
                <w:szCs w:val="24"/>
              </w:rPr>
              <w:t>Pemodelan</w:t>
            </w:r>
          </w:p>
        </w:tc>
        <w:tc>
          <w:tcPr>
            <w:tcW w:w="964" w:type="dxa"/>
            <w:shd w:val="clear" w:color="auto" w:fill="244061" w:themeFill="accent1" w:themeFillShade="80"/>
            <w:textDirection w:val="btLr"/>
            <w:vAlign w:val="center"/>
          </w:tcPr>
          <w:p w:rsidR="00720C8D" w:rsidRPr="000D3B30" w:rsidRDefault="00720C8D" w:rsidP="00945BA7">
            <w:pPr>
              <w:spacing w:line="360" w:lineRule="auto"/>
              <w:ind w:left="113" w:right="113"/>
              <w:jc w:val="center"/>
              <w:rPr>
                <w:rFonts w:ascii="Times New Roman" w:hAnsi="Times New Roman" w:cs="Times New Roman"/>
                <w:b/>
                <w:sz w:val="24"/>
                <w:szCs w:val="24"/>
                <w:highlight w:val="black"/>
              </w:rPr>
            </w:pPr>
            <w:r w:rsidRPr="000D3B30">
              <w:rPr>
                <w:rFonts w:ascii="Times New Roman" w:hAnsi="Times New Roman" w:cs="Times New Roman"/>
                <w:b/>
                <w:sz w:val="24"/>
                <w:szCs w:val="24"/>
              </w:rPr>
              <w:t>Pembuatan Video Presentasi</w:t>
            </w:r>
          </w:p>
        </w:tc>
        <w:tc>
          <w:tcPr>
            <w:tcW w:w="964" w:type="dxa"/>
            <w:shd w:val="clear" w:color="auto" w:fill="244061" w:themeFill="accent1" w:themeFillShade="80"/>
            <w:textDirection w:val="btLr"/>
            <w:vAlign w:val="center"/>
          </w:tcPr>
          <w:p w:rsidR="00720C8D" w:rsidRPr="000D3B30" w:rsidRDefault="00720C8D" w:rsidP="00945BA7">
            <w:pPr>
              <w:spacing w:line="360" w:lineRule="auto"/>
              <w:ind w:left="113" w:right="113"/>
              <w:jc w:val="center"/>
              <w:rPr>
                <w:rFonts w:ascii="Times New Roman" w:hAnsi="Times New Roman" w:cs="Times New Roman"/>
                <w:b/>
                <w:sz w:val="24"/>
                <w:szCs w:val="24"/>
              </w:rPr>
            </w:pPr>
            <w:r w:rsidRPr="000D3B30">
              <w:rPr>
                <w:rFonts w:ascii="Times New Roman" w:hAnsi="Times New Roman" w:cs="Times New Roman"/>
                <w:b/>
                <w:sz w:val="24"/>
                <w:szCs w:val="24"/>
              </w:rPr>
              <w:t>Dokumentasi</w:t>
            </w:r>
          </w:p>
        </w:tc>
        <w:tc>
          <w:tcPr>
            <w:tcW w:w="964" w:type="dxa"/>
            <w:shd w:val="clear" w:color="auto" w:fill="244061" w:themeFill="accent1" w:themeFillShade="80"/>
            <w:textDirection w:val="btLr"/>
            <w:vAlign w:val="center"/>
          </w:tcPr>
          <w:p w:rsidR="00720C8D" w:rsidRPr="000D3B30" w:rsidRDefault="00720C8D" w:rsidP="00945BA7">
            <w:pPr>
              <w:spacing w:line="360" w:lineRule="auto"/>
              <w:ind w:left="113" w:right="113"/>
              <w:jc w:val="center"/>
              <w:rPr>
                <w:rFonts w:ascii="Times New Roman" w:hAnsi="Times New Roman" w:cs="Times New Roman"/>
                <w:b/>
                <w:sz w:val="24"/>
                <w:szCs w:val="24"/>
                <w:highlight w:val="black"/>
              </w:rPr>
            </w:pPr>
            <w:r w:rsidRPr="000D3B30">
              <w:rPr>
                <w:rFonts w:ascii="Times New Roman" w:hAnsi="Times New Roman" w:cs="Times New Roman"/>
                <w:b/>
                <w:sz w:val="24"/>
                <w:szCs w:val="24"/>
              </w:rPr>
              <w:t>Final Dokumentasi dan Laporan</w:t>
            </w:r>
          </w:p>
        </w:tc>
      </w:tr>
      <w:tr w:rsidR="00720C8D" w:rsidRPr="000D3B30" w:rsidTr="00720C8D">
        <w:trPr>
          <w:cantSplit/>
          <w:trHeight w:val="850"/>
          <w:jc w:val="center"/>
        </w:trPr>
        <w:tc>
          <w:tcPr>
            <w:tcW w:w="2235" w:type="dxa"/>
            <w:shd w:val="clear" w:color="auto" w:fill="C6D9F1" w:themeFill="text2" w:themeFillTint="33"/>
            <w:vAlign w:val="center"/>
          </w:tcPr>
          <w:p w:rsidR="004625C6" w:rsidRPr="000D3B30" w:rsidRDefault="004625C6"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1</w:t>
            </w:r>
          </w:p>
          <w:p w:rsidR="004625C6" w:rsidRPr="000D3B30" w:rsidRDefault="004625C6"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1 Juli – 3 Juli 2022</w:t>
            </w:r>
          </w:p>
        </w:tc>
        <w:tc>
          <w:tcPr>
            <w:tcW w:w="964" w:type="dxa"/>
            <w:shd w:val="clear" w:color="auto" w:fill="000000" w:themeFill="text1"/>
            <w:textDirection w:val="btLr"/>
            <w:vAlign w:val="center"/>
          </w:tcPr>
          <w:p w:rsidR="004625C6" w:rsidRPr="000D3B30" w:rsidRDefault="004625C6" w:rsidP="00945BA7">
            <w:pPr>
              <w:spacing w:line="360" w:lineRule="auto"/>
              <w:ind w:left="113" w:right="113"/>
              <w:jc w:val="center"/>
              <w:rPr>
                <w:rFonts w:ascii="Times New Roman" w:hAnsi="Times New Roman" w:cs="Times New Roman"/>
                <w:b/>
                <w:sz w:val="24"/>
                <w:szCs w:val="24"/>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highlight w:val="black"/>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highlight w:val="black"/>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highlight w:val="black"/>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highlight w:val="black"/>
              </w:rPr>
            </w:pPr>
          </w:p>
        </w:tc>
        <w:tc>
          <w:tcPr>
            <w:tcW w:w="964" w:type="dxa"/>
            <w:vMerge w:val="restart"/>
            <w:shd w:val="clear" w:color="auto" w:fill="000000" w:themeFill="text1"/>
            <w:textDirection w:val="btLr"/>
            <w:vAlign w:val="center"/>
          </w:tcPr>
          <w:p w:rsidR="004625C6" w:rsidRPr="000D3B30" w:rsidRDefault="004625C6" w:rsidP="00945BA7">
            <w:pPr>
              <w:spacing w:line="360" w:lineRule="auto"/>
              <w:ind w:left="113" w:right="113"/>
              <w:rPr>
                <w:rFonts w:ascii="Times New Roman" w:hAnsi="Times New Roman" w:cs="Times New Roman"/>
                <w:b/>
                <w:sz w:val="24"/>
                <w:szCs w:val="24"/>
                <w:highlight w:val="black"/>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highlight w:val="black"/>
              </w:rPr>
            </w:pPr>
          </w:p>
        </w:tc>
      </w:tr>
      <w:tr w:rsidR="00E62C54" w:rsidRPr="000D3B30" w:rsidTr="00E62C54">
        <w:trPr>
          <w:cantSplit/>
          <w:trHeight w:val="519"/>
          <w:jc w:val="center"/>
        </w:trPr>
        <w:tc>
          <w:tcPr>
            <w:tcW w:w="2235" w:type="dxa"/>
            <w:vMerge w:val="restart"/>
            <w:shd w:val="clear" w:color="auto" w:fill="C6D9F1" w:themeFill="text2" w:themeFillTint="33"/>
            <w:vAlign w:val="center"/>
          </w:tcPr>
          <w:p w:rsidR="00E62C54" w:rsidRPr="000D3B30" w:rsidRDefault="00E62C54"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2</w:t>
            </w:r>
          </w:p>
          <w:p w:rsidR="00E62C54" w:rsidRPr="000D3B30" w:rsidRDefault="00E62C54"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4 Juli – 10 Juli 2022</w:t>
            </w:r>
          </w:p>
        </w:tc>
        <w:tc>
          <w:tcPr>
            <w:tcW w:w="964" w:type="dxa"/>
            <w:vMerge w:val="restart"/>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val="restart"/>
            <w:shd w:val="clear" w:color="auto" w:fill="000000" w:themeFill="text1"/>
            <w:textDirection w:val="btLr"/>
            <w:vAlign w:val="center"/>
          </w:tcPr>
          <w:p w:rsidR="00E62C54" w:rsidRPr="000D3B30" w:rsidRDefault="00E62C54" w:rsidP="00945BA7">
            <w:pPr>
              <w:spacing w:line="360" w:lineRule="auto"/>
              <w:ind w:left="113" w:right="113"/>
              <w:jc w:val="center"/>
              <w:rPr>
                <w:rFonts w:ascii="Times New Roman" w:hAnsi="Times New Roman" w:cs="Times New Roman"/>
                <w:b/>
                <w:sz w:val="24"/>
                <w:szCs w:val="24"/>
              </w:rPr>
            </w:pPr>
          </w:p>
        </w:tc>
        <w:tc>
          <w:tcPr>
            <w:tcW w:w="964" w:type="dxa"/>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val="restart"/>
            <w:shd w:val="clear" w:color="auto" w:fill="000000" w:themeFill="text1"/>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val="restart"/>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000000" w:themeFill="text1"/>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val="restart"/>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r>
      <w:tr w:rsidR="00E62C54" w:rsidRPr="000D3B30" w:rsidTr="00E62C54">
        <w:trPr>
          <w:cantSplit/>
          <w:trHeight w:val="314"/>
          <w:jc w:val="center"/>
        </w:trPr>
        <w:tc>
          <w:tcPr>
            <w:tcW w:w="2235" w:type="dxa"/>
            <w:vMerge/>
            <w:shd w:val="clear" w:color="auto" w:fill="C6D9F1" w:themeFill="text2" w:themeFillTint="33"/>
            <w:vAlign w:val="center"/>
          </w:tcPr>
          <w:p w:rsidR="00E62C54" w:rsidRPr="000D3B30" w:rsidRDefault="00E62C54" w:rsidP="00945BA7">
            <w:pPr>
              <w:spacing w:line="360" w:lineRule="auto"/>
              <w:jc w:val="center"/>
              <w:rPr>
                <w:rFonts w:ascii="Times New Roman" w:hAnsi="Times New Roman" w:cs="Times New Roman"/>
                <w:sz w:val="24"/>
                <w:szCs w:val="24"/>
              </w:rPr>
            </w:pPr>
          </w:p>
        </w:tc>
        <w:tc>
          <w:tcPr>
            <w:tcW w:w="964" w:type="dxa"/>
            <w:vMerge/>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000000" w:themeFill="text1"/>
            <w:textDirection w:val="btLr"/>
            <w:vAlign w:val="center"/>
          </w:tcPr>
          <w:p w:rsidR="00E62C54" w:rsidRPr="000D3B30" w:rsidRDefault="00E62C54" w:rsidP="00945BA7">
            <w:pPr>
              <w:spacing w:line="360" w:lineRule="auto"/>
              <w:ind w:left="113" w:right="113"/>
              <w:jc w:val="center"/>
              <w:rPr>
                <w:rFonts w:ascii="Times New Roman" w:hAnsi="Times New Roman" w:cs="Times New Roman"/>
                <w:b/>
                <w:sz w:val="24"/>
                <w:szCs w:val="24"/>
              </w:rPr>
            </w:pPr>
          </w:p>
        </w:tc>
        <w:tc>
          <w:tcPr>
            <w:tcW w:w="964" w:type="dxa"/>
            <w:shd w:val="clear" w:color="auto" w:fill="000000" w:themeFill="text1"/>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000000" w:themeFill="text1"/>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000000" w:themeFill="text1"/>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r>
      <w:tr w:rsidR="00E62C54" w:rsidRPr="000D3B30" w:rsidTr="00E62C54">
        <w:trPr>
          <w:cantSplit/>
          <w:trHeight w:val="536"/>
          <w:jc w:val="center"/>
        </w:trPr>
        <w:tc>
          <w:tcPr>
            <w:tcW w:w="2235" w:type="dxa"/>
            <w:vMerge w:val="restart"/>
            <w:shd w:val="clear" w:color="auto" w:fill="C6D9F1" w:themeFill="text2" w:themeFillTint="33"/>
            <w:vAlign w:val="center"/>
          </w:tcPr>
          <w:p w:rsidR="00E62C54" w:rsidRPr="000D3B30" w:rsidRDefault="00E62C54"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3</w:t>
            </w:r>
          </w:p>
          <w:p w:rsidR="00E62C54" w:rsidRPr="000D3B30" w:rsidRDefault="00E62C54"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11 Juli – 17 Juli 2022</w:t>
            </w:r>
          </w:p>
        </w:tc>
        <w:tc>
          <w:tcPr>
            <w:tcW w:w="964" w:type="dxa"/>
            <w:vMerge w:val="restart"/>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val="restart"/>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shd w:val="clear" w:color="auto" w:fill="000000" w:themeFill="text1"/>
            <w:textDirection w:val="btLr"/>
            <w:vAlign w:val="center"/>
          </w:tcPr>
          <w:p w:rsidR="00E62C54" w:rsidRPr="000D3B30" w:rsidRDefault="00E62C54" w:rsidP="00945BA7">
            <w:pPr>
              <w:spacing w:line="360" w:lineRule="auto"/>
              <w:ind w:left="113" w:right="113"/>
              <w:jc w:val="center"/>
              <w:rPr>
                <w:rFonts w:ascii="Times New Roman" w:hAnsi="Times New Roman" w:cs="Times New Roman"/>
                <w:b/>
                <w:sz w:val="24"/>
                <w:szCs w:val="24"/>
              </w:rPr>
            </w:pPr>
          </w:p>
        </w:tc>
        <w:tc>
          <w:tcPr>
            <w:tcW w:w="964" w:type="dxa"/>
            <w:vMerge w:val="restart"/>
            <w:shd w:val="clear" w:color="auto" w:fill="000000" w:themeFill="text1"/>
            <w:textDirection w:val="btLr"/>
            <w:vAlign w:val="center"/>
          </w:tcPr>
          <w:p w:rsidR="00E62C54" w:rsidRPr="000D3B30" w:rsidRDefault="00E62C54" w:rsidP="00945BA7">
            <w:pPr>
              <w:spacing w:line="360" w:lineRule="auto"/>
              <w:ind w:left="113" w:right="113"/>
              <w:jc w:val="center"/>
              <w:rPr>
                <w:rFonts w:ascii="Times New Roman" w:hAnsi="Times New Roman" w:cs="Times New Roman"/>
                <w:b/>
                <w:sz w:val="24"/>
                <w:szCs w:val="24"/>
              </w:rPr>
            </w:pPr>
          </w:p>
        </w:tc>
        <w:tc>
          <w:tcPr>
            <w:tcW w:w="964" w:type="dxa"/>
            <w:vMerge w:val="restart"/>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000000" w:themeFill="text1"/>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val="restart"/>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r>
      <w:tr w:rsidR="00E62C54" w:rsidRPr="000D3B30" w:rsidTr="00E62C54">
        <w:trPr>
          <w:cantSplit/>
          <w:trHeight w:val="297"/>
          <w:jc w:val="center"/>
        </w:trPr>
        <w:tc>
          <w:tcPr>
            <w:tcW w:w="2235" w:type="dxa"/>
            <w:vMerge/>
            <w:shd w:val="clear" w:color="auto" w:fill="C6D9F1" w:themeFill="text2" w:themeFillTint="33"/>
            <w:vAlign w:val="center"/>
          </w:tcPr>
          <w:p w:rsidR="00E62C54" w:rsidRPr="000D3B30" w:rsidRDefault="00E62C54" w:rsidP="00945BA7">
            <w:pPr>
              <w:spacing w:line="360" w:lineRule="auto"/>
              <w:jc w:val="center"/>
              <w:rPr>
                <w:rFonts w:ascii="Times New Roman" w:hAnsi="Times New Roman" w:cs="Times New Roman"/>
                <w:sz w:val="24"/>
                <w:szCs w:val="24"/>
              </w:rPr>
            </w:pPr>
          </w:p>
        </w:tc>
        <w:tc>
          <w:tcPr>
            <w:tcW w:w="964" w:type="dxa"/>
            <w:vMerge/>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shd w:val="clear" w:color="auto" w:fill="auto"/>
            <w:textDirection w:val="btLr"/>
            <w:vAlign w:val="center"/>
          </w:tcPr>
          <w:p w:rsidR="00E62C54" w:rsidRPr="000D3B30" w:rsidRDefault="00E62C54" w:rsidP="00945BA7">
            <w:pPr>
              <w:spacing w:line="360" w:lineRule="auto"/>
              <w:ind w:left="113" w:right="113"/>
              <w:jc w:val="center"/>
              <w:rPr>
                <w:rFonts w:ascii="Times New Roman" w:hAnsi="Times New Roman" w:cs="Times New Roman"/>
                <w:b/>
                <w:sz w:val="24"/>
                <w:szCs w:val="24"/>
              </w:rPr>
            </w:pPr>
          </w:p>
        </w:tc>
        <w:tc>
          <w:tcPr>
            <w:tcW w:w="964" w:type="dxa"/>
            <w:vMerge/>
            <w:shd w:val="clear" w:color="auto" w:fill="000000" w:themeFill="text1"/>
            <w:textDirection w:val="btLr"/>
            <w:vAlign w:val="center"/>
          </w:tcPr>
          <w:p w:rsidR="00E62C54" w:rsidRPr="000D3B30" w:rsidRDefault="00E62C54" w:rsidP="00945BA7">
            <w:pPr>
              <w:spacing w:line="360" w:lineRule="auto"/>
              <w:ind w:left="113" w:right="113"/>
              <w:jc w:val="center"/>
              <w:rPr>
                <w:rFonts w:ascii="Times New Roman" w:hAnsi="Times New Roman" w:cs="Times New Roman"/>
                <w:b/>
                <w:sz w:val="24"/>
                <w:szCs w:val="24"/>
              </w:rPr>
            </w:pPr>
          </w:p>
        </w:tc>
        <w:tc>
          <w:tcPr>
            <w:tcW w:w="964" w:type="dxa"/>
            <w:vMerge/>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000000" w:themeFill="text1"/>
          </w:tcPr>
          <w:p w:rsidR="00E62C54" w:rsidRPr="000D3B30" w:rsidRDefault="00E62C54" w:rsidP="00945BA7">
            <w:pPr>
              <w:spacing w:line="360" w:lineRule="auto"/>
              <w:jc w:val="center"/>
              <w:rPr>
                <w:rFonts w:ascii="Times New Roman" w:hAnsi="Times New Roman" w:cs="Times New Roman"/>
                <w:b/>
                <w:sz w:val="24"/>
                <w:szCs w:val="24"/>
              </w:rPr>
            </w:pPr>
          </w:p>
        </w:tc>
        <w:tc>
          <w:tcPr>
            <w:tcW w:w="964" w:type="dxa"/>
            <w:vMerge/>
            <w:shd w:val="clear" w:color="auto" w:fill="auto"/>
            <w:vAlign w:val="center"/>
          </w:tcPr>
          <w:p w:rsidR="00E62C54" w:rsidRPr="000D3B30" w:rsidRDefault="00E62C54" w:rsidP="00945BA7">
            <w:pPr>
              <w:spacing w:line="360" w:lineRule="auto"/>
              <w:jc w:val="center"/>
              <w:rPr>
                <w:rFonts w:ascii="Times New Roman" w:hAnsi="Times New Roman" w:cs="Times New Roman"/>
                <w:b/>
                <w:sz w:val="24"/>
                <w:szCs w:val="24"/>
              </w:rPr>
            </w:pPr>
          </w:p>
        </w:tc>
      </w:tr>
      <w:tr w:rsidR="00720C8D" w:rsidRPr="000D3B30" w:rsidTr="00720C8D">
        <w:trPr>
          <w:cantSplit/>
          <w:trHeight w:val="850"/>
          <w:jc w:val="center"/>
        </w:trPr>
        <w:tc>
          <w:tcPr>
            <w:tcW w:w="2235" w:type="dxa"/>
            <w:shd w:val="clear" w:color="auto" w:fill="C6D9F1" w:themeFill="text2" w:themeFillTint="33"/>
            <w:vAlign w:val="center"/>
          </w:tcPr>
          <w:p w:rsidR="004625C6" w:rsidRPr="000D3B30" w:rsidRDefault="004625C6"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4</w:t>
            </w:r>
          </w:p>
          <w:p w:rsidR="004625C6" w:rsidRPr="000D3B30" w:rsidRDefault="004625C6"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18 Juli – 24 Juli 2022</w:t>
            </w: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vMerge/>
            <w:shd w:val="clear" w:color="auto" w:fill="000000" w:themeFill="text1"/>
            <w:textDirection w:val="btLr"/>
            <w:vAlign w:val="center"/>
          </w:tcPr>
          <w:p w:rsidR="004625C6" w:rsidRPr="000D3B30" w:rsidRDefault="004625C6" w:rsidP="00945BA7">
            <w:pPr>
              <w:spacing w:line="360" w:lineRule="auto"/>
              <w:ind w:left="113" w:right="113"/>
              <w:jc w:val="center"/>
              <w:rPr>
                <w:rFonts w:ascii="Times New Roman" w:hAnsi="Times New Roman" w:cs="Times New Roman"/>
                <w:b/>
                <w:sz w:val="24"/>
                <w:szCs w:val="24"/>
              </w:rPr>
            </w:pPr>
          </w:p>
        </w:tc>
        <w:tc>
          <w:tcPr>
            <w:tcW w:w="964" w:type="dxa"/>
            <w:shd w:val="clear" w:color="auto" w:fill="000000" w:themeFill="text1"/>
            <w:textDirection w:val="btLr"/>
            <w:vAlign w:val="center"/>
          </w:tcPr>
          <w:p w:rsidR="004625C6" w:rsidRPr="000D3B30" w:rsidRDefault="004625C6" w:rsidP="00945BA7">
            <w:pPr>
              <w:spacing w:line="360" w:lineRule="auto"/>
              <w:ind w:left="113" w:right="113"/>
              <w:jc w:val="center"/>
              <w:rPr>
                <w:rFonts w:ascii="Times New Roman" w:hAnsi="Times New Roman" w:cs="Times New Roman"/>
                <w:b/>
                <w:sz w:val="24"/>
                <w:szCs w:val="24"/>
              </w:rPr>
            </w:pPr>
          </w:p>
        </w:tc>
        <w:tc>
          <w:tcPr>
            <w:tcW w:w="964" w:type="dxa"/>
            <w:vMerge/>
            <w:shd w:val="clear" w:color="auto" w:fill="000000" w:themeFill="text1"/>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r>
      <w:tr w:rsidR="00720C8D" w:rsidRPr="000D3B30" w:rsidTr="00720C8D">
        <w:trPr>
          <w:cantSplit/>
          <w:trHeight w:val="850"/>
          <w:jc w:val="center"/>
        </w:trPr>
        <w:tc>
          <w:tcPr>
            <w:tcW w:w="2235" w:type="dxa"/>
            <w:shd w:val="clear" w:color="auto" w:fill="C6D9F1" w:themeFill="text2" w:themeFillTint="33"/>
            <w:vAlign w:val="center"/>
          </w:tcPr>
          <w:p w:rsidR="004625C6" w:rsidRPr="000D3B30" w:rsidRDefault="004625C6"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Minggu Ke 5</w:t>
            </w:r>
          </w:p>
          <w:p w:rsidR="004625C6" w:rsidRPr="000D3B30" w:rsidRDefault="004625C6" w:rsidP="00945BA7">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25 Juli – 27 Juli 2022</w:t>
            </w: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shd w:val="clear" w:color="auto" w:fill="auto"/>
            <w:vAlign w:val="center"/>
          </w:tcPr>
          <w:p w:rsidR="004625C6" w:rsidRPr="000D3B30" w:rsidRDefault="004625C6" w:rsidP="00945BA7">
            <w:pPr>
              <w:spacing w:line="360" w:lineRule="auto"/>
              <w:jc w:val="center"/>
              <w:rPr>
                <w:rFonts w:ascii="Times New Roman" w:hAnsi="Times New Roman" w:cs="Times New Roman"/>
                <w:b/>
                <w:sz w:val="24"/>
                <w:szCs w:val="24"/>
              </w:rPr>
            </w:pPr>
          </w:p>
        </w:tc>
        <w:tc>
          <w:tcPr>
            <w:tcW w:w="964" w:type="dxa"/>
            <w:shd w:val="clear" w:color="auto" w:fill="auto"/>
            <w:textDirection w:val="btLr"/>
          </w:tcPr>
          <w:p w:rsidR="004625C6" w:rsidRPr="000D3B30" w:rsidRDefault="004625C6" w:rsidP="00945BA7">
            <w:pPr>
              <w:spacing w:line="360" w:lineRule="auto"/>
              <w:ind w:left="113" w:right="113"/>
              <w:jc w:val="center"/>
              <w:rPr>
                <w:rFonts w:ascii="Times New Roman" w:hAnsi="Times New Roman" w:cs="Times New Roman"/>
                <w:b/>
                <w:sz w:val="24"/>
                <w:szCs w:val="24"/>
              </w:rPr>
            </w:pPr>
          </w:p>
        </w:tc>
        <w:tc>
          <w:tcPr>
            <w:tcW w:w="964" w:type="dxa"/>
            <w:shd w:val="clear" w:color="auto" w:fill="000000" w:themeFill="text1"/>
            <w:textDirection w:val="btLr"/>
            <w:vAlign w:val="center"/>
          </w:tcPr>
          <w:p w:rsidR="004625C6" w:rsidRPr="000D3B30" w:rsidRDefault="004625C6" w:rsidP="00945BA7">
            <w:pPr>
              <w:spacing w:line="360" w:lineRule="auto"/>
              <w:ind w:left="113" w:right="113"/>
              <w:jc w:val="center"/>
              <w:rPr>
                <w:rFonts w:ascii="Times New Roman" w:hAnsi="Times New Roman" w:cs="Times New Roman"/>
                <w:b/>
                <w:sz w:val="24"/>
                <w:szCs w:val="24"/>
              </w:rPr>
            </w:pPr>
          </w:p>
        </w:tc>
      </w:tr>
    </w:tbl>
    <w:p w:rsidR="009A70ED" w:rsidRPr="000D3B30" w:rsidRDefault="00945BA7" w:rsidP="00945BA7">
      <w:pPr>
        <w:spacing w:line="360" w:lineRule="auto"/>
        <w:jc w:val="center"/>
        <w:rPr>
          <w:rFonts w:ascii="Times New Roman" w:hAnsi="Times New Roman" w:cs="Times New Roman"/>
          <w:sz w:val="24"/>
          <w:szCs w:val="24"/>
        </w:rPr>
      </w:pPr>
      <w:r>
        <w:rPr>
          <w:rFonts w:ascii="Times New Roman" w:hAnsi="Times New Roman" w:cs="Times New Roman"/>
          <w:sz w:val="24"/>
          <w:szCs w:val="24"/>
        </w:rPr>
        <w:t>Tabel 2</w:t>
      </w:r>
      <w:r w:rsidR="009214D5">
        <w:rPr>
          <w:rFonts w:ascii="Times New Roman" w:hAnsi="Times New Roman" w:cs="Times New Roman"/>
          <w:sz w:val="24"/>
          <w:szCs w:val="24"/>
        </w:rPr>
        <w:t>. Timeline Kegiatan Proyek</w:t>
      </w:r>
    </w:p>
    <w:p w:rsidR="00945BA7" w:rsidRDefault="00BB3E99" w:rsidP="00BB3E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Semua anggota kelompok bertangungjawab menyelesaikan keseluruhan tugas proyek ini. Akan tetapi u</w:t>
      </w:r>
      <w:r w:rsidR="00945BA7">
        <w:rPr>
          <w:rFonts w:ascii="Times New Roman" w:hAnsi="Times New Roman" w:cs="Times New Roman"/>
          <w:sz w:val="24"/>
          <w:szCs w:val="24"/>
        </w:rPr>
        <w:t xml:space="preserve">ntuk memperlancar tercapainya target, masing – masing </w:t>
      </w:r>
      <w:r w:rsidR="003A2E38">
        <w:rPr>
          <w:rFonts w:ascii="Times New Roman" w:hAnsi="Times New Roman" w:cs="Times New Roman"/>
          <w:sz w:val="24"/>
          <w:szCs w:val="24"/>
        </w:rPr>
        <w:t>anggota diberikan tanggung</w:t>
      </w:r>
      <w:r w:rsidR="00945BA7">
        <w:rPr>
          <w:rFonts w:ascii="Times New Roman" w:hAnsi="Times New Roman" w:cs="Times New Roman"/>
          <w:sz w:val="24"/>
          <w:szCs w:val="24"/>
        </w:rPr>
        <w:t>jawab. Berikut pembagian</w:t>
      </w:r>
      <w:r>
        <w:rPr>
          <w:rFonts w:ascii="Times New Roman" w:hAnsi="Times New Roman" w:cs="Times New Roman"/>
          <w:sz w:val="24"/>
          <w:szCs w:val="24"/>
        </w:rPr>
        <w:t xml:space="preserve"> tanggung jawab tugas proyek</w:t>
      </w:r>
      <w:r w:rsidR="00945BA7">
        <w:rPr>
          <w:rFonts w:ascii="Times New Roman" w:hAnsi="Times New Roman" w:cs="Times New Roman"/>
          <w:sz w:val="24"/>
          <w:szCs w:val="24"/>
        </w:rPr>
        <w:t xml:space="preserve">. </w:t>
      </w:r>
    </w:p>
    <w:tbl>
      <w:tblPr>
        <w:tblStyle w:val="LightList-Accent1"/>
        <w:tblpPr w:leftFromText="180" w:rightFromText="180" w:vertAnchor="text" w:horzAnchor="margin" w:tblpXSpec="center" w:tblpY="51"/>
        <w:tblW w:w="0" w:type="auto"/>
        <w:tblLook w:val="04A0" w:firstRow="1" w:lastRow="0" w:firstColumn="1" w:lastColumn="0" w:noHBand="0" w:noVBand="1"/>
      </w:tblPr>
      <w:tblGrid>
        <w:gridCol w:w="3482"/>
        <w:gridCol w:w="3321"/>
      </w:tblGrid>
      <w:tr w:rsidR="00945BA7" w:rsidRPr="000D3B30" w:rsidTr="000E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Borders>
              <w:left w:val="nil"/>
            </w:tcBorders>
            <w:vAlign w:val="center"/>
          </w:tcPr>
          <w:p w:rsidR="00945BA7" w:rsidRPr="000D3B30" w:rsidRDefault="00945BA7" w:rsidP="000E7F44">
            <w:pPr>
              <w:spacing w:line="360" w:lineRule="auto"/>
              <w:jc w:val="center"/>
              <w:rPr>
                <w:rFonts w:ascii="Times New Roman" w:hAnsi="Times New Roman" w:cs="Times New Roman"/>
                <w:sz w:val="24"/>
                <w:szCs w:val="24"/>
              </w:rPr>
            </w:pPr>
            <w:r w:rsidRPr="000D3B30">
              <w:rPr>
                <w:rFonts w:ascii="Times New Roman" w:hAnsi="Times New Roman" w:cs="Times New Roman"/>
                <w:sz w:val="24"/>
                <w:szCs w:val="24"/>
              </w:rPr>
              <w:t>TUGAS</w:t>
            </w:r>
          </w:p>
        </w:tc>
        <w:tc>
          <w:tcPr>
            <w:tcW w:w="3321" w:type="dxa"/>
            <w:tcBorders>
              <w:right w:val="nil"/>
            </w:tcBorders>
            <w:vAlign w:val="center"/>
          </w:tcPr>
          <w:p w:rsidR="00945BA7" w:rsidRPr="000D3B30" w:rsidRDefault="003A2E38" w:rsidP="000E7F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PENANGGUNG</w:t>
            </w:r>
            <w:r w:rsidR="00945BA7" w:rsidRPr="000D3B30">
              <w:rPr>
                <w:rFonts w:ascii="Times New Roman" w:hAnsi="Times New Roman" w:cs="Times New Roman"/>
                <w:sz w:val="24"/>
                <w:szCs w:val="24"/>
              </w:rPr>
              <w:t>JAWAB</w:t>
            </w:r>
          </w:p>
        </w:tc>
      </w:tr>
      <w:tr w:rsidR="00945BA7" w:rsidRPr="000D3B30" w:rsidTr="000E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Borders>
              <w:left w:val="nil"/>
            </w:tcBorders>
            <w:vAlign w:val="center"/>
          </w:tcPr>
          <w:p w:rsidR="00945BA7" w:rsidRPr="000D3B30" w:rsidRDefault="00945BA7" w:rsidP="000E7F44">
            <w:pPr>
              <w:spacing w:line="360" w:lineRule="auto"/>
              <w:rPr>
                <w:rFonts w:ascii="Times New Roman" w:hAnsi="Times New Roman" w:cs="Times New Roman"/>
                <w:sz w:val="24"/>
                <w:szCs w:val="24"/>
              </w:rPr>
            </w:pPr>
            <w:r w:rsidRPr="000D3B30">
              <w:rPr>
                <w:rFonts w:ascii="Times New Roman" w:hAnsi="Times New Roman" w:cs="Times New Roman"/>
                <w:sz w:val="24"/>
                <w:szCs w:val="24"/>
              </w:rPr>
              <w:t>PROPOSAL</w:t>
            </w:r>
          </w:p>
        </w:tc>
        <w:tc>
          <w:tcPr>
            <w:tcW w:w="3321" w:type="dxa"/>
            <w:tcBorders>
              <w:right w:val="nil"/>
            </w:tcBorders>
            <w:vAlign w:val="center"/>
          </w:tcPr>
          <w:p w:rsidR="00945BA7" w:rsidRPr="000D3B30" w:rsidRDefault="00945BA7" w:rsidP="000E7F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B30">
              <w:rPr>
                <w:rFonts w:ascii="Times New Roman" w:hAnsi="Times New Roman" w:cs="Times New Roman"/>
                <w:sz w:val="24"/>
                <w:szCs w:val="24"/>
              </w:rPr>
              <w:t>Risky Yoga Suratman</w:t>
            </w:r>
          </w:p>
        </w:tc>
      </w:tr>
      <w:tr w:rsidR="00945BA7" w:rsidRPr="000D3B30" w:rsidTr="000E7F44">
        <w:trPr>
          <w:trHeight w:val="150"/>
        </w:trPr>
        <w:tc>
          <w:tcPr>
            <w:cnfStyle w:val="001000000000" w:firstRow="0" w:lastRow="0" w:firstColumn="1" w:lastColumn="0" w:oddVBand="0" w:evenVBand="0" w:oddHBand="0" w:evenHBand="0" w:firstRowFirstColumn="0" w:firstRowLastColumn="0" w:lastRowFirstColumn="0" w:lastRowLastColumn="0"/>
            <w:tcW w:w="3482" w:type="dxa"/>
            <w:vMerge w:val="restart"/>
            <w:tcBorders>
              <w:left w:val="nil"/>
            </w:tcBorders>
            <w:vAlign w:val="center"/>
          </w:tcPr>
          <w:p w:rsidR="00945BA7" w:rsidRPr="000D3B30" w:rsidRDefault="00945BA7" w:rsidP="000E7F44">
            <w:pPr>
              <w:spacing w:line="360" w:lineRule="auto"/>
              <w:rPr>
                <w:rFonts w:ascii="Times New Roman" w:hAnsi="Times New Roman" w:cs="Times New Roman"/>
                <w:sz w:val="24"/>
                <w:szCs w:val="24"/>
              </w:rPr>
            </w:pPr>
            <w:r w:rsidRPr="000D3B30">
              <w:rPr>
                <w:rFonts w:ascii="Times New Roman" w:hAnsi="Times New Roman" w:cs="Times New Roman"/>
                <w:sz w:val="24"/>
                <w:szCs w:val="24"/>
              </w:rPr>
              <w:t>CODEBASE</w:t>
            </w:r>
          </w:p>
        </w:tc>
        <w:tc>
          <w:tcPr>
            <w:tcW w:w="3321" w:type="dxa"/>
            <w:tcBorders>
              <w:right w:val="nil"/>
            </w:tcBorders>
            <w:vAlign w:val="center"/>
          </w:tcPr>
          <w:p w:rsidR="00945BA7" w:rsidRPr="000D3B30" w:rsidRDefault="00945BA7" w:rsidP="000E7F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D3B30">
              <w:rPr>
                <w:rFonts w:ascii="Times New Roman" w:hAnsi="Times New Roman" w:cs="Times New Roman"/>
                <w:color w:val="000000"/>
                <w:sz w:val="24"/>
                <w:szCs w:val="24"/>
              </w:rPr>
              <w:t>M Aldi</w:t>
            </w:r>
          </w:p>
        </w:tc>
      </w:tr>
      <w:tr w:rsidR="00945BA7" w:rsidRPr="000D3B30" w:rsidTr="000E7F4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482" w:type="dxa"/>
            <w:vMerge/>
            <w:tcBorders>
              <w:left w:val="nil"/>
            </w:tcBorders>
            <w:vAlign w:val="center"/>
          </w:tcPr>
          <w:p w:rsidR="00945BA7" w:rsidRPr="000D3B30" w:rsidRDefault="00945BA7" w:rsidP="000E7F44">
            <w:pPr>
              <w:spacing w:line="360" w:lineRule="auto"/>
              <w:rPr>
                <w:rFonts w:ascii="Times New Roman" w:hAnsi="Times New Roman" w:cs="Times New Roman"/>
                <w:sz w:val="24"/>
                <w:szCs w:val="24"/>
              </w:rPr>
            </w:pPr>
          </w:p>
        </w:tc>
        <w:tc>
          <w:tcPr>
            <w:tcW w:w="3321" w:type="dxa"/>
            <w:tcBorders>
              <w:right w:val="nil"/>
            </w:tcBorders>
            <w:vAlign w:val="center"/>
          </w:tcPr>
          <w:p w:rsidR="00945BA7" w:rsidRPr="000D3B30" w:rsidRDefault="00945BA7" w:rsidP="000E7F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B30">
              <w:rPr>
                <w:rFonts w:ascii="Times New Roman" w:hAnsi="Times New Roman" w:cs="Times New Roman"/>
                <w:color w:val="000000"/>
                <w:sz w:val="24"/>
                <w:szCs w:val="24"/>
              </w:rPr>
              <w:t>Taruma Sakti Megariansyah</w:t>
            </w:r>
          </w:p>
        </w:tc>
      </w:tr>
      <w:tr w:rsidR="00945BA7" w:rsidRPr="000D3B30" w:rsidTr="000E7F44">
        <w:tc>
          <w:tcPr>
            <w:cnfStyle w:val="001000000000" w:firstRow="0" w:lastRow="0" w:firstColumn="1" w:lastColumn="0" w:oddVBand="0" w:evenVBand="0" w:oddHBand="0" w:evenHBand="0" w:firstRowFirstColumn="0" w:firstRowLastColumn="0" w:lastRowFirstColumn="0" w:lastRowLastColumn="0"/>
            <w:tcW w:w="3482" w:type="dxa"/>
            <w:tcBorders>
              <w:left w:val="nil"/>
            </w:tcBorders>
            <w:vAlign w:val="center"/>
          </w:tcPr>
          <w:p w:rsidR="00945BA7" w:rsidRPr="000D3B30" w:rsidRDefault="00945BA7" w:rsidP="000E7F44">
            <w:pPr>
              <w:spacing w:line="360" w:lineRule="auto"/>
              <w:rPr>
                <w:rFonts w:ascii="Times New Roman" w:hAnsi="Times New Roman" w:cs="Times New Roman"/>
                <w:sz w:val="24"/>
                <w:szCs w:val="24"/>
              </w:rPr>
            </w:pPr>
            <w:r>
              <w:rPr>
                <w:rFonts w:ascii="Times New Roman" w:hAnsi="Times New Roman" w:cs="Times New Roman"/>
                <w:sz w:val="24"/>
                <w:szCs w:val="24"/>
              </w:rPr>
              <w:t>PRESENTASI  DAN</w:t>
            </w:r>
            <w:r w:rsidRPr="000D3B30">
              <w:rPr>
                <w:rFonts w:ascii="Times New Roman" w:hAnsi="Times New Roman" w:cs="Times New Roman"/>
                <w:sz w:val="24"/>
                <w:szCs w:val="24"/>
              </w:rPr>
              <w:t xml:space="preserve"> VIDEO</w:t>
            </w:r>
          </w:p>
        </w:tc>
        <w:tc>
          <w:tcPr>
            <w:tcW w:w="3321" w:type="dxa"/>
            <w:tcBorders>
              <w:right w:val="nil"/>
            </w:tcBorders>
            <w:vAlign w:val="center"/>
          </w:tcPr>
          <w:p w:rsidR="00945BA7" w:rsidRPr="000D3B30" w:rsidRDefault="00945BA7" w:rsidP="000E7F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D3B30">
              <w:rPr>
                <w:rFonts w:ascii="Times New Roman" w:hAnsi="Times New Roman" w:cs="Times New Roman"/>
                <w:color w:val="000000"/>
                <w:sz w:val="24"/>
                <w:szCs w:val="24"/>
              </w:rPr>
              <w:t>James Donal</w:t>
            </w:r>
          </w:p>
        </w:tc>
      </w:tr>
      <w:tr w:rsidR="00945BA7" w:rsidRPr="000D3B30" w:rsidTr="000E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Borders>
              <w:left w:val="nil"/>
            </w:tcBorders>
            <w:vAlign w:val="center"/>
          </w:tcPr>
          <w:p w:rsidR="00945BA7" w:rsidRPr="000D3B30" w:rsidRDefault="00945BA7" w:rsidP="000E7F44">
            <w:pPr>
              <w:spacing w:line="360" w:lineRule="auto"/>
              <w:rPr>
                <w:rFonts w:ascii="Times New Roman" w:hAnsi="Times New Roman" w:cs="Times New Roman"/>
                <w:sz w:val="24"/>
                <w:szCs w:val="24"/>
              </w:rPr>
            </w:pPr>
            <w:r>
              <w:rPr>
                <w:rFonts w:ascii="Times New Roman" w:hAnsi="Times New Roman" w:cs="Times New Roman"/>
                <w:sz w:val="24"/>
                <w:szCs w:val="24"/>
              </w:rPr>
              <w:t xml:space="preserve">DOKUMENTASI  DAN </w:t>
            </w:r>
            <w:r w:rsidRPr="000D3B30">
              <w:rPr>
                <w:rFonts w:ascii="Times New Roman" w:hAnsi="Times New Roman" w:cs="Times New Roman"/>
                <w:sz w:val="24"/>
                <w:szCs w:val="24"/>
              </w:rPr>
              <w:t>LAPORAN</w:t>
            </w:r>
          </w:p>
        </w:tc>
        <w:tc>
          <w:tcPr>
            <w:tcW w:w="3321" w:type="dxa"/>
            <w:tcBorders>
              <w:right w:val="nil"/>
            </w:tcBorders>
            <w:vAlign w:val="center"/>
          </w:tcPr>
          <w:p w:rsidR="00945BA7" w:rsidRPr="000D3B30" w:rsidRDefault="00945BA7" w:rsidP="000E7F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B30">
              <w:rPr>
                <w:rFonts w:ascii="Times New Roman" w:hAnsi="Times New Roman" w:cs="Times New Roman"/>
                <w:color w:val="000000"/>
                <w:sz w:val="24"/>
                <w:szCs w:val="24"/>
              </w:rPr>
              <w:t>Krisna Malik Sukarno</w:t>
            </w:r>
          </w:p>
        </w:tc>
      </w:tr>
    </w:tbl>
    <w:p w:rsidR="00945BA7" w:rsidRDefault="00945BA7" w:rsidP="00945BA7">
      <w:pPr>
        <w:spacing w:line="360" w:lineRule="auto"/>
        <w:ind w:firstLine="720"/>
        <w:rPr>
          <w:rFonts w:ascii="Times New Roman" w:hAnsi="Times New Roman" w:cs="Times New Roman"/>
          <w:sz w:val="24"/>
          <w:szCs w:val="24"/>
        </w:rPr>
      </w:pPr>
    </w:p>
    <w:p w:rsidR="00945BA7" w:rsidRDefault="00945BA7" w:rsidP="00945BA7">
      <w:pPr>
        <w:spacing w:line="360" w:lineRule="auto"/>
        <w:ind w:firstLine="720"/>
        <w:rPr>
          <w:rFonts w:ascii="Times New Roman" w:hAnsi="Times New Roman" w:cs="Times New Roman"/>
          <w:sz w:val="24"/>
          <w:szCs w:val="24"/>
        </w:rPr>
      </w:pPr>
    </w:p>
    <w:p w:rsidR="00945BA7" w:rsidRDefault="00945BA7" w:rsidP="00945BA7">
      <w:pPr>
        <w:spacing w:line="360" w:lineRule="auto"/>
        <w:ind w:firstLine="720"/>
        <w:rPr>
          <w:rFonts w:ascii="Times New Roman" w:hAnsi="Times New Roman" w:cs="Times New Roman"/>
          <w:sz w:val="24"/>
          <w:szCs w:val="24"/>
        </w:rPr>
      </w:pPr>
    </w:p>
    <w:p w:rsidR="00945BA7" w:rsidRDefault="00945BA7" w:rsidP="00945BA7">
      <w:pPr>
        <w:spacing w:line="360" w:lineRule="auto"/>
        <w:ind w:firstLine="720"/>
        <w:rPr>
          <w:rFonts w:ascii="Times New Roman" w:hAnsi="Times New Roman" w:cs="Times New Roman"/>
          <w:sz w:val="24"/>
          <w:szCs w:val="24"/>
        </w:rPr>
      </w:pPr>
    </w:p>
    <w:p w:rsidR="00945BA7" w:rsidRDefault="00945BA7" w:rsidP="00945BA7">
      <w:pPr>
        <w:spacing w:line="360" w:lineRule="auto"/>
        <w:ind w:firstLine="720"/>
        <w:rPr>
          <w:rFonts w:ascii="Times New Roman" w:hAnsi="Times New Roman" w:cs="Times New Roman"/>
          <w:sz w:val="24"/>
          <w:szCs w:val="24"/>
        </w:rPr>
      </w:pPr>
    </w:p>
    <w:p w:rsidR="00945BA7" w:rsidRDefault="00945BA7" w:rsidP="00945BA7">
      <w:pPr>
        <w:spacing w:line="360" w:lineRule="auto"/>
        <w:ind w:firstLine="720"/>
        <w:rPr>
          <w:rFonts w:ascii="Times New Roman" w:hAnsi="Times New Roman" w:cs="Times New Roman"/>
          <w:sz w:val="24"/>
          <w:szCs w:val="24"/>
        </w:rPr>
      </w:pPr>
    </w:p>
    <w:p w:rsidR="00945BA7" w:rsidRDefault="00945BA7" w:rsidP="00945BA7">
      <w:pPr>
        <w:spacing w:line="360" w:lineRule="auto"/>
        <w:ind w:firstLine="720"/>
        <w:rPr>
          <w:rFonts w:ascii="Times New Roman" w:hAnsi="Times New Roman" w:cs="Times New Roman"/>
          <w:sz w:val="24"/>
          <w:szCs w:val="24"/>
        </w:rPr>
      </w:pPr>
    </w:p>
    <w:p w:rsidR="00945BA7" w:rsidRDefault="00945BA7" w:rsidP="00945BA7">
      <w:pPr>
        <w:spacing w:line="360" w:lineRule="auto"/>
        <w:jc w:val="center"/>
        <w:rPr>
          <w:rFonts w:ascii="Times New Roman" w:hAnsi="Times New Roman" w:cs="Times New Roman"/>
          <w:sz w:val="24"/>
          <w:szCs w:val="24"/>
        </w:rPr>
      </w:pPr>
    </w:p>
    <w:p w:rsidR="00945BA7" w:rsidRDefault="00945BA7" w:rsidP="00945BA7">
      <w:pPr>
        <w:spacing w:line="360" w:lineRule="auto"/>
        <w:jc w:val="center"/>
        <w:rPr>
          <w:rFonts w:ascii="Times New Roman" w:hAnsi="Times New Roman" w:cs="Times New Roman"/>
          <w:sz w:val="24"/>
          <w:szCs w:val="24"/>
        </w:rPr>
      </w:pPr>
      <w:r>
        <w:rPr>
          <w:rFonts w:ascii="Times New Roman" w:hAnsi="Times New Roman" w:cs="Times New Roman"/>
          <w:sz w:val="24"/>
          <w:szCs w:val="24"/>
        </w:rPr>
        <w:t>Tabel 3. Tabel Pembagian Tugas</w:t>
      </w:r>
    </w:p>
    <w:p w:rsidR="00BB3E99" w:rsidRDefault="00BB3E99" w:rsidP="00BB3E99">
      <w:pPr>
        <w:spacing w:line="360" w:lineRule="auto"/>
        <w:rPr>
          <w:rFonts w:ascii="Times New Roman" w:hAnsi="Times New Roman" w:cs="Times New Roman"/>
          <w:sz w:val="24"/>
          <w:szCs w:val="24"/>
        </w:rPr>
      </w:pPr>
    </w:p>
    <w:p w:rsidR="00945BA7" w:rsidRDefault="00945BA7" w:rsidP="00945BA7">
      <w:pPr>
        <w:spacing w:line="360" w:lineRule="auto"/>
        <w:rPr>
          <w:rFonts w:ascii="Times New Roman" w:hAnsi="Times New Roman" w:cs="Times New Roman"/>
          <w:sz w:val="24"/>
          <w:szCs w:val="24"/>
        </w:rPr>
      </w:pPr>
    </w:p>
    <w:p w:rsidR="00A57331" w:rsidRPr="003A2E38" w:rsidRDefault="007A38B4" w:rsidP="00945BA7">
      <w:pPr>
        <w:spacing w:line="360" w:lineRule="auto"/>
        <w:rPr>
          <w:rFonts w:ascii="Times New Roman" w:hAnsi="Times New Roman" w:cs="Times New Roman"/>
          <w:b/>
          <w:sz w:val="24"/>
          <w:szCs w:val="24"/>
        </w:rPr>
      </w:pPr>
      <w:r w:rsidRPr="003A2E38">
        <w:rPr>
          <w:rFonts w:ascii="Times New Roman" w:hAnsi="Times New Roman" w:cs="Times New Roman"/>
          <w:b/>
          <w:sz w:val="24"/>
          <w:szCs w:val="24"/>
        </w:rPr>
        <w:lastRenderedPageBreak/>
        <w:t xml:space="preserve">Risk and Issue Management Plan: </w:t>
      </w:r>
    </w:p>
    <w:p w:rsidR="00A57331" w:rsidRPr="000D3B30" w:rsidRDefault="00945BA7" w:rsidP="007B1E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Suatu pemodelan dapat menghasilkan akurasi yang tidak baik. Hal ini bisa terjadi mungkin dikarenakan oleh ketidaksesuaian pemilihan model dan data yang miss (eror) . Oleh karena itu, sebelum memproses data perlu dilakukan eksplorasi data dan </w:t>
      </w:r>
      <w:r w:rsidRPr="00945BA7">
        <w:rPr>
          <w:rFonts w:ascii="Times New Roman" w:hAnsi="Times New Roman" w:cs="Times New Roman"/>
          <w:i/>
          <w:sz w:val="24"/>
          <w:szCs w:val="24"/>
        </w:rPr>
        <w:t>data cleaning</w:t>
      </w:r>
      <w:r>
        <w:rPr>
          <w:rFonts w:ascii="Times New Roman" w:hAnsi="Times New Roman" w:cs="Times New Roman"/>
          <w:sz w:val="24"/>
          <w:szCs w:val="24"/>
        </w:rPr>
        <w:t xml:space="preserve">. Eksplorasi data perlu dilakukan untuk menentukan model sesuai untuk memproses data. Kemudian </w:t>
      </w:r>
      <w:r w:rsidRPr="00945BA7">
        <w:rPr>
          <w:rFonts w:ascii="Times New Roman" w:hAnsi="Times New Roman" w:cs="Times New Roman"/>
          <w:i/>
          <w:sz w:val="24"/>
          <w:szCs w:val="24"/>
        </w:rPr>
        <w:t>data cleaning</w:t>
      </w:r>
      <w:r>
        <w:rPr>
          <w:rFonts w:ascii="Times New Roman" w:hAnsi="Times New Roman" w:cs="Times New Roman"/>
          <w:sz w:val="24"/>
          <w:szCs w:val="24"/>
        </w:rPr>
        <w:t xml:space="preserve"> dilakukan agar tidak ada data yang eror.</w:t>
      </w:r>
      <w:r w:rsidR="00BB3E99">
        <w:rPr>
          <w:rFonts w:ascii="Times New Roman" w:hAnsi="Times New Roman" w:cs="Times New Roman"/>
          <w:sz w:val="24"/>
          <w:szCs w:val="24"/>
        </w:rPr>
        <w:t xml:space="preserve"> </w:t>
      </w:r>
    </w:p>
    <w:p w:rsidR="00A57331" w:rsidRPr="000D3B30" w:rsidRDefault="00A57331" w:rsidP="00945BA7">
      <w:pPr>
        <w:spacing w:line="360" w:lineRule="auto"/>
        <w:rPr>
          <w:rFonts w:ascii="Times New Roman" w:hAnsi="Times New Roman" w:cs="Times New Roman"/>
          <w:sz w:val="24"/>
          <w:szCs w:val="24"/>
        </w:rPr>
      </w:pPr>
    </w:p>
    <w:p w:rsidR="00D12B15" w:rsidRPr="003A2E38" w:rsidRDefault="007A38B4" w:rsidP="00945BA7">
      <w:pPr>
        <w:spacing w:line="360" w:lineRule="auto"/>
        <w:rPr>
          <w:rFonts w:ascii="Times New Roman" w:hAnsi="Times New Roman" w:cs="Times New Roman"/>
          <w:b/>
          <w:sz w:val="24"/>
          <w:szCs w:val="24"/>
        </w:rPr>
      </w:pPr>
      <w:r w:rsidRPr="003A2E38">
        <w:rPr>
          <w:rFonts w:ascii="Times New Roman" w:hAnsi="Times New Roman" w:cs="Times New Roman"/>
          <w:b/>
          <w:sz w:val="24"/>
          <w:szCs w:val="24"/>
        </w:rPr>
        <w:t>Project Reference:</w:t>
      </w:r>
    </w:p>
    <w:p w:rsidR="003A2E38" w:rsidRPr="003A2E38" w:rsidRDefault="00D12B15" w:rsidP="007B1E23">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3A2E38" w:rsidRPr="003A2E38">
        <w:rPr>
          <w:rFonts w:ascii="Times New Roman" w:hAnsi="Times New Roman" w:cs="Times New Roman"/>
          <w:noProof/>
          <w:sz w:val="24"/>
          <w:szCs w:val="24"/>
        </w:rPr>
        <w:t>[1]</w:t>
      </w:r>
      <w:r w:rsidR="003A2E38" w:rsidRPr="003A2E38">
        <w:rPr>
          <w:rFonts w:ascii="Times New Roman" w:hAnsi="Times New Roman" w:cs="Times New Roman"/>
          <w:noProof/>
          <w:sz w:val="24"/>
          <w:szCs w:val="24"/>
        </w:rPr>
        <w:tab/>
        <w:t xml:space="preserve">D. A. H. Panggabean, F. M. Sihombing, and N. M. Aruan, “Prediksi Tinggi Curah Hujan Dan Kecepatan Angin Berdasarkan Data Cuaca Dengan Penerapan Algoritma Artificial Neural Network (Ann),” </w:t>
      </w:r>
      <w:r w:rsidR="003A2E38" w:rsidRPr="003A2E38">
        <w:rPr>
          <w:rFonts w:ascii="Times New Roman" w:hAnsi="Times New Roman" w:cs="Times New Roman"/>
          <w:i/>
          <w:iCs/>
          <w:noProof/>
          <w:sz w:val="24"/>
          <w:szCs w:val="24"/>
        </w:rPr>
        <w:t>Seminastika</w:t>
      </w:r>
      <w:r w:rsidR="003A2E38" w:rsidRPr="003A2E38">
        <w:rPr>
          <w:rFonts w:ascii="Times New Roman" w:hAnsi="Times New Roman" w:cs="Times New Roman"/>
          <w:noProof/>
          <w:sz w:val="24"/>
          <w:szCs w:val="24"/>
        </w:rPr>
        <w:t>, vol. 3, no. 1, pp. 1–7, 2021, doi: 10.47002/seminastika.v3i1.237.</w:t>
      </w:r>
    </w:p>
    <w:p w:rsidR="003A2E38" w:rsidRPr="003A2E38" w:rsidRDefault="003A2E38" w:rsidP="007B1E23">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A2E38">
        <w:rPr>
          <w:rFonts w:ascii="Times New Roman" w:hAnsi="Times New Roman" w:cs="Times New Roman"/>
          <w:noProof/>
          <w:sz w:val="24"/>
          <w:szCs w:val="24"/>
        </w:rPr>
        <w:t>[2]</w:t>
      </w:r>
      <w:r w:rsidRPr="003A2E38">
        <w:rPr>
          <w:rFonts w:ascii="Times New Roman" w:hAnsi="Times New Roman" w:cs="Times New Roman"/>
          <w:noProof/>
          <w:sz w:val="24"/>
          <w:szCs w:val="24"/>
        </w:rPr>
        <w:tab/>
        <w:t xml:space="preserve">T. Lattifia, P. Wira, N. Kadek, and D. Rusjayanthi, “Model Prediksi Cuaca Menggunakan Metode LSTM,” </w:t>
      </w:r>
      <w:r w:rsidRPr="003A2E38">
        <w:rPr>
          <w:rFonts w:ascii="Times New Roman" w:hAnsi="Times New Roman" w:cs="Times New Roman"/>
          <w:i/>
          <w:iCs/>
          <w:noProof/>
          <w:sz w:val="24"/>
          <w:szCs w:val="24"/>
        </w:rPr>
        <w:t>J. Ilm.</w:t>
      </w:r>
      <w:r w:rsidRPr="003A2E38">
        <w:rPr>
          <w:rFonts w:ascii="Times New Roman" w:hAnsi="Times New Roman" w:cs="Times New Roman"/>
          <w:noProof/>
          <w:sz w:val="24"/>
          <w:szCs w:val="24"/>
        </w:rPr>
        <w:t>, vol. 3, no. 1, 2018.</w:t>
      </w:r>
    </w:p>
    <w:p w:rsidR="003A2E38" w:rsidRPr="003A2E38" w:rsidRDefault="003A2E38" w:rsidP="007B1E23">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A2E38">
        <w:rPr>
          <w:rFonts w:ascii="Times New Roman" w:hAnsi="Times New Roman" w:cs="Times New Roman"/>
          <w:noProof/>
          <w:sz w:val="24"/>
          <w:szCs w:val="24"/>
        </w:rPr>
        <w:t>[3]</w:t>
      </w:r>
      <w:r w:rsidRPr="003A2E38">
        <w:rPr>
          <w:rFonts w:ascii="Times New Roman" w:hAnsi="Times New Roman" w:cs="Times New Roman"/>
          <w:noProof/>
          <w:sz w:val="24"/>
          <w:szCs w:val="24"/>
        </w:rPr>
        <w:tab/>
        <w:t xml:space="preserve">M. Febriantoro, “Prediksi Curah Hujan Menggunakan Recurrent Neural Network - Long Short Term Memory : Studi Kasus di Stasiun BMKG Karangploso, Malang,” </w:t>
      </w:r>
      <w:r>
        <w:rPr>
          <w:rFonts w:ascii="Times New Roman" w:hAnsi="Times New Roman" w:cs="Times New Roman"/>
          <w:noProof/>
          <w:sz w:val="24"/>
          <w:szCs w:val="24"/>
        </w:rPr>
        <w:t xml:space="preserve"> </w:t>
      </w:r>
      <w:r w:rsidRPr="003A2E38">
        <w:rPr>
          <w:rFonts w:ascii="Times New Roman" w:hAnsi="Times New Roman" w:cs="Times New Roman"/>
          <w:i/>
          <w:noProof/>
          <w:sz w:val="24"/>
          <w:szCs w:val="24"/>
        </w:rPr>
        <w:t>Skripsi</w:t>
      </w:r>
      <w:r>
        <w:rPr>
          <w:rFonts w:ascii="Times New Roman" w:hAnsi="Times New Roman" w:cs="Times New Roman"/>
          <w:noProof/>
          <w:sz w:val="24"/>
          <w:szCs w:val="24"/>
        </w:rPr>
        <w:t xml:space="preserve">. </w:t>
      </w:r>
      <w:r w:rsidRPr="003A2E38">
        <w:rPr>
          <w:rFonts w:ascii="Times New Roman" w:hAnsi="Times New Roman" w:cs="Times New Roman"/>
          <w:noProof/>
          <w:sz w:val="24"/>
          <w:szCs w:val="24"/>
        </w:rPr>
        <w:t>Universitas Brawijaya, 2018.</w:t>
      </w:r>
    </w:p>
    <w:p w:rsidR="003A2E38" w:rsidRPr="003A2E38" w:rsidRDefault="003A2E38" w:rsidP="007B1E23">
      <w:pPr>
        <w:widowControl w:val="0"/>
        <w:autoSpaceDE w:val="0"/>
        <w:autoSpaceDN w:val="0"/>
        <w:adjustRightInd w:val="0"/>
        <w:spacing w:line="360" w:lineRule="auto"/>
        <w:ind w:left="640" w:hanging="640"/>
        <w:jc w:val="both"/>
        <w:rPr>
          <w:rFonts w:ascii="Times New Roman" w:hAnsi="Times New Roman" w:cs="Times New Roman"/>
          <w:noProof/>
          <w:sz w:val="24"/>
        </w:rPr>
      </w:pPr>
      <w:r w:rsidRPr="003A2E38">
        <w:rPr>
          <w:rFonts w:ascii="Times New Roman" w:hAnsi="Times New Roman" w:cs="Times New Roman"/>
          <w:noProof/>
          <w:sz w:val="24"/>
          <w:szCs w:val="24"/>
        </w:rPr>
        <w:t>[4]</w:t>
      </w:r>
      <w:r w:rsidRPr="003A2E38">
        <w:rPr>
          <w:rFonts w:ascii="Times New Roman" w:hAnsi="Times New Roman" w:cs="Times New Roman"/>
          <w:noProof/>
          <w:sz w:val="24"/>
          <w:szCs w:val="24"/>
        </w:rPr>
        <w:tab/>
        <w:t>“https://www.openweathermap.org/.” .</w:t>
      </w:r>
    </w:p>
    <w:p w:rsidR="00A57331" w:rsidRPr="00BB3E99" w:rsidRDefault="00D12B15" w:rsidP="007B1E23">
      <w:pPr>
        <w:widowControl w:val="0"/>
        <w:autoSpaceDE w:val="0"/>
        <w:autoSpaceDN w:val="0"/>
        <w:adjustRightInd w:val="0"/>
        <w:spacing w:line="360" w:lineRule="auto"/>
        <w:ind w:left="640" w:hanging="64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A57331" w:rsidRPr="00BB3E99">
      <w:headerReference w:type="default" r:id="rId10"/>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DC3" w:rsidRDefault="00705DC3">
      <w:pPr>
        <w:spacing w:line="240" w:lineRule="auto"/>
      </w:pPr>
      <w:r>
        <w:separator/>
      </w:r>
    </w:p>
  </w:endnote>
  <w:endnote w:type="continuationSeparator" w:id="0">
    <w:p w:rsidR="00705DC3" w:rsidRDefault="00705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DC3" w:rsidRDefault="00705DC3">
      <w:pPr>
        <w:spacing w:line="240" w:lineRule="auto"/>
      </w:pPr>
      <w:r>
        <w:separator/>
      </w:r>
    </w:p>
  </w:footnote>
  <w:footnote w:type="continuationSeparator" w:id="0">
    <w:p w:rsidR="00705DC3" w:rsidRDefault="00705D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F44" w:rsidRDefault="000E7F44">
    <w:pPr>
      <w:jc w:val="right"/>
    </w:pPr>
    <w:r>
      <w:rPr>
        <w:noProof/>
      </w:rPr>
      <w:drawing>
        <wp:inline distT="114300" distB="114300" distL="114300" distR="114300">
          <wp:extent cx="2805113" cy="413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113" cy="413574"/>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B3006"/>
    <w:multiLevelType w:val="multilevel"/>
    <w:tmpl w:val="00867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7331"/>
    <w:rsid w:val="00025635"/>
    <w:rsid w:val="000D3B30"/>
    <w:rsid w:val="000E7F44"/>
    <w:rsid w:val="002D61B8"/>
    <w:rsid w:val="00321B29"/>
    <w:rsid w:val="00336230"/>
    <w:rsid w:val="003708CA"/>
    <w:rsid w:val="003A2E38"/>
    <w:rsid w:val="003D317D"/>
    <w:rsid w:val="003E36FF"/>
    <w:rsid w:val="003F422F"/>
    <w:rsid w:val="00405BA9"/>
    <w:rsid w:val="004625C6"/>
    <w:rsid w:val="00494B04"/>
    <w:rsid w:val="004D6F68"/>
    <w:rsid w:val="005834CB"/>
    <w:rsid w:val="006A06E0"/>
    <w:rsid w:val="006B01E8"/>
    <w:rsid w:val="00705DC3"/>
    <w:rsid w:val="00720C8D"/>
    <w:rsid w:val="007A38B4"/>
    <w:rsid w:val="007B1E23"/>
    <w:rsid w:val="00890CB8"/>
    <w:rsid w:val="009214D5"/>
    <w:rsid w:val="00945BA7"/>
    <w:rsid w:val="0098238C"/>
    <w:rsid w:val="009A70ED"/>
    <w:rsid w:val="009D7C5A"/>
    <w:rsid w:val="00A57331"/>
    <w:rsid w:val="00AF4ED9"/>
    <w:rsid w:val="00B2296C"/>
    <w:rsid w:val="00B97A29"/>
    <w:rsid w:val="00BB3E99"/>
    <w:rsid w:val="00C67C1C"/>
    <w:rsid w:val="00D12B15"/>
    <w:rsid w:val="00D241E6"/>
    <w:rsid w:val="00D25781"/>
    <w:rsid w:val="00DA3C1E"/>
    <w:rsid w:val="00E204DC"/>
    <w:rsid w:val="00E62C54"/>
    <w:rsid w:val="00EC5672"/>
    <w:rsid w:val="00F307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7A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A29"/>
    <w:rPr>
      <w:rFonts w:ascii="Tahoma" w:hAnsi="Tahoma" w:cs="Tahoma"/>
      <w:sz w:val="16"/>
      <w:szCs w:val="16"/>
    </w:rPr>
  </w:style>
  <w:style w:type="table" w:styleId="TableGrid">
    <w:name w:val="Table Grid"/>
    <w:basedOn w:val="TableNormal"/>
    <w:uiPriority w:val="59"/>
    <w:rsid w:val="00B97A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36FF"/>
    <w:rPr>
      <w:color w:val="0000FF" w:themeColor="hyperlink"/>
      <w:u w:val="single"/>
    </w:rPr>
  </w:style>
  <w:style w:type="table" w:styleId="LightList-Accent1">
    <w:name w:val="Light List Accent 1"/>
    <w:basedOn w:val="TableNormal"/>
    <w:uiPriority w:val="61"/>
    <w:rsid w:val="009214D5"/>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7A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A29"/>
    <w:rPr>
      <w:rFonts w:ascii="Tahoma" w:hAnsi="Tahoma" w:cs="Tahoma"/>
      <w:sz w:val="16"/>
      <w:szCs w:val="16"/>
    </w:rPr>
  </w:style>
  <w:style w:type="table" w:styleId="TableGrid">
    <w:name w:val="Table Grid"/>
    <w:basedOn w:val="TableNormal"/>
    <w:uiPriority w:val="59"/>
    <w:rsid w:val="00B97A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36FF"/>
    <w:rPr>
      <w:color w:val="0000FF" w:themeColor="hyperlink"/>
      <w:u w:val="single"/>
    </w:rPr>
  </w:style>
  <w:style w:type="table" w:styleId="LightList-Accent1">
    <w:name w:val="Light List Accent 1"/>
    <w:basedOn w:val="TableNormal"/>
    <w:uiPriority w:val="61"/>
    <w:rsid w:val="009214D5"/>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2386">
      <w:bodyDiv w:val="1"/>
      <w:marLeft w:val="0"/>
      <w:marRight w:val="0"/>
      <w:marTop w:val="0"/>
      <w:marBottom w:val="0"/>
      <w:divBdr>
        <w:top w:val="none" w:sz="0" w:space="0" w:color="auto"/>
        <w:left w:val="none" w:sz="0" w:space="0" w:color="auto"/>
        <w:bottom w:val="none" w:sz="0" w:space="0" w:color="auto"/>
        <w:right w:val="none" w:sz="0" w:space="0" w:color="auto"/>
      </w:divBdr>
    </w:div>
    <w:div w:id="1222210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4A5AA9-6EEC-4AC2-8133-BC4F0D9F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3325</TotalTime>
  <Pages>4</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cp:lastPrinted>2022-07-19T00:24:00Z</cp:lastPrinted>
  <dcterms:created xsi:type="dcterms:W3CDTF">2022-07-12T03:49:00Z</dcterms:created>
  <dcterms:modified xsi:type="dcterms:W3CDTF">2022-07-19T00:40:00Z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7a818bcc-57cc-3193-a71f-bd7da31ba3ce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