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27779" w14:textId="7123E5B2" w:rsidR="0044120F" w:rsidRPr="00A95ED5" w:rsidRDefault="0044120F" w:rsidP="0044120F">
      <w:pPr>
        <w:keepNext/>
        <w:keepLines/>
        <w:spacing w:after="60"/>
        <w:jc w:val="center"/>
        <w:rPr>
          <w:rFonts w:asciiTheme="majorHAnsi" w:eastAsia="Calibri" w:hAnsiTheme="majorHAnsi" w:cstheme="majorHAnsi"/>
          <w:color w:val="3D85C6"/>
          <w:sz w:val="52"/>
          <w:szCs w:val="52"/>
          <w:lang w:val="en-US"/>
        </w:rPr>
      </w:pPr>
      <w:proofErr w:type="gramStart"/>
      <w:r w:rsidRPr="00A95ED5">
        <w:rPr>
          <w:rFonts w:asciiTheme="majorHAnsi" w:eastAsia="Calibri" w:hAnsiTheme="majorHAnsi" w:cstheme="majorHAnsi"/>
          <w:color w:val="3D85C6"/>
          <w:sz w:val="52"/>
          <w:szCs w:val="52"/>
          <w:lang w:val="en-US"/>
        </w:rPr>
        <w:t>Code-book</w:t>
      </w:r>
      <w:proofErr w:type="gramEnd"/>
    </w:p>
    <w:p w14:paraId="7D3E378B" w14:textId="77777777" w:rsidR="0044120F" w:rsidRPr="00A95ED5" w:rsidRDefault="0044120F" w:rsidP="0044120F">
      <w:pPr>
        <w:spacing w:before="480" w:after="120" w:line="276" w:lineRule="auto"/>
        <w:jc w:val="both"/>
        <w:outlineLvl w:val="1"/>
        <w:rPr>
          <w:rFonts w:asciiTheme="majorHAnsi" w:eastAsia="Calibri" w:hAnsiTheme="majorHAnsi" w:cstheme="majorHAnsi"/>
          <w:sz w:val="32"/>
          <w:szCs w:val="32"/>
          <w:lang w:val="en-US"/>
        </w:rPr>
      </w:pPr>
      <w:bookmarkStart w:id="0" w:name="_ge5zwv1m71co" w:colFirst="0" w:colLast="0"/>
      <w:bookmarkEnd w:id="0"/>
      <w:r w:rsidRPr="00A95ED5">
        <w:rPr>
          <w:rFonts w:asciiTheme="majorHAnsi" w:eastAsia="Calibri" w:hAnsiTheme="majorHAnsi" w:cstheme="majorHAnsi"/>
          <w:sz w:val="32"/>
          <w:szCs w:val="32"/>
          <w:lang w:val="en-US"/>
        </w:rPr>
        <w:t>Search Process</w:t>
      </w:r>
    </w:p>
    <w:p w14:paraId="56E5CBF3" w14:textId="77777777" w:rsidR="0044120F" w:rsidRPr="00A95ED5" w:rsidRDefault="0044120F" w:rsidP="0044120F">
      <w:pPr>
        <w:spacing w:line="276" w:lineRule="auto"/>
        <w:jc w:val="both"/>
        <w:rPr>
          <w:rFonts w:asciiTheme="majorHAnsi" w:eastAsia="Calibri" w:hAnsiTheme="majorHAnsi" w:cstheme="majorHAnsi"/>
          <w:sz w:val="22"/>
          <w:szCs w:val="22"/>
          <w:lang w:val="en-US"/>
        </w:rPr>
      </w:pPr>
      <w:r w:rsidRPr="00A95ED5">
        <w:rPr>
          <w:rFonts w:asciiTheme="majorHAnsi" w:eastAsia="Calibri" w:hAnsiTheme="majorHAnsi" w:cstheme="majorHAnsi"/>
          <w:sz w:val="22"/>
          <w:szCs w:val="22"/>
          <w:lang w:val="en-US"/>
        </w:rPr>
        <w:t xml:space="preserve">Meta analyses need three levels of information to be coded: search level, study level and the effect level information. We have done the first two by using the </w:t>
      </w:r>
      <w:hyperlink r:id="rId6">
        <w:r w:rsidRPr="00A95ED5">
          <w:rPr>
            <w:rFonts w:asciiTheme="majorHAnsi" w:eastAsia="Calibri" w:hAnsiTheme="majorHAnsi" w:cstheme="majorHAnsi"/>
            <w:color w:val="1155CC"/>
            <w:sz w:val="22"/>
            <w:szCs w:val="22"/>
            <w:u w:val="single"/>
            <w:lang w:val="en-US"/>
          </w:rPr>
          <w:t>apsis platform</w:t>
        </w:r>
      </w:hyperlink>
      <w:r w:rsidRPr="00A95ED5">
        <w:rPr>
          <w:rFonts w:asciiTheme="majorHAnsi" w:eastAsia="Calibri" w:hAnsiTheme="majorHAnsi" w:cstheme="majorHAnsi"/>
          <w:sz w:val="22"/>
          <w:szCs w:val="22"/>
          <w:lang w:val="en-US"/>
        </w:rPr>
        <w:t xml:space="preserve"> which automatically records our search strategy and study level information from the documents that have been tagged as relevant. This document mostly relates to the manual coding at the effect level, also done on the apsis platform. </w:t>
      </w:r>
    </w:p>
    <w:p w14:paraId="48CE1E3D" w14:textId="77777777" w:rsidR="0044120F" w:rsidRPr="00A95ED5" w:rsidRDefault="0044120F" w:rsidP="0044120F">
      <w:pPr>
        <w:keepNext/>
        <w:keepLines/>
        <w:spacing w:before="360" w:after="120" w:line="276" w:lineRule="auto"/>
        <w:jc w:val="both"/>
        <w:outlineLvl w:val="1"/>
        <w:rPr>
          <w:rFonts w:asciiTheme="majorHAnsi" w:eastAsia="Calibri" w:hAnsiTheme="majorHAnsi" w:cstheme="majorHAnsi"/>
          <w:sz w:val="32"/>
          <w:szCs w:val="32"/>
          <w:lang w:val="en-US"/>
        </w:rPr>
      </w:pPr>
      <w:bookmarkStart w:id="1" w:name="_omej3zaqdhsf" w:colFirst="0" w:colLast="0"/>
      <w:bookmarkEnd w:id="1"/>
      <w:r w:rsidRPr="00A95ED5">
        <w:rPr>
          <w:rFonts w:asciiTheme="majorHAnsi" w:eastAsia="Calibri" w:hAnsiTheme="majorHAnsi" w:cstheme="majorHAnsi"/>
          <w:sz w:val="32"/>
          <w:szCs w:val="32"/>
          <w:lang w:val="en-US"/>
        </w:rPr>
        <w:t>Ineligible documents</w:t>
      </w:r>
    </w:p>
    <w:p w14:paraId="266AF8C2" w14:textId="77777777" w:rsidR="0044120F" w:rsidRPr="00A95ED5" w:rsidRDefault="0044120F" w:rsidP="0044120F">
      <w:pPr>
        <w:spacing w:line="276" w:lineRule="auto"/>
        <w:jc w:val="both"/>
        <w:rPr>
          <w:rFonts w:asciiTheme="majorHAnsi" w:eastAsia="Calibri" w:hAnsiTheme="majorHAnsi" w:cstheme="majorHAnsi"/>
          <w:sz w:val="22"/>
          <w:szCs w:val="22"/>
          <w:lang w:val="en-US"/>
        </w:rPr>
      </w:pPr>
      <w:r w:rsidRPr="00A95ED5">
        <w:rPr>
          <w:rFonts w:asciiTheme="majorHAnsi" w:eastAsia="Calibri" w:hAnsiTheme="majorHAnsi" w:cstheme="majorHAnsi"/>
          <w:sz w:val="22"/>
          <w:szCs w:val="22"/>
          <w:lang w:val="en-US"/>
        </w:rPr>
        <w:t xml:space="preserve">After going through the abstract and reading through the document, if you find it unacceptable to be included in the study because 1) it does not contain relevant effect sizes 2) effect size information is incomplete or irretrievable 3) document is not relevant or any other reason, please add the reason for excluding the document in the Notes box. </w:t>
      </w:r>
    </w:p>
    <w:p w14:paraId="70D5E1D9" w14:textId="77777777" w:rsidR="0044120F" w:rsidRPr="00A95ED5" w:rsidRDefault="0044120F" w:rsidP="0044120F">
      <w:pPr>
        <w:keepNext/>
        <w:keepLines/>
        <w:spacing w:before="360" w:after="120" w:line="276" w:lineRule="auto"/>
        <w:jc w:val="both"/>
        <w:outlineLvl w:val="1"/>
        <w:rPr>
          <w:rFonts w:asciiTheme="majorHAnsi" w:eastAsia="Calibri" w:hAnsiTheme="majorHAnsi" w:cstheme="majorHAnsi"/>
          <w:sz w:val="32"/>
          <w:szCs w:val="32"/>
          <w:lang w:val="en-US"/>
        </w:rPr>
      </w:pPr>
      <w:bookmarkStart w:id="2" w:name="_gte5dpofjq4n" w:colFirst="0" w:colLast="0"/>
      <w:bookmarkEnd w:id="2"/>
      <w:r w:rsidRPr="00A95ED5">
        <w:rPr>
          <w:rFonts w:asciiTheme="majorHAnsi" w:eastAsia="Calibri" w:hAnsiTheme="majorHAnsi" w:cstheme="majorHAnsi"/>
          <w:sz w:val="32"/>
          <w:szCs w:val="32"/>
          <w:lang w:val="en-US"/>
        </w:rPr>
        <w:t xml:space="preserve">Acceptable documents </w:t>
      </w:r>
    </w:p>
    <w:p w14:paraId="58462496" w14:textId="77777777" w:rsidR="0044120F" w:rsidRPr="00A95ED5" w:rsidRDefault="0044120F" w:rsidP="0044120F">
      <w:pPr>
        <w:numPr>
          <w:ilvl w:val="0"/>
          <w:numId w:val="2"/>
        </w:numPr>
        <w:spacing w:line="276" w:lineRule="auto"/>
        <w:jc w:val="both"/>
        <w:rPr>
          <w:rFonts w:asciiTheme="majorHAnsi" w:eastAsia="Calibri" w:hAnsiTheme="majorHAnsi" w:cstheme="majorHAnsi"/>
          <w:sz w:val="22"/>
          <w:szCs w:val="22"/>
          <w:lang w:val="en-US"/>
        </w:rPr>
      </w:pPr>
      <w:r w:rsidRPr="00A95ED5">
        <w:rPr>
          <w:rFonts w:asciiTheme="majorHAnsi" w:eastAsia="Calibri" w:hAnsiTheme="majorHAnsi" w:cstheme="majorHAnsi"/>
          <w:sz w:val="22"/>
          <w:szCs w:val="22"/>
          <w:lang w:val="en-US"/>
        </w:rPr>
        <w:t xml:space="preserve">For acceptable documents we collect effect level information in two forms, “Effects” and “Interventions”. </w:t>
      </w:r>
    </w:p>
    <w:p w14:paraId="15F677EB" w14:textId="77777777" w:rsidR="0044120F" w:rsidRPr="00A95ED5" w:rsidRDefault="0044120F" w:rsidP="0044120F">
      <w:pPr>
        <w:numPr>
          <w:ilvl w:val="0"/>
          <w:numId w:val="2"/>
        </w:numPr>
        <w:spacing w:line="276" w:lineRule="auto"/>
        <w:jc w:val="both"/>
        <w:rPr>
          <w:rFonts w:asciiTheme="majorHAnsi" w:eastAsia="Calibri" w:hAnsiTheme="majorHAnsi" w:cstheme="majorHAnsi"/>
          <w:sz w:val="22"/>
          <w:szCs w:val="22"/>
          <w:lang w:val="en-US"/>
        </w:rPr>
      </w:pPr>
      <w:r w:rsidRPr="00A95ED5">
        <w:rPr>
          <w:rFonts w:asciiTheme="majorHAnsi" w:eastAsia="Calibri" w:hAnsiTheme="majorHAnsi" w:cstheme="majorHAnsi"/>
          <w:sz w:val="22"/>
          <w:szCs w:val="22"/>
          <w:lang w:val="en-US"/>
        </w:rPr>
        <w:t xml:space="preserve">Each study may report multiple estimates of the effect. This can be due to multiple iterations, multiple treatments/interventions, different populations, etc. You can add the multiple effects and corresponding information for each study. As such, please collect information on all the effect sizes estimated in the study along with the corresponding control variables. </w:t>
      </w:r>
    </w:p>
    <w:p w14:paraId="2B633BA7" w14:textId="77777777" w:rsidR="0044120F" w:rsidRPr="00A95ED5" w:rsidRDefault="0044120F" w:rsidP="0044120F">
      <w:pPr>
        <w:numPr>
          <w:ilvl w:val="0"/>
          <w:numId w:val="2"/>
        </w:numPr>
        <w:spacing w:line="276" w:lineRule="auto"/>
        <w:jc w:val="both"/>
        <w:rPr>
          <w:rFonts w:asciiTheme="majorHAnsi" w:eastAsia="Calibri" w:hAnsiTheme="majorHAnsi" w:cstheme="majorHAnsi"/>
          <w:sz w:val="22"/>
          <w:szCs w:val="22"/>
          <w:lang w:val="en-US"/>
        </w:rPr>
      </w:pPr>
      <w:r w:rsidRPr="00A95ED5">
        <w:rPr>
          <w:rFonts w:asciiTheme="majorHAnsi" w:eastAsia="Calibri" w:hAnsiTheme="majorHAnsi" w:cstheme="majorHAnsi"/>
          <w:sz w:val="22"/>
          <w:szCs w:val="22"/>
          <w:lang w:val="en-US"/>
        </w:rPr>
        <w:t xml:space="preserve">Once you have filled out and submitted the effect form once, you can also copy an effect form (some of the information will be similar across effects) by clicking on the yellow box next to “copy this”. This will create a copy of the completed form. Modify the form as required and click “submit” to save it as a different effect. </w:t>
      </w:r>
    </w:p>
    <w:p w14:paraId="18F441DF" w14:textId="77777777" w:rsidR="0044120F" w:rsidRPr="00A95ED5" w:rsidRDefault="0044120F" w:rsidP="0044120F">
      <w:pPr>
        <w:keepNext/>
        <w:keepLines/>
        <w:spacing w:before="360" w:after="120" w:line="276" w:lineRule="auto"/>
        <w:jc w:val="both"/>
        <w:outlineLvl w:val="1"/>
        <w:rPr>
          <w:rFonts w:asciiTheme="majorHAnsi" w:eastAsia="Calibri" w:hAnsiTheme="majorHAnsi" w:cstheme="majorHAnsi"/>
          <w:sz w:val="32"/>
          <w:szCs w:val="32"/>
          <w:lang w:val="en-US"/>
        </w:rPr>
      </w:pPr>
      <w:bookmarkStart w:id="3" w:name="_f63xtithfd46" w:colFirst="0" w:colLast="0"/>
      <w:bookmarkEnd w:id="3"/>
      <w:r w:rsidRPr="00A95ED5">
        <w:rPr>
          <w:rFonts w:asciiTheme="majorHAnsi" w:eastAsia="Calibri" w:hAnsiTheme="majorHAnsi" w:cstheme="majorHAnsi"/>
          <w:sz w:val="32"/>
          <w:szCs w:val="32"/>
          <w:lang w:val="en-US"/>
        </w:rPr>
        <w:t>Effect Fields</w:t>
      </w:r>
    </w:p>
    <w:p w14:paraId="6D8FD76F" w14:textId="77777777" w:rsidR="0044120F" w:rsidRPr="00A95ED5" w:rsidRDefault="0044120F" w:rsidP="0044120F">
      <w:pPr>
        <w:spacing w:line="276" w:lineRule="auto"/>
        <w:jc w:val="both"/>
        <w:rPr>
          <w:rFonts w:asciiTheme="majorHAnsi" w:eastAsia="Calibri" w:hAnsiTheme="majorHAnsi" w:cstheme="majorHAnsi"/>
          <w:sz w:val="22"/>
          <w:szCs w:val="22"/>
          <w:lang w:val="en-US"/>
        </w:rPr>
      </w:pPr>
      <w:r w:rsidRPr="00A95ED5">
        <w:rPr>
          <w:rFonts w:asciiTheme="majorHAnsi" w:eastAsia="Calibri" w:hAnsiTheme="majorHAnsi" w:cstheme="majorHAnsi"/>
          <w:sz w:val="22"/>
          <w:szCs w:val="22"/>
          <w:lang w:val="en-US"/>
        </w:rPr>
        <w:t>In this section we will capture one estimation (</w:t>
      </w:r>
      <w:proofErr w:type="gramStart"/>
      <w:r w:rsidRPr="00A95ED5">
        <w:rPr>
          <w:rFonts w:asciiTheme="majorHAnsi" w:eastAsia="Calibri" w:hAnsiTheme="majorHAnsi" w:cstheme="majorHAnsi"/>
          <w:sz w:val="22"/>
          <w:szCs w:val="22"/>
          <w:lang w:val="en-US"/>
        </w:rPr>
        <w:t>e.g.</w:t>
      </w:r>
      <w:proofErr w:type="gramEnd"/>
      <w:r w:rsidRPr="00A95ED5">
        <w:rPr>
          <w:rFonts w:asciiTheme="majorHAnsi" w:eastAsia="Calibri" w:hAnsiTheme="majorHAnsi" w:cstheme="majorHAnsi"/>
          <w:sz w:val="22"/>
          <w:szCs w:val="22"/>
          <w:lang w:val="en-US"/>
        </w:rPr>
        <w:t xml:space="preserve"> one coefficient, one difference of means) and the characteristics of the model used in order to accurately calculate effect sizes comparable to others included in our meta-analysis.</w:t>
      </w:r>
    </w:p>
    <w:p w14:paraId="4248ABD8" w14:textId="77777777" w:rsidR="0044120F" w:rsidRPr="00A95ED5" w:rsidRDefault="0044120F" w:rsidP="0044120F">
      <w:pPr>
        <w:spacing w:line="276" w:lineRule="auto"/>
        <w:jc w:val="both"/>
        <w:rPr>
          <w:rFonts w:asciiTheme="majorHAnsi" w:eastAsia="Calibri" w:hAnsiTheme="majorHAnsi" w:cstheme="majorHAnsi"/>
          <w:sz w:val="22"/>
          <w:szCs w:val="22"/>
          <w:lang w:val="en-US"/>
        </w:rPr>
      </w:pPr>
    </w:p>
    <w:p w14:paraId="78F5544F" w14:textId="77777777" w:rsidR="0044120F" w:rsidRPr="00A95ED5" w:rsidRDefault="0044120F" w:rsidP="0044120F">
      <w:pPr>
        <w:spacing w:line="276" w:lineRule="auto"/>
        <w:jc w:val="both"/>
        <w:rPr>
          <w:rFonts w:asciiTheme="majorHAnsi" w:eastAsia="Calibri" w:hAnsiTheme="majorHAnsi" w:cstheme="majorHAnsi"/>
          <w:sz w:val="22"/>
          <w:szCs w:val="22"/>
          <w:lang w:val="en-US"/>
        </w:rPr>
      </w:pPr>
      <w:r w:rsidRPr="00A95ED5">
        <w:rPr>
          <w:rFonts w:asciiTheme="majorHAnsi" w:eastAsia="Calibri" w:hAnsiTheme="majorHAnsi" w:cstheme="majorHAnsi"/>
          <w:sz w:val="22"/>
          <w:szCs w:val="22"/>
          <w:lang w:val="en-US"/>
        </w:rPr>
        <w:t>After the statistical information is captured it will be linked to an intervention in the next section. An effect size can be estimated for joint interventions (</w:t>
      </w:r>
      <w:proofErr w:type="gramStart"/>
      <w:r w:rsidRPr="00A95ED5">
        <w:rPr>
          <w:rFonts w:asciiTheme="majorHAnsi" w:eastAsia="Calibri" w:hAnsiTheme="majorHAnsi" w:cstheme="majorHAnsi"/>
          <w:sz w:val="22"/>
          <w:szCs w:val="22"/>
          <w:lang w:val="en-US"/>
        </w:rPr>
        <w:t>e.g.</w:t>
      </w:r>
      <w:proofErr w:type="gramEnd"/>
      <w:r w:rsidRPr="00A95ED5">
        <w:rPr>
          <w:rFonts w:asciiTheme="majorHAnsi" w:eastAsia="Calibri" w:hAnsiTheme="majorHAnsi" w:cstheme="majorHAnsi"/>
          <w:sz w:val="22"/>
          <w:szCs w:val="22"/>
          <w:lang w:val="en-US"/>
        </w:rPr>
        <w:t xml:space="preserve"> a TOU pricing scheme might be introduced alongside an in-home display device). The capture of the intervention section should describe the intervention linked to the estimate as accurately as possible.</w:t>
      </w:r>
    </w:p>
    <w:p w14:paraId="76B0488B" w14:textId="77777777" w:rsidR="0044120F" w:rsidRPr="00A95ED5" w:rsidRDefault="0044120F" w:rsidP="0044120F">
      <w:pPr>
        <w:spacing w:line="276" w:lineRule="auto"/>
        <w:jc w:val="both"/>
        <w:rPr>
          <w:rFonts w:asciiTheme="majorHAnsi" w:eastAsia="Calibri" w:hAnsiTheme="majorHAnsi" w:cstheme="majorHAnsi"/>
          <w:sz w:val="22"/>
          <w:szCs w:val="22"/>
          <w:lang w:val="en-US"/>
        </w:rPr>
      </w:pPr>
    </w:p>
    <w:p w14:paraId="63DBE16C" w14:textId="77777777" w:rsidR="0044120F" w:rsidRPr="00A95ED5" w:rsidRDefault="0044120F" w:rsidP="0044120F">
      <w:pPr>
        <w:spacing w:line="276" w:lineRule="auto"/>
        <w:jc w:val="both"/>
        <w:rPr>
          <w:rFonts w:asciiTheme="majorHAnsi" w:eastAsia="Calibri" w:hAnsiTheme="majorHAnsi" w:cstheme="majorHAnsi"/>
          <w:b/>
          <w:sz w:val="22"/>
          <w:szCs w:val="22"/>
          <w:lang w:val="en-US"/>
        </w:rPr>
      </w:pPr>
      <w:r w:rsidRPr="00A95ED5">
        <w:rPr>
          <w:rFonts w:asciiTheme="majorHAnsi" w:eastAsia="Calibri" w:hAnsiTheme="majorHAnsi" w:cstheme="majorHAnsi"/>
          <w:b/>
          <w:sz w:val="22"/>
          <w:szCs w:val="22"/>
          <w:lang w:val="en-US"/>
        </w:rPr>
        <w:lastRenderedPageBreak/>
        <w:t>Note: All boxes are set by default to -999 or information not available by default.</w:t>
      </w:r>
    </w:p>
    <w:p w14:paraId="0563DFDA" w14:textId="77777777" w:rsidR="0044120F" w:rsidRPr="00A95ED5" w:rsidRDefault="0044120F" w:rsidP="0044120F">
      <w:pPr>
        <w:spacing w:line="276" w:lineRule="auto"/>
        <w:jc w:val="both"/>
        <w:rPr>
          <w:rFonts w:asciiTheme="majorHAnsi" w:eastAsia="Calibri" w:hAnsiTheme="majorHAnsi" w:cstheme="majorHAnsi"/>
          <w:sz w:val="22"/>
          <w:szCs w:val="22"/>
          <w:lang w:val="en-US"/>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4410"/>
        <w:gridCol w:w="2835"/>
      </w:tblGrid>
      <w:tr w:rsidR="0044120F" w:rsidRPr="00A95ED5" w14:paraId="277C1025" w14:textId="77777777" w:rsidTr="002C47A3">
        <w:trPr>
          <w:tblHeader/>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8F6C16" w14:textId="77777777" w:rsidR="0044120F" w:rsidRPr="00A95ED5" w:rsidRDefault="0044120F" w:rsidP="002C47A3">
            <w:pPr>
              <w:spacing w:after="80" w:line="276" w:lineRule="auto"/>
              <w:rPr>
                <w:rFonts w:asciiTheme="majorHAnsi" w:eastAsia="Calibri" w:hAnsiTheme="majorHAnsi" w:cstheme="majorHAnsi"/>
                <w:b/>
                <w:sz w:val="20"/>
                <w:szCs w:val="20"/>
                <w:lang w:val="en-US"/>
              </w:rPr>
            </w:pPr>
            <w:r w:rsidRPr="00A95ED5">
              <w:rPr>
                <w:rFonts w:asciiTheme="majorHAnsi" w:eastAsia="Calibri" w:hAnsiTheme="majorHAnsi" w:cstheme="majorHAnsi"/>
                <w:b/>
                <w:sz w:val="20"/>
                <w:szCs w:val="20"/>
                <w:lang w:val="en-US"/>
              </w:rPr>
              <w:t>Field Name</w:t>
            </w:r>
          </w:p>
        </w:tc>
        <w:tc>
          <w:tcPr>
            <w:tcW w:w="4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032632F" w14:textId="77777777" w:rsidR="0044120F" w:rsidRPr="00A95ED5" w:rsidRDefault="0044120F" w:rsidP="002C47A3">
            <w:pPr>
              <w:spacing w:line="276" w:lineRule="auto"/>
              <w:rPr>
                <w:rFonts w:asciiTheme="majorHAnsi" w:eastAsia="Calibri" w:hAnsiTheme="majorHAnsi" w:cstheme="majorHAnsi"/>
                <w:b/>
                <w:sz w:val="20"/>
                <w:szCs w:val="20"/>
                <w:lang w:val="en-US"/>
              </w:rPr>
            </w:pPr>
            <w:r w:rsidRPr="00A95ED5">
              <w:rPr>
                <w:rFonts w:asciiTheme="majorHAnsi" w:eastAsia="Calibri" w:hAnsiTheme="majorHAnsi" w:cstheme="majorHAnsi"/>
                <w:b/>
                <w:sz w:val="20"/>
                <w:szCs w:val="20"/>
                <w:lang w:val="en-US"/>
              </w:rPr>
              <w:t>Explanation</w:t>
            </w:r>
          </w:p>
        </w:tc>
        <w:tc>
          <w:tcPr>
            <w:tcW w:w="28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813B7B8" w14:textId="77777777" w:rsidR="0044120F" w:rsidRPr="00A95ED5" w:rsidRDefault="0044120F" w:rsidP="002C47A3">
            <w:pPr>
              <w:spacing w:line="276" w:lineRule="auto"/>
              <w:rPr>
                <w:rFonts w:asciiTheme="majorHAnsi" w:eastAsia="Calibri" w:hAnsiTheme="majorHAnsi" w:cstheme="majorHAnsi"/>
                <w:b/>
                <w:sz w:val="20"/>
                <w:szCs w:val="20"/>
                <w:lang w:val="en-US"/>
              </w:rPr>
            </w:pPr>
            <w:r w:rsidRPr="00A95ED5">
              <w:rPr>
                <w:rFonts w:asciiTheme="majorHAnsi" w:eastAsia="Calibri" w:hAnsiTheme="majorHAnsi" w:cstheme="majorHAnsi"/>
                <w:b/>
                <w:sz w:val="20"/>
                <w:szCs w:val="20"/>
                <w:lang w:val="en-US"/>
              </w:rPr>
              <w:t>Choices or Examples</w:t>
            </w:r>
          </w:p>
        </w:tc>
      </w:tr>
      <w:tr w:rsidR="0044120F" w:rsidRPr="00A95ED5" w14:paraId="6D416EA5" w14:textId="77777777" w:rsidTr="002C47A3">
        <w:tc>
          <w:tcPr>
            <w:tcW w:w="21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84307C" w14:textId="77777777" w:rsidR="0044120F" w:rsidRPr="00A95ED5" w:rsidRDefault="0044120F" w:rsidP="002C47A3">
            <w:pPr>
              <w:spacing w:after="80"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Page</w:t>
            </w:r>
          </w:p>
        </w:tc>
        <w:tc>
          <w:tcPr>
            <w:tcW w:w="4410" w:type="dxa"/>
            <w:tcBorders>
              <w:top w:val="nil"/>
              <w:left w:val="nil"/>
              <w:bottom w:val="single" w:sz="8" w:space="0" w:color="000000"/>
              <w:right w:val="single" w:sz="8" w:space="0" w:color="000000"/>
            </w:tcBorders>
            <w:tcMar>
              <w:top w:w="100" w:type="dxa"/>
              <w:left w:w="100" w:type="dxa"/>
              <w:bottom w:w="100" w:type="dxa"/>
              <w:right w:w="100" w:type="dxa"/>
            </w:tcMar>
          </w:tcPr>
          <w:p w14:paraId="3344E51B"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Capture page # for the specific effect – preferably page number that presents table of results.</w:t>
            </w:r>
          </w:p>
          <w:p w14:paraId="75161166" w14:textId="77777777" w:rsidR="0044120F" w:rsidRPr="00A95ED5" w:rsidRDefault="0044120F" w:rsidP="002C47A3">
            <w:pPr>
              <w:spacing w:line="276" w:lineRule="auto"/>
              <w:rPr>
                <w:rFonts w:asciiTheme="majorHAnsi" w:eastAsia="Calibri" w:hAnsiTheme="majorHAnsi" w:cstheme="majorHAnsi"/>
                <w:sz w:val="20"/>
                <w:szCs w:val="20"/>
                <w:lang w:val="en-US"/>
              </w:rPr>
            </w:pPr>
          </w:p>
          <w:p w14:paraId="6AA67907"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 xml:space="preserve">If you do not have access to the published </w:t>
            </w:r>
            <w:proofErr w:type="gramStart"/>
            <w:r w:rsidRPr="00A95ED5">
              <w:rPr>
                <w:rFonts w:asciiTheme="majorHAnsi" w:eastAsia="Calibri" w:hAnsiTheme="majorHAnsi" w:cstheme="majorHAnsi"/>
                <w:sz w:val="20"/>
                <w:szCs w:val="20"/>
                <w:lang w:val="en-US"/>
              </w:rPr>
              <w:t>paper</w:t>
            </w:r>
            <w:proofErr w:type="gramEnd"/>
            <w:r w:rsidRPr="00A95ED5">
              <w:rPr>
                <w:rFonts w:asciiTheme="majorHAnsi" w:eastAsia="Calibri" w:hAnsiTheme="majorHAnsi" w:cstheme="majorHAnsi"/>
                <w:sz w:val="20"/>
                <w:szCs w:val="20"/>
                <w:lang w:val="en-US"/>
              </w:rPr>
              <w:t xml:space="preserve"> please check the </w:t>
            </w:r>
            <w:proofErr w:type="spellStart"/>
            <w:r w:rsidRPr="00A95ED5">
              <w:rPr>
                <w:rFonts w:asciiTheme="majorHAnsi" w:eastAsia="Calibri" w:hAnsiTheme="majorHAnsi" w:cstheme="majorHAnsi"/>
                <w:sz w:val="20"/>
                <w:szCs w:val="20"/>
                <w:lang w:val="en-US"/>
              </w:rPr>
              <w:t>dropbox</w:t>
            </w:r>
            <w:proofErr w:type="spellEnd"/>
            <w:r w:rsidRPr="00A95ED5">
              <w:rPr>
                <w:rFonts w:asciiTheme="majorHAnsi" w:eastAsia="Calibri" w:hAnsiTheme="majorHAnsi" w:cstheme="majorHAnsi"/>
                <w:sz w:val="20"/>
                <w:szCs w:val="20"/>
                <w:lang w:val="en-US"/>
              </w:rPr>
              <w:t xml:space="preserve"> first. If you only have a version of the paper without page numbers use a normal page count to fill in the relevant page number.</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0F7DEEDE"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 xml:space="preserve"> </w:t>
            </w:r>
          </w:p>
        </w:tc>
      </w:tr>
      <w:tr w:rsidR="0044120F" w:rsidRPr="00A95ED5" w14:paraId="126B9964" w14:textId="77777777" w:rsidTr="002C47A3">
        <w:tc>
          <w:tcPr>
            <w:tcW w:w="21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3EB265" w14:textId="77777777" w:rsidR="0044120F" w:rsidRPr="00A95ED5" w:rsidRDefault="0044120F" w:rsidP="002C47A3">
            <w:pPr>
              <w:spacing w:after="80"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Statistical technique</w:t>
            </w:r>
          </w:p>
        </w:tc>
        <w:tc>
          <w:tcPr>
            <w:tcW w:w="4410" w:type="dxa"/>
            <w:tcBorders>
              <w:top w:val="nil"/>
              <w:left w:val="nil"/>
              <w:bottom w:val="single" w:sz="8" w:space="0" w:color="000000"/>
              <w:right w:val="single" w:sz="8" w:space="0" w:color="000000"/>
            </w:tcBorders>
            <w:tcMar>
              <w:top w:w="100" w:type="dxa"/>
              <w:left w:w="100" w:type="dxa"/>
              <w:bottom w:w="100" w:type="dxa"/>
              <w:right w:w="100" w:type="dxa"/>
            </w:tcMar>
          </w:tcPr>
          <w:p w14:paraId="3A4E894F"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Studies may employ different techniques to estimate effects.</w:t>
            </w:r>
          </w:p>
          <w:p w14:paraId="71F67384" w14:textId="77777777" w:rsidR="0044120F" w:rsidRPr="00A95ED5" w:rsidRDefault="0044120F" w:rsidP="002C47A3">
            <w:pPr>
              <w:spacing w:line="276" w:lineRule="auto"/>
              <w:rPr>
                <w:rFonts w:asciiTheme="majorHAnsi" w:eastAsia="Calibri" w:hAnsiTheme="majorHAnsi" w:cstheme="majorHAnsi"/>
                <w:sz w:val="20"/>
                <w:szCs w:val="20"/>
                <w:lang w:val="en-US"/>
              </w:rPr>
            </w:pPr>
          </w:p>
          <w:p w14:paraId="16BA7B4D" w14:textId="77777777" w:rsidR="0044120F" w:rsidRPr="00A95ED5" w:rsidRDefault="0044120F" w:rsidP="002C47A3">
            <w:pPr>
              <w:spacing w:line="276" w:lineRule="auto"/>
              <w:rPr>
                <w:rFonts w:asciiTheme="majorHAnsi" w:eastAsia="Calibri" w:hAnsiTheme="majorHAnsi" w:cstheme="majorHAnsi"/>
                <w:sz w:val="20"/>
                <w:szCs w:val="20"/>
                <w:lang w:val="en-US"/>
              </w:rPr>
            </w:pPr>
          </w:p>
          <w:p w14:paraId="0B1905A1"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 xml:space="preserve">Note: </w:t>
            </w:r>
            <w:r w:rsidRPr="00A95ED5">
              <w:rPr>
                <w:rFonts w:asciiTheme="majorHAnsi" w:eastAsia="Calibri" w:hAnsiTheme="majorHAnsi" w:cstheme="majorHAnsi"/>
                <w:color w:val="222222"/>
                <w:sz w:val="20"/>
                <w:szCs w:val="20"/>
                <w:lang w:val="en-US"/>
              </w:rPr>
              <w:t xml:space="preserve">Remove Difference in Difference from effect </w:t>
            </w:r>
            <w:proofErr w:type="spellStart"/>
            <w:r w:rsidRPr="00A95ED5">
              <w:rPr>
                <w:rFonts w:asciiTheme="majorHAnsi" w:eastAsia="Calibri" w:hAnsiTheme="majorHAnsi" w:cstheme="majorHAnsi"/>
                <w:color w:val="222222"/>
                <w:sz w:val="20"/>
                <w:szCs w:val="20"/>
                <w:lang w:val="en-US"/>
              </w:rPr>
              <w:t>statistical_technique</w:t>
            </w:r>
            <w:proofErr w:type="spellEnd"/>
            <w:r w:rsidRPr="00A95ED5">
              <w:rPr>
                <w:rFonts w:asciiTheme="majorHAnsi" w:eastAsia="Calibri" w:hAnsiTheme="majorHAnsi" w:cstheme="majorHAnsi"/>
                <w:color w:val="222222"/>
                <w:sz w:val="20"/>
                <w:szCs w:val="20"/>
                <w:lang w:val="en-US"/>
              </w:rPr>
              <w:t xml:space="preserve">. Here we </w:t>
            </w:r>
            <w:proofErr w:type="gramStart"/>
            <w:r w:rsidRPr="00A95ED5">
              <w:rPr>
                <w:rFonts w:asciiTheme="majorHAnsi" w:eastAsia="Calibri" w:hAnsiTheme="majorHAnsi" w:cstheme="majorHAnsi"/>
                <w:color w:val="222222"/>
                <w:sz w:val="20"/>
                <w:szCs w:val="20"/>
                <w:lang w:val="en-US"/>
              </w:rPr>
              <w:t>really just</w:t>
            </w:r>
            <w:proofErr w:type="gramEnd"/>
            <w:r w:rsidRPr="00A95ED5">
              <w:rPr>
                <w:rFonts w:asciiTheme="majorHAnsi" w:eastAsia="Calibri" w:hAnsiTheme="majorHAnsi" w:cstheme="majorHAnsi"/>
                <w:color w:val="222222"/>
                <w:sz w:val="20"/>
                <w:szCs w:val="20"/>
                <w:lang w:val="en-US"/>
              </w:rPr>
              <w:t xml:space="preserve"> capture the type of regression and let Difference in Difference be the study type </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59F99DFF" w14:textId="77777777" w:rsidR="0044120F" w:rsidRPr="00A95ED5" w:rsidRDefault="0044120F" w:rsidP="002C47A3">
            <w:pPr>
              <w:spacing w:line="276" w:lineRule="auto"/>
              <w:rPr>
                <w:rFonts w:asciiTheme="majorHAnsi" w:eastAsia="Calibri" w:hAnsiTheme="majorHAnsi" w:cstheme="majorHAnsi"/>
                <w:sz w:val="20"/>
                <w:szCs w:val="20"/>
                <w:lang w:val="en-US"/>
              </w:rPr>
            </w:pPr>
            <w:proofErr w:type="spellStart"/>
            <w:r w:rsidRPr="00A95ED5">
              <w:rPr>
                <w:rFonts w:asciiTheme="majorHAnsi" w:eastAsia="Calibri" w:hAnsiTheme="majorHAnsi" w:cstheme="majorHAnsi"/>
                <w:sz w:val="20"/>
                <w:szCs w:val="20"/>
                <w:lang w:val="en-US"/>
              </w:rPr>
              <w:t>Probit</w:t>
            </w:r>
            <w:proofErr w:type="spellEnd"/>
            <w:r w:rsidRPr="00A95ED5">
              <w:rPr>
                <w:rFonts w:asciiTheme="majorHAnsi" w:eastAsia="Calibri" w:hAnsiTheme="majorHAnsi" w:cstheme="majorHAnsi"/>
                <w:sz w:val="20"/>
                <w:szCs w:val="20"/>
                <w:lang w:val="en-US"/>
              </w:rPr>
              <w:t xml:space="preserve"> </w:t>
            </w:r>
          </w:p>
          <w:p w14:paraId="582F156E"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 xml:space="preserve">Logit </w:t>
            </w:r>
          </w:p>
          <w:p w14:paraId="2155F5FA"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 xml:space="preserve">Difference of means </w:t>
            </w:r>
          </w:p>
          <w:p w14:paraId="79CA4990"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 xml:space="preserve">ANOVA </w:t>
            </w:r>
          </w:p>
          <w:p w14:paraId="60752008"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 xml:space="preserve">one-step GMM </w:t>
            </w:r>
          </w:p>
          <w:p w14:paraId="085AC387"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 xml:space="preserve">Time/ Household or both Household Fixed effects </w:t>
            </w:r>
          </w:p>
          <w:p w14:paraId="1D0BC5BF"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Time Fixed effects</w:t>
            </w:r>
          </w:p>
          <w:p w14:paraId="67ADF099"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 xml:space="preserve">Household and time fixed effects </w:t>
            </w:r>
          </w:p>
          <w:p w14:paraId="16F410F9"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 xml:space="preserve">Random effects regression </w:t>
            </w:r>
          </w:p>
          <w:p w14:paraId="2C3BEFCF"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 xml:space="preserve">OLS regression, etc. </w:t>
            </w:r>
          </w:p>
        </w:tc>
      </w:tr>
      <w:tr w:rsidR="0044120F" w:rsidRPr="00A95ED5" w14:paraId="201A47B8" w14:textId="77777777" w:rsidTr="002C47A3">
        <w:tc>
          <w:tcPr>
            <w:tcW w:w="21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E845DA" w14:textId="77777777" w:rsidR="0044120F" w:rsidRPr="00A95ED5" w:rsidRDefault="0044120F" w:rsidP="002C47A3">
            <w:pPr>
              <w:spacing w:after="80"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Dependent variable</w:t>
            </w:r>
          </w:p>
        </w:tc>
        <w:tc>
          <w:tcPr>
            <w:tcW w:w="4410" w:type="dxa"/>
            <w:tcBorders>
              <w:top w:val="nil"/>
              <w:left w:val="nil"/>
              <w:bottom w:val="single" w:sz="8" w:space="0" w:color="000000"/>
              <w:right w:val="single" w:sz="8" w:space="0" w:color="000000"/>
            </w:tcBorders>
            <w:tcMar>
              <w:top w:w="100" w:type="dxa"/>
              <w:left w:w="100" w:type="dxa"/>
              <w:bottom w:w="100" w:type="dxa"/>
              <w:right w:w="100" w:type="dxa"/>
            </w:tcMar>
          </w:tcPr>
          <w:p w14:paraId="1DCCA2B3"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 xml:space="preserve">Studies will utilize various measures to capture energy consumption. What variable/operationalization are they using here. We are ultimately interested in percentage change in energy consumption of the household given the intervention. </w:t>
            </w:r>
          </w:p>
          <w:p w14:paraId="4E8A7316" w14:textId="77777777" w:rsidR="0044120F" w:rsidRPr="00A95ED5" w:rsidRDefault="0044120F" w:rsidP="002C47A3">
            <w:pPr>
              <w:spacing w:line="276" w:lineRule="auto"/>
              <w:rPr>
                <w:rFonts w:asciiTheme="majorHAnsi" w:eastAsia="Calibri" w:hAnsiTheme="majorHAnsi" w:cstheme="majorHAnsi"/>
                <w:sz w:val="20"/>
                <w:szCs w:val="20"/>
                <w:lang w:val="en-US"/>
              </w:rPr>
            </w:pPr>
          </w:p>
          <w:p w14:paraId="306DE677"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 xml:space="preserve">Note: If a paper does the analysis using the dependent variable as “absolute energy consumption” and “change in energy consumption”, the figures for “change in energy consumption” should be recorded. </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032F240C"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 xml:space="preserve">Household electricity consumption </w:t>
            </w:r>
          </w:p>
          <w:p w14:paraId="42869868"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 xml:space="preserve">Household gas consumption </w:t>
            </w:r>
          </w:p>
          <w:p w14:paraId="4091A287"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 xml:space="preserve">HH energy consumption per square foot </w:t>
            </w:r>
          </w:p>
          <w:p w14:paraId="2E14F03B"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Log HH energy consumption per square foot</w:t>
            </w:r>
          </w:p>
          <w:p w14:paraId="7450E371"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Others</w:t>
            </w:r>
          </w:p>
          <w:p w14:paraId="5E326859" w14:textId="77777777" w:rsidR="0044120F" w:rsidRPr="00A95ED5" w:rsidRDefault="0044120F" w:rsidP="002C47A3">
            <w:pPr>
              <w:spacing w:line="276" w:lineRule="auto"/>
              <w:rPr>
                <w:rFonts w:asciiTheme="majorHAnsi" w:eastAsia="Calibri" w:hAnsiTheme="majorHAnsi" w:cstheme="majorHAnsi"/>
                <w:sz w:val="20"/>
                <w:szCs w:val="20"/>
                <w:lang w:val="en-US"/>
              </w:rPr>
            </w:pPr>
          </w:p>
          <w:p w14:paraId="4EDA19BD"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 xml:space="preserve"> </w:t>
            </w:r>
          </w:p>
        </w:tc>
      </w:tr>
      <w:tr w:rsidR="0044120F" w:rsidRPr="00A95ED5" w14:paraId="2C65FD65" w14:textId="77777777" w:rsidTr="002C47A3">
        <w:tc>
          <w:tcPr>
            <w:tcW w:w="21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3E3270" w14:textId="77777777" w:rsidR="0044120F" w:rsidRPr="00A95ED5" w:rsidRDefault="0044120F" w:rsidP="002C47A3">
            <w:pPr>
              <w:spacing w:after="80"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Study design</w:t>
            </w:r>
          </w:p>
        </w:tc>
        <w:tc>
          <w:tcPr>
            <w:tcW w:w="4410" w:type="dxa"/>
            <w:tcBorders>
              <w:top w:val="nil"/>
              <w:left w:val="nil"/>
              <w:bottom w:val="single" w:sz="8" w:space="0" w:color="000000"/>
              <w:right w:val="single" w:sz="8" w:space="0" w:color="000000"/>
            </w:tcBorders>
            <w:tcMar>
              <w:top w:w="100" w:type="dxa"/>
              <w:left w:w="100" w:type="dxa"/>
              <w:bottom w:w="100" w:type="dxa"/>
              <w:right w:w="100" w:type="dxa"/>
            </w:tcMar>
          </w:tcPr>
          <w:p w14:paraId="0C21CF4D"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 xml:space="preserve">Whether the study calculates a pre-test/ post-test effect size or a control-treatment effect size </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081A83EF"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Pre-test/ post-test -</w:t>
            </w:r>
          </w:p>
          <w:p w14:paraId="7C441BD2"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 xml:space="preserve">No control </w:t>
            </w:r>
            <w:proofErr w:type="gramStart"/>
            <w:r w:rsidRPr="00A95ED5">
              <w:rPr>
                <w:rFonts w:asciiTheme="majorHAnsi" w:eastAsia="Calibri" w:hAnsiTheme="majorHAnsi" w:cstheme="majorHAnsi"/>
                <w:sz w:val="20"/>
                <w:szCs w:val="20"/>
                <w:lang w:val="en-US"/>
              </w:rPr>
              <w:t>used,</w:t>
            </w:r>
            <w:proofErr w:type="gramEnd"/>
            <w:r w:rsidRPr="00A95ED5">
              <w:rPr>
                <w:rFonts w:asciiTheme="majorHAnsi" w:eastAsia="Calibri" w:hAnsiTheme="majorHAnsi" w:cstheme="majorHAnsi"/>
                <w:sz w:val="20"/>
                <w:szCs w:val="20"/>
                <w:lang w:val="en-US"/>
              </w:rPr>
              <w:t xml:space="preserve"> same group measured twice</w:t>
            </w:r>
          </w:p>
          <w:p w14:paraId="5BEC49BD"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 xml:space="preserve">Control-treatment- no baseline, two groups with starting </w:t>
            </w:r>
            <w:r w:rsidRPr="00A95ED5">
              <w:rPr>
                <w:rFonts w:asciiTheme="majorHAnsi" w:eastAsia="Calibri" w:hAnsiTheme="majorHAnsi" w:cstheme="majorHAnsi"/>
                <w:sz w:val="20"/>
                <w:szCs w:val="20"/>
                <w:lang w:val="en-US"/>
              </w:rPr>
              <w:lastRenderedPageBreak/>
              <w:t xml:space="preserve">observation started at the same </w:t>
            </w:r>
            <w:proofErr w:type="gramStart"/>
            <w:r w:rsidRPr="00A95ED5">
              <w:rPr>
                <w:rFonts w:asciiTheme="majorHAnsi" w:eastAsia="Calibri" w:hAnsiTheme="majorHAnsi" w:cstheme="majorHAnsi"/>
                <w:sz w:val="20"/>
                <w:szCs w:val="20"/>
                <w:lang w:val="en-US"/>
              </w:rPr>
              <w:t>time</w:t>
            </w:r>
            <w:proofErr w:type="gramEnd"/>
            <w:r w:rsidRPr="00A95ED5">
              <w:rPr>
                <w:rFonts w:asciiTheme="majorHAnsi" w:eastAsia="Calibri" w:hAnsiTheme="majorHAnsi" w:cstheme="majorHAnsi"/>
                <w:sz w:val="20"/>
                <w:szCs w:val="20"/>
                <w:lang w:val="en-US"/>
              </w:rPr>
              <w:t xml:space="preserve"> </w:t>
            </w:r>
          </w:p>
          <w:p w14:paraId="12D5BAA5"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Difference in Difference -baseline for both control and treatment groups followed by treatment and measure of effect</w:t>
            </w:r>
          </w:p>
        </w:tc>
      </w:tr>
      <w:tr w:rsidR="0044120F" w:rsidRPr="00A95ED5" w14:paraId="024CF098" w14:textId="77777777" w:rsidTr="002C47A3">
        <w:tc>
          <w:tcPr>
            <w:tcW w:w="21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B6E108" w14:textId="77777777" w:rsidR="0044120F" w:rsidRPr="00A95ED5" w:rsidRDefault="0044120F" w:rsidP="002C47A3">
            <w:pPr>
              <w:spacing w:after="80"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lastRenderedPageBreak/>
              <w:t>Effect size - statistical estimate</w:t>
            </w:r>
          </w:p>
        </w:tc>
        <w:tc>
          <w:tcPr>
            <w:tcW w:w="4410" w:type="dxa"/>
            <w:tcBorders>
              <w:top w:val="nil"/>
              <w:left w:val="nil"/>
              <w:bottom w:val="single" w:sz="8" w:space="0" w:color="000000"/>
              <w:right w:val="single" w:sz="8" w:space="0" w:color="000000"/>
            </w:tcBorders>
            <w:tcMar>
              <w:top w:w="100" w:type="dxa"/>
              <w:left w:w="100" w:type="dxa"/>
              <w:bottom w:w="100" w:type="dxa"/>
              <w:right w:w="100" w:type="dxa"/>
            </w:tcMar>
          </w:tcPr>
          <w:p w14:paraId="05E3EBD7"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Capture both the value of the relevant regression coefficient and the direction of the effect of the intervention (decrease/increase).</w:t>
            </w:r>
          </w:p>
          <w:p w14:paraId="13DB5B38" w14:textId="77777777" w:rsidR="0044120F" w:rsidRPr="00A95ED5" w:rsidRDefault="0044120F" w:rsidP="002C47A3">
            <w:pPr>
              <w:spacing w:line="276" w:lineRule="auto"/>
              <w:rPr>
                <w:rFonts w:asciiTheme="majorHAnsi" w:eastAsia="Calibri" w:hAnsiTheme="majorHAnsi" w:cstheme="majorHAnsi"/>
                <w:sz w:val="20"/>
                <w:szCs w:val="20"/>
                <w:lang w:val="en-US"/>
              </w:rPr>
            </w:pP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61472B17" w14:textId="77777777" w:rsidR="0044120F" w:rsidRPr="00A95ED5" w:rsidRDefault="0044120F" w:rsidP="002C47A3">
            <w:pPr>
              <w:spacing w:line="276" w:lineRule="auto"/>
              <w:rPr>
                <w:rFonts w:asciiTheme="majorHAnsi" w:eastAsia="Calibri" w:hAnsiTheme="majorHAnsi" w:cstheme="majorHAnsi"/>
                <w:sz w:val="20"/>
                <w:szCs w:val="20"/>
                <w:lang w:val="en-US"/>
              </w:rPr>
            </w:pPr>
          </w:p>
        </w:tc>
      </w:tr>
      <w:tr w:rsidR="0044120F" w:rsidRPr="00A95ED5" w14:paraId="4601BCAA" w14:textId="77777777" w:rsidTr="002C47A3">
        <w:tc>
          <w:tcPr>
            <w:tcW w:w="21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B6A586" w14:textId="77777777" w:rsidR="0044120F" w:rsidRPr="00A95ED5" w:rsidRDefault="0044120F" w:rsidP="002C47A3">
            <w:pPr>
              <w:spacing w:after="80" w:line="276" w:lineRule="auto"/>
              <w:rPr>
                <w:rFonts w:asciiTheme="majorHAnsi" w:eastAsia="Calibri" w:hAnsiTheme="majorHAnsi" w:cstheme="majorHAnsi"/>
                <w:sz w:val="20"/>
                <w:szCs w:val="20"/>
                <w:lang w:val="en-US"/>
              </w:rPr>
            </w:pPr>
          </w:p>
        </w:tc>
        <w:tc>
          <w:tcPr>
            <w:tcW w:w="4410" w:type="dxa"/>
            <w:tcBorders>
              <w:top w:val="nil"/>
              <w:left w:val="nil"/>
              <w:bottom w:val="single" w:sz="8" w:space="0" w:color="000000"/>
              <w:right w:val="single" w:sz="8" w:space="0" w:color="000000"/>
            </w:tcBorders>
            <w:tcMar>
              <w:top w:w="100" w:type="dxa"/>
              <w:left w:w="100" w:type="dxa"/>
              <w:bottom w:w="100" w:type="dxa"/>
              <w:right w:w="100" w:type="dxa"/>
            </w:tcMar>
          </w:tcPr>
          <w:p w14:paraId="65F8E942"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 xml:space="preserve">The variance is captured by the standard error of the coefficient (coefficient </w:t>
            </w:r>
            <w:proofErr w:type="spellStart"/>
            <w:r w:rsidRPr="00A95ED5">
              <w:rPr>
                <w:rFonts w:asciiTheme="majorHAnsi" w:eastAsia="Calibri" w:hAnsiTheme="majorHAnsi" w:cstheme="majorHAnsi"/>
                <w:sz w:val="20"/>
                <w:szCs w:val="20"/>
                <w:lang w:val="en-US"/>
              </w:rPr>
              <w:t>sd</w:t>
            </w:r>
            <w:proofErr w:type="spellEnd"/>
            <w:r w:rsidRPr="00A95ED5">
              <w:rPr>
                <w:rFonts w:asciiTheme="majorHAnsi" w:eastAsia="Calibri" w:hAnsiTheme="majorHAnsi" w:cstheme="majorHAnsi"/>
                <w:sz w:val="20"/>
                <w:szCs w:val="20"/>
                <w:lang w:val="en-US"/>
              </w:rPr>
              <w:t xml:space="preserve">). Also capture the type of uncertainty measure provided (see right). </w:t>
            </w:r>
          </w:p>
          <w:p w14:paraId="1919892E" w14:textId="77777777" w:rsidR="0044120F" w:rsidRPr="00A95ED5" w:rsidRDefault="0044120F" w:rsidP="002C47A3">
            <w:pPr>
              <w:spacing w:line="276" w:lineRule="auto"/>
              <w:rPr>
                <w:rFonts w:asciiTheme="majorHAnsi" w:eastAsia="Calibri" w:hAnsiTheme="majorHAnsi" w:cstheme="majorHAnsi"/>
                <w:sz w:val="20"/>
                <w:szCs w:val="20"/>
                <w:lang w:val="en-US"/>
              </w:rPr>
            </w:pPr>
          </w:p>
          <w:p w14:paraId="03B07B63"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If a standard error is not provided use code -999 and use ‘not provided’ as the type</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247A37FE"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(standard error, standard deviation, robust standard errors, pooled standard errors)</w:t>
            </w:r>
          </w:p>
          <w:p w14:paraId="7FC2D97F" w14:textId="77777777" w:rsidR="0044120F" w:rsidRPr="00A95ED5" w:rsidRDefault="0044120F" w:rsidP="002C47A3">
            <w:pPr>
              <w:spacing w:line="276" w:lineRule="auto"/>
              <w:rPr>
                <w:rFonts w:asciiTheme="majorHAnsi" w:eastAsia="Calibri" w:hAnsiTheme="majorHAnsi" w:cstheme="majorHAnsi"/>
                <w:sz w:val="20"/>
                <w:szCs w:val="20"/>
                <w:lang w:val="en-US"/>
              </w:rPr>
            </w:pPr>
          </w:p>
          <w:p w14:paraId="711ECF40"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-999; not provided</w:t>
            </w:r>
          </w:p>
        </w:tc>
      </w:tr>
      <w:tr w:rsidR="0044120F" w:rsidRPr="00A95ED5" w14:paraId="2E9B7980" w14:textId="77777777" w:rsidTr="002C47A3">
        <w:tc>
          <w:tcPr>
            <w:tcW w:w="21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AFADAF" w14:textId="77777777" w:rsidR="0044120F" w:rsidRPr="00A95ED5" w:rsidRDefault="0044120F" w:rsidP="002C47A3">
            <w:pPr>
              <w:spacing w:after="80" w:line="276" w:lineRule="auto"/>
              <w:rPr>
                <w:rFonts w:asciiTheme="majorHAnsi" w:eastAsia="Calibri" w:hAnsiTheme="majorHAnsi" w:cstheme="majorHAnsi"/>
                <w:sz w:val="20"/>
                <w:szCs w:val="20"/>
                <w:lang w:val="en-US"/>
              </w:rPr>
            </w:pPr>
          </w:p>
        </w:tc>
        <w:tc>
          <w:tcPr>
            <w:tcW w:w="4410" w:type="dxa"/>
            <w:tcBorders>
              <w:top w:val="nil"/>
              <w:left w:val="nil"/>
              <w:bottom w:val="single" w:sz="8" w:space="0" w:color="000000"/>
              <w:right w:val="single" w:sz="8" w:space="0" w:color="000000"/>
            </w:tcBorders>
            <w:tcMar>
              <w:top w:w="100" w:type="dxa"/>
              <w:left w:w="100" w:type="dxa"/>
              <w:bottom w:w="100" w:type="dxa"/>
              <w:right w:w="100" w:type="dxa"/>
            </w:tcMar>
          </w:tcPr>
          <w:p w14:paraId="2DA6E9F1"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 xml:space="preserve">Also capture the t-statistic and the degrees of freedom (n-k-1) of the t-statistic. </w:t>
            </w:r>
          </w:p>
          <w:p w14:paraId="77699472" w14:textId="77777777" w:rsidR="0044120F" w:rsidRPr="00A95ED5" w:rsidRDefault="0044120F" w:rsidP="002C47A3">
            <w:pPr>
              <w:spacing w:line="276" w:lineRule="auto"/>
              <w:rPr>
                <w:rFonts w:asciiTheme="majorHAnsi" w:eastAsia="Calibri" w:hAnsiTheme="majorHAnsi" w:cstheme="majorHAnsi"/>
                <w:sz w:val="20"/>
                <w:szCs w:val="20"/>
                <w:lang w:val="en-US"/>
              </w:rPr>
            </w:pPr>
          </w:p>
          <w:p w14:paraId="2870C7B6"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If a study provides the coefficient and standard error, calculate the specific t-statistic (β/se</w:t>
            </w:r>
            <w:proofErr w:type="gramStart"/>
            <w:r w:rsidRPr="00A95ED5">
              <w:rPr>
                <w:rFonts w:asciiTheme="majorHAnsi" w:eastAsia="Calibri" w:hAnsiTheme="majorHAnsi" w:cstheme="majorHAnsi"/>
                <w:sz w:val="20"/>
                <w:szCs w:val="20"/>
                <w:lang w:val="en-US"/>
              </w:rPr>
              <w:t>)</w:t>
            </w:r>
            <w:proofErr w:type="gramEnd"/>
            <w:r w:rsidRPr="00A95ED5">
              <w:rPr>
                <w:rFonts w:asciiTheme="majorHAnsi" w:eastAsia="Calibri" w:hAnsiTheme="majorHAnsi" w:cstheme="majorHAnsi"/>
                <w:sz w:val="20"/>
                <w:szCs w:val="20"/>
                <w:lang w:val="en-US"/>
              </w:rPr>
              <w:t xml:space="preserve"> and use that to calculate a corresponding P-value. </w:t>
            </w:r>
          </w:p>
          <w:p w14:paraId="09AA52FC" w14:textId="77777777" w:rsidR="0044120F" w:rsidRPr="00A95ED5" w:rsidRDefault="0044120F" w:rsidP="002C47A3">
            <w:pPr>
              <w:spacing w:line="276" w:lineRule="auto"/>
              <w:rPr>
                <w:rFonts w:asciiTheme="majorHAnsi" w:eastAsia="Calibri" w:hAnsiTheme="majorHAnsi" w:cstheme="majorHAnsi"/>
                <w:sz w:val="20"/>
                <w:szCs w:val="20"/>
                <w:lang w:val="en-US"/>
              </w:rPr>
            </w:pPr>
          </w:p>
          <w:p w14:paraId="663E340F" w14:textId="77777777" w:rsidR="0044120F" w:rsidRPr="00A95ED5" w:rsidRDefault="0044120F" w:rsidP="002C47A3">
            <w:pPr>
              <w:spacing w:line="276" w:lineRule="auto"/>
              <w:rPr>
                <w:rFonts w:asciiTheme="majorHAnsi" w:eastAsia="Calibri" w:hAnsiTheme="majorHAnsi" w:cstheme="majorHAnsi"/>
                <w:b/>
                <w:sz w:val="20"/>
                <w:szCs w:val="20"/>
                <w:lang w:val="en-US"/>
              </w:rPr>
            </w:pPr>
            <w:r w:rsidRPr="00A95ED5">
              <w:rPr>
                <w:rFonts w:asciiTheme="majorHAnsi" w:eastAsia="Calibri" w:hAnsiTheme="majorHAnsi" w:cstheme="majorHAnsi"/>
                <w:sz w:val="20"/>
                <w:szCs w:val="20"/>
                <w:lang w:val="en-US"/>
              </w:rPr>
              <w:t>If a study only provides the level of significance (no standard error, no t-statistic, no specific p-value) then capture the level of significance in the p-value field and calculate the t-statistic using the level of significance and mark it as a lower bound (if significant) or higher bound (if not significant)</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7B600B39" w14:textId="77777777" w:rsidR="0044120F" w:rsidRPr="00A95ED5" w:rsidRDefault="0044120F" w:rsidP="002C47A3">
            <w:pPr>
              <w:spacing w:line="276" w:lineRule="auto"/>
              <w:rPr>
                <w:rFonts w:asciiTheme="majorHAnsi" w:eastAsia="Calibri" w:hAnsiTheme="majorHAnsi" w:cstheme="majorHAnsi"/>
                <w:sz w:val="20"/>
                <w:szCs w:val="20"/>
                <w:lang w:val="en-US"/>
              </w:rPr>
            </w:pPr>
          </w:p>
        </w:tc>
      </w:tr>
      <w:tr w:rsidR="0044120F" w:rsidRPr="00A95ED5" w14:paraId="205D6E2D" w14:textId="77777777" w:rsidTr="002C47A3">
        <w:tc>
          <w:tcPr>
            <w:tcW w:w="21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90FDA4" w14:textId="77777777" w:rsidR="0044120F" w:rsidRPr="00A95ED5" w:rsidRDefault="0044120F" w:rsidP="002C47A3">
            <w:pPr>
              <w:spacing w:after="80"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 xml:space="preserve">Effect size - difference of means </w:t>
            </w:r>
          </w:p>
        </w:tc>
        <w:tc>
          <w:tcPr>
            <w:tcW w:w="4410" w:type="dxa"/>
            <w:tcBorders>
              <w:top w:val="nil"/>
              <w:left w:val="nil"/>
              <w:bottom w:val="single" w:sz="8" w:space="0" w:color="000000"/>
              <w:right w:val="single" w:sz="8" w:space="0" w:color="000000"/>
            </w:tcBorders>
            <w:tcMar>
              <w:top w:w="100" w:type="dxa"/>
              <w:left w:w="100" w:type="dxa"/>
              <w:bottom w:w="100" w:type="dxa"/>
              <w:right w:w="100" w:type="dxa"/>
            </w:tcMar>
          </w:tcPr>
          <w:p w14:paraId="5E5F43C2"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 xml:space="preserve">Capture both the control and treatment group means where possible. Otherwise capture the difference along with the value of the relevant test statistic (t, Chi or F). </w:t>
            </w:r>
          </w:p>
          <w:p w14:paraId="07B758C0" w14:textId="77777777" w:rsidR="0044120F" w:rsidRPr="00A95ED5" w:rsidRDefault="0044120F" w:rsidP="002C47A3">
            <w:pPr>
              <w:spacing w:line="276" w:lineRule="auto"/>
              <w:rPr>
                <w:rFonts w:asciiTheme="majorHAnsi" w:eastAsia="Calibri" w:hAnsiTheme="majorHAnsi" w:cstheme="majorHAnsi"/>
                <w:sz w:val="20"/>
                <w:szCs w:val="20"/>
                <w:lang w:val="en-US"/>
              </w:rPr>
            </w:pPr>
          </w:p>
          <w:p w14:paraId="1FD4671D"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 xml:space="preserve">Calculate pooled standard deviation using the formula in </w:t>
            </w:r>
            <w:proofErr w:type="spellStart"/>
            <w:r w:rsidRPr="00A95ED5">
              <w:rPr>
                <w:rFonts w:asciiTheme="majorHAnsi" w:eastAsia="Calibri" w:hAnsiTheme="majorHAnsi" w:cstheme="majorHAnsi"/>
                <w:sz w:val="20"/>
                <w:szCs w:val="20"/>
                <w:lang w:val="en-US"/>
              </w:rPr>
              <w:t>Ringquist</w:t>
            </w:r>
            <w:proofErr w:type="spellEnd"/>
            <w:r w:rsidRPr="00A95ED5">
              <w:rPr>
                <w:rFonts w:asciiTheme="majorHAnsi" w:eastAsia="Calibri" w:hAnsiTheme="majorHAnsi" w:cstheme="majorHAnsi"/>
                <w:sz w:val="20"/>
                <w:szCs w:val="20"/>
                <w:lang w:val="en-US"/>
              </w:rPr>
              <w:t xml:space="preserve"> if required. </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32848134" w14:textId="77777777" w:rsidR="0044120F" w:rsidRPr="00A95ED5" w:rsidRDefault="0044120F" w:rsidP="002C47A3">
            <w:pPr>
              <w:spacing w:line="276" w:lineRule="auto"/>
              <w:rPr>
                <w:rFonts w:asciiTheme="majorHAnsi" w:eastAsia="Calibri" w:hAnsiTheme="majorHAnsi" w:cstheme="majorHAnsi"/>
                <w:sz w:val="20"/>
                <w:szCs w:val="20"/>
                <w:lang w:val="en-US"/>
              </w:rPr>
            </w:pPr>
          </w:p>
        </w:tc>
      </w:tr>
      <w:tr w:rsidR="0044120F" w:rsidRPr="00A95ED5" w14:paraId="21D042EF" w14:textId="77777777" w:rsidTr="002C47A3">
        <w:tc>
          <w:tcPr>
            <w:tcW w:w="21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58765C" w14:textId="77777777" w:rsidR="0044120F" w:rsidRPr="00A95ED5" w:rsidRDefault="0044120F" w:rsidP="002C47A3">
            <w:pPr>
              <w:spacing w:after="80"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Sample Size</w:t>
            </w:r>
          </w:p>
        </w:tc>
        <w:tc>
          <w:tcPr>
            <w:tcW w:w="4410" w:type="dxa"/>
            <w:tcBorders>
              <w:top w:val="nil"/>
              <w:left w:val="nil"/>
              <w:bottom w:val="single" w:sz="8" w:space="0" w:color="000000"/>
              <w:right w:val="single" w:sz="8" w:space="0" w:color="000000"/>
            </w:tcBorders>
            <w:tcMar>
              <w:top w:w="100" w:type="dxa"/>
              <w:left w:w="100" w:type="dxa"/>
              <w:bottom w:w="100" w:type="dxa"/>
              <w:right w:w="100" w:type="dxa"/>
            </w:tcMar>
          </w:tcPr>
          <w:p w14:paraId="4BC1823C"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Capture as much detail as possible (</w:t>
            </w:r>
            <w:proofErr w:type="gramStart"/>
            <w:r w:rsidRPr="00A95ED5">
              <w:rPr>
                <w:rFonts w:asciiTheme="majorHAnsi" w:eastAsia="Calibri" w:hAnsiTheme="majorHAnsi" w:cstheme="majorHAnsi"/>
                <w:sz w:val="20"/>
                <w:szCs w:val="20"/>
                <w:lang w:val="en-US"/>
              </w:rPr>
              <w:t>i.e.</w:t>
            </w:r>
            <w:proofErr w:type="gramEnd"/>
            <w:r w:rsidRPr="00A95ED5">
              <w:rPr>
                <w:rFonts w:asciiTheme="majorHAnsi" w:eastAsia="Calibri" w:hAnsiTheme="majorHAnsi" w:cstheme="majorHAnsi"/>
                <w:sz w:val="20"/>
                <w:szCs w:val="20"/>
                <w:lang w:val="en-US"/>
              </w:rPr>
              <w:t xml:space="preserve"> if all three options are given, record all). Given that a </w:t>
            </w:r>
            <w:r w:rsidRPr="00A95ED5">
              <w:rPr>
                <w:rFonts w:asciiTheme="majorHAnsi" w:eastAsia="Calibri" w:hAnsiTheme="majorHAnsi" w:cstheme="majorHAnsi"/>
                <w:sz w:val="20"/>
                <w:szCs w:val="20"/>
                <w:lang w:val="en-US"/>
              </w:rPr>
              <w:lastRenderedPageBreak/>
              <w:t>specification can include multiple treatments, the sum of treatment and control sample sizes will not necessarily add to the total.</w:t>
            </w:r>
          </w:p>
          <w:p w14:paraId="59AE1754" w14:textId="77777777" w:rsidR="0044120F" w:rsidRPr="00A95ED5" w:rsidRDefault="0044120F" w:rsidP="002C47A3">
            <w:pPr>
              <w:spacing w:line="276" w:lineRule="auto"/>
              <w:rPr>
                <w:rFonts w:asciiTheme="majorHAnsi" w:eastAsia="Calibri" w:hAnsiTheme="majorHAnsi" w:cstheme="majorHAnsi"/>
                <w:sz w:val="20"/>
                <w:szCs w:val="20"/>
                <w:lang w:val="en-US"/>
              </w:rPr>
            </w:pPr>
          </w:p>
          <w:p w14:paraId="06C1E210"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 xml:space="preserve">Studies may run analysis comparing treatment groups only to the control, or also to each other, capture </w:t>
            </w:r>
            <w:proofErr w:type="gramStart"/>
            <w:r w:rsidRPr="00A95ED5">
              <w:rPr>
                <w:rFonts w:asciiTheme="majorHAnsi" w:eastAsia="Calibri" w:hAnsiTheme="majorHAnsi" w:cstheme="majorHAnsi"/>
                <w:sz w:val="20"/>
                <w:szCs w:val="20"/>
                <w:lang w:val="en-US"/>
              </w:rPr>
              <w:t>elements</w:t>
            </w:r>
            <w:proofErr w:type="gramEnd"/>
          </w:p>
          <w:p w14:paraId="570A2C8B"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 xml:space="preserve"> </w:t>
            </w:r>
          </w:p>
          <w:p w14:paraId="3C5BBB32"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b/>
                <w:sz w:val="20"/>
                <w:szCs w:val="20"/>
                <w:lang w:val="en-US"/>
              </w:rPr>
              <w:t>Total</w:t>
            </w:r>
            <w:r w:rsidRPr="00A95ED5">
              <w:rPr>
                <w:rFonts w:asciiTheme="majorHAnsi" w:eastAsia="Calibri" w:hAnsiTheme="majorHAnsi" w:cstheme="majorHAnsi"/>
                <w:sz w:val="20"/>
                <w:szCs w:val="20"/>
                <w:lang w:val="en-US"/>
              </w:rPr>
              <w:t xml:space="preserve"> – Control and all treatments, full sample size (for pre-and post- treatment set-ups)</w:t>
            </w:r>
          </w:p>
          <w:p w14:paraId="262939D1"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b/>
                <w:sz w:val="20"/>
                <w:szCs w:val="20"/>
                <w:lang w:val="en-US"/>
              </w:rPr>
              <w:t>Treatment</w:t>
            </w:r>
            <w:r w:rsidRPr="00A95ED5">
              <w:rPr>
                <w:rFonts w:asciiTheme="majorHAnsi" w:eastAsia="Calibri" w:hAnsiTheme="majorHAnsi" w:cstheme="majorHAnsi"/>
                <w:sz w:val="20"/>
                <w:szCs w:val="20"/>
                <w:lang w:val="en-US"/>
              </w:rPr>
              <w:t xml:space="preserve"> – Capture sample size for specific effect being captured (this should correspond to one treatment or combination of treatments)</w:t>
            </w:r>
          </w:p>
          <w:p w14:paraId="169BD9CD"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b/>
                <w:sz w:val="20"/>
                <w:szCs w:val="20"/>
                <w:lang w:val="en-US"/>
              </w:rPr>
              <w:t>Control</w:t>
            </w:r>
            <w:r w:rsidRPr="00A95ED5">
              <w:rPr>
                <w:rFonts w:asciiTheme="majorHAnsi" w:eastAsia="Calibri" w:hAnsiTheme="majorHAnsi" w:cstheme="majorHAnsi"/>
                <w:sz w:val="20"/>
                <w:szCs w:val="20"/>
                <w:lang w:val="en-US"/>
              </w:rPr>
              <w:t xml:space="preserve"> – There is possibly only one control group for multiple treatments </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73FF3CE6"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lastRenderedPageBreak/>
              <w:t xml:space="preserve"> </w:t>
            </w:r>
          </w:p>
        </w:tc>
      </w:tr>
      <w:tr w:rsidR="0044120F" w:rsidRPr="00A95ED5" w14:paraId="03DCA297" w14:textId="77777777" w:rsidTr="002C47A3">
        <w:tc>
          <w:tcPr>
            <w:tcW w:w="21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A49C92" w14:textId="77777777" w:rsidR="0044120F" w:rsidRPr="00A95ED5" w:rsidRDefault="0044120F" w:rsidP="002C47A3">
            <w:pPr>
              <w:spacing w:after="80"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Control Definition</w:t>
            </w:r>
          </w:p>
        </w:tc>
        <w:tc>
          <w:tcPr>
            <w:tcW w:w="4410" w:type="dxa"/>
            <w:tcBorders>
              <w:top w:val="nil"/>
              <w:left w:val="nil"/>
              <w:bottom w:val="single" w:sz="8" w:space="0" w:color="000000"/>
              <w:right w:val="single" w:sz="8" w:space="0" w:color="000000"/>
            </w:tcBorders>
            <w:tcMar>
              <w:top w:w="100" w:type="dxa"/>
              <w:left w:w="100" w:type="dxa"/>
              <w:bottom w:w="100" w:type="dxa"/>
              <w:right w:w="100" w:type="dxa"/>
            </w:tcMar>
          </w:tcPr>
          <w:p w14:paraId="3F176D66"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List the controls are being used to better isolate the effect of the intervention. Besides the variable of interest (intervention) which elements that affect energy consumption are included.</w:t>
            </w:r>
          </w:p>
          <w:p w14:paraId="00CCAC2A"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 xml:space="preserve"> </w:t>
            </w:r>
          </w:p>
          <w:p w14:paraId="46F56D06"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Fixed effects and random effects for households or time effects should NOT be captured here. These should be captured in the statistical technique. Only include explicit weather or seasonal controls in the analysis.</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506447A3"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b/>
                <w:sz w:val="20"/>
                <w:szCs w:val="20"/>
                <w:lang w:val="en-US"/>
              </w:rPr>
              <w:t>Weather controls</w:t>
            </w:r>
            <w:r w:rsidRPr="00A95ED5">
              <w:rPr>
                <w:rFonts w:asciiTheme="majorHAnsi" w:eastAsia="Calibri" w:hAnsiTheme="majorHAnsi" w:cstheme="majorHAnsi"/>
                <w:sz w:val="20"/>
                <w:szCs w:val="20"/>
                <w:lang w:val="en-US"/>
              </w:rPr>
              <w:t xml:space="preserve"> (heating degree days or cooling degree days, etc.)</w:t>
            </w:r>
          </w:p>
          <w:p w14:paraId="321D0FF5"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b/>
                <w:sz w:val="20"/>
                <w:szCs w:val="20"/>
                <w:lang w:val="en-US"/>
              </w:rPr>
              <w:t>Seasonal controls</w:t>
            </w:r>
            <w:r w:rsidRPr="00A95ED5">
              <w:rPr>
                <w:rFonts w:asciiTheme="majorHAnsi" w:eastAsia="Calibri" w:hAnsiTheme="majorHAnsi" w:cstheme="majorHAnsi"/>
                <w:sz w:val="20"/>
                <w:szCs w:val="20"/>
                <w:lang w:val="en-US"/>
              </w:rPr>
              <w:t xml:space="preserve"> (monthly dummies or quarterly/seasonal dummies, </w:t>
            </w:r>
            <w:proofErr w:type="spellStart"/>
            <w:r w:rsidRPr="00A95ED5">
              <w:rPr>
                <w:rFonts w:asciiTheme="majorHAnsi" w:eastAsia="Calibri" w:hAnsiTheme="majorHAnsi" w:cstheme="majorHAnsi"/>
                <w:sz w:val="20"/>
                <w:szCs w:val="20"/>
                <w:lang w:val="en-US"/>
              </w:rPr>
              <w:t>etc</w:t>
            </w:r>
            <w:proofErr w:type="spellEnd"/>
            <w:r w:rsidRPr="00A95ED5">
              <w:rPr>
                <w:rFonts w:asciiTheme="majorHAnsi" w:eastAsia="Calibri" w:hAnsiTheme="majorHAnsi" w:cstheme="majorHAnsi"/>
                <w:sz w:val="20"/>
                <w:szCs w:val="20"/>
                <w:lang w:val="en-US"/>
              </w:rPr>
              <w:t>)</w:t>
            </w:r>
          </w:p>
          <w:p w14:paraId="1FF9F862" w14:textId="77777777" w:rsidR="0044120F" w:rsidRPr="00A95ED5" w:rsidRDefault="0044120F" w:rsidP="002C47A3">
            <w:pPr>
              <w:spacing w:line="276" w:lineRule="auto"/>
              <w:rPr>
                <w:rFonts w:asciiTheme="majorHAnsi" w:eastAsia="Calibri" w:hAnsiTheme="majorHAnsi" w:cstheme="majorHAnsi"/>
                <w:b/>
                <w:sz w:val="20"/>
                <w:szCs w:val="20"/>
                <w:lang w:val="en-US"/>
              </w:rPr>
            </w:pPr>
            <w:r w:rsidRPr="00A95ED5">
              <w:rPr>
                <w:rFonts w:asciiTheme="majorHAnsi" w:eastAsia="Calibri" w:hAnsiTheme="majorHAnsi" w:cstheme="majorHAnsi"/>
                <w:b/>
                <w:sz w:val="20"/>
                <w:szCs w:val="20"/>
                <w:lang w:val="en-US"/>
              </w:rPr>
              <w:t>Energy prices</w:t>
            </w:r>
          </w:p>
          <w:p w14:paraId="53BA7AED"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b/>
                <w:sz w:val="20"/>
                <w:szCs w:val="20"/>
                <w:lang w:val="en-US"/>
              </w:rPr>
              <w:t>Residence controls</w:t>
            </w:r>
            <w:r w:rsidRPr="00A95ED5">
              <w:rPr>
                <w:rFonts w:asciiTheme="majorHAnsi" w:eastAsia="Calibri" w:hAnsiTheme="majorHAnsi" w:cstheme="majorHAnsi"/>
                <w:sz w:val="20"/>
                <w:szCs w:val="20"/>
                <w:lang w:val="en-US"/>
              </w:rPr>
              <w:t xml:space="preserve"> (physical nature of the house, size of house, appliance stock, etc.)</w:t>
            </w:r>
          </w:p>
          <w:p w14:paraId="340AC032"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b/>
                <w:sz w:val="20"/>
                <w:szCs w:val="20"/>
                <w:lang w:val="en-US"/>
              </w:rPr>
              <w:t>Household controls</w:t>
            </w:r>
            <w:r w:rsidRPr="00A95ED5">
              <w:rPr>
                <w:rFonts w:asciiTheme="majorHAnsi" w:eastAsia="Calibri" w:hAnsiTheme="majorHAnsi" w:cstheme="majorHAnsi"/>
                <w:sz w:val="20"/>
                <w:szCs w:val="20"/>
                <w:lang w:val="en-US"/>
              </w:rPr>
              <w:t xml:space="preserve"> – demographic info (income, age, number of residents, education, etc.)</w:t>
            </w:r>
          </w:p>
          <w:p w14:paraId="1B7C1FCC" w14:textId="77777777" w:rsidR="0044120F" w:rsidRPr="00A95ED5" w:rsidRDefault="0044120F" w:rsidP="002C47A3">
            <w:pPr>
              <w:spacing w:line="276" w:lineRule="auto"/>
              <w:rPr>
                <w:rFonts w:asciiTheme="majorHAnsi" w:eastAsia="Calibri" w:hAnsiTheme="majorHAnsi" w:cstheme="majorHAnsi"/>
                <w:b/>
                <w:sz w:val="20"/>
                <w:szCs w:val="20"/>
                <w:lang w:val="en-US"/>
              </w:rPr>
            </w:pPr>
            <w:r w:rsidRPr="00A95ED5">
              <w:rPr>
                <w:rFonts w:asciiTheme="majorHAnsi" w:eastAsia="Calibri" w:hAnsiTheme="majorHAnsi" w:cstheme="majorHAnsi"/>
                <w:b/>
                <w:sz w:val="20"/>
                <w:szCs w:val="20"/>
                <w:lang w:val="en-US"/>
              </w:rPr>
              <w:t>Base energy consumption</w:t>
            </w:r>
          </w:p>
        </w:tc>
      </w:tr>
      <w:tr w:rsidR="0044120F" w:rsidRPr="00A95ED5" w14:paraId="74ACBE2E" w14:textId="77777777" w:rsidTr="002C47A3">
        <w:tc>
          <w:tcPr>
            <w:tcW w:w="21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56274A" w14:textId="77777777" w:rsidR="0044120F" w:rsidRPr="00A95ED5" w:rsidRDefault="0044120F" w:rsidP="002C47A3">
            <w:pPr>
              <w:spacing w:after="80"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Geography and Aggregation Level</w:t>
            </w:r>
          </w:p>
        </w:tc>
        <w:tc>
          <w:tcPr>
            <w:tcW w:w="4410" w:type="dxa"/>
            <w:tcBorders>
              <w:top w:val="nil"/>
              <w:left w:val="nil"/>
              <w:bottom w:val="single" w:sz="8" w:space="0" w:color="000000"/>
              <w:right w:val="single" w:sz="8" w:space="0" w:color="000000"/>
            </w:tcBorders>
            <w:tcMar>
              <w:top w:w="100" w:type="dxa"/>
              <w:left w:w="100" w:type="dxa"/>
              <w:bottom w:w="100" w:type="dxa"/>
              <w:right w:w="100" w:type="dxa"/>
            </w:tcMar>
          </w:tcPr>
          <w:p w14:paraId="7E2E10B4"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b/>
                <w:sz w:val="20"/>
                <w:szCs w:val="20"/>
                <w:lang w:val="en-US"/>
              </w:rPr>
              <w:t xml:space="preserve">Geographic scope </w:t>
            </w:r>
            <w:r w:rsidRPr="00A95ED5">
              <w:rPr>
                <w:rFonts w:asciiTheme="majorHAnsi" w:eastAsia="Calibri" w:hAnsiTheme="majorHAnsi" w:cstheme="majorHAnsi"/>
                <w:sz w:val="20"/>
                <w:szCs w:val="20"/>
                <w:lang w:val="en-US"/>
              </w:rPr>
              <w:t xml:space="preserve">captures the area across which the intervention was carried </w:t>
            </w:r>
            <w:proofErr w:type="gramStart"/>
            <w:r w:rsidRPr="00A95ED5">
              <w:rPr>
                <w:rFonts w:asciiTheme="majorHAnsi" w:eastAsia="Calibri" w:hAnsiTheme="majorHAnsi" w:cstheme="majorHAnsi"/>
                <w:sz w:val="20"/>
                <w:szCs w:val="20"/>
                <w:lang w:val="en-US"/>
              </w:rPr>
              <w:t>out</w:t>
            </w:r>
            <w:proofErr w:type="gramEnd"/>
            <w:r w:rsidRPr="00A95ED5">
              <w:rPr>
                <w:rFonts w:asciiTheme="majorHAnsi" w:eastAsia="Calibri" w:hAnsiTheme="majorHAnsi" w:cstheme="majorHAnsi"/>
                <w:sz w:val="20"/>
                <w:szCs w:val="20"/>
                <w:lang w:val="en-US"/>
              </w:rPr>
              <w:t xml:space="preserve"> </w:t>
            </w:r>
          </w:p>
          <w:p w14:paraId="4843CCE4" w14:textId="77777777" w:rsidR="0044120F" w:rsidRPr="00A95ED5" w:rsidRDefault="0044120F" w:rsidP="002C47A3">
            <w:pPr>
              <w:spacing w:line="276" w:lineRule="auto"/>
              <w:rPr>
                <w:rFonts w:asciiTheme="majorHAnsi" w:eastAsia="Calibri" w:hAnsiTheme="majorHAnsi" w:cstheme="majorHAnsi"/>
                <w:sz w:val="20"/>
                <w:szCs w:val="20"/>
                <w:lang w:val="en-US"/>
              </w:rPr>
            </w:pPr>
          </w:p>
          <w:p w14:paraId="6C181846"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Note: Try and stick to the options mentioned</w:t>
            </w:r>
          </w:p>
          <w:p w14:paraId="73682046" w14:textId="77777777" w:rsidR="0044120F" w:rsidRPr="00A95ED5" w:rsidRDefault="0044120F" w:rsidP="002C47A3">
            <w:pPr>
              <w:spacing w:line="276" w:lineRule="auto"/>
              <w:rPr>
                <w:rFonts w:asciiTheme="majorHAnsi" w:eastAsia="Calibri" w:hAnsiTheme="majorHAnsi" w:cstheme="majorHAnsi"/>
                <w:sz w:val="20"/>
                <w:szCs w:val="20"/>
                <w:lang w:val="en-US"/>
              </w:rPr>
            </w:pPr>
          </w:p>
          <w:p w14:paraId="7CAB1E87"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b/>
                <w:sz w:val="20"/>
                <w:szCs w:val="20"/>
                <w:lang w:val="en-US"/>
              </w:rPr>
              <w:t xml:space="preserve">Geographic location </w:t>
            </w:r>
            <w:r w:rsidRPr="00A95ED5">
              <w:rPr>
                <w:rFonts w:asciiTheme="majorHAnsi" w:eastAsia="Calibri" w:hAnsiTheme="majorHAnsi" w:cstheme="majorHAnsi"/>
                <w:sz w:val="20"/>
                <w:szCs w:val="20"/>
                <w:lang w:val="en-US"/>
              </w:rPr>
              <w:t>should mention the country where the intervention took place. Use commas to separate levels of detail if given.</w:t>
            </w:r>
          </w:p>
          <w:p w14:paraId="4BBF200C" w14:textId="77777777" w:rsidR="0044120F" w:rsidRPr="00A95ED5" w:rsidRDefault="0044120F" w:rsidP="002C47A3">
            <w:pPr>
              <w:spacing w:line="276" w:lineRule="auto"/>
              <w:rPr>
                <w:rFonts w:asciiTheme="majorHAnsi" w:eastAsia="Calibri" w:hAnsiTheme="majorHAnsi" w:cstheme="majorHAnsi"/>
                <w:sz w:val="20"/>
                <w:szCs w:val="20"/>
                <w:lang w:val="en-US"/>
              </w:rPr>
            </w:pPr>
          </w:p>
          <w:p w14:paraId="7E3D41B3"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Note: Try and stick to the format city, state, country</w:t>
            </w:r>
          </w:p>
          <w:p w14:paraId="0F0E6BF6" w14:textId="77777777" w:rsidR="0044120F" w:rsidRPr="00A95ED5" w:rsidRDefault="0044120F" w:rsidP="002C47A3">
            <w:pPr>
              <w:spacing w:line="276" w:lineRule="auto"/>
              <w:rPr>
                <w:rFonts w:asciiTheme="majorHAnsi" w:eastAsia="Calibri" w:hAnsiTheme="majorHAnsi" w:cstheme="majorHAnsi"/>
                <w:sz w:val="20"/>
                <w:szCs w:val="20"/>
                <w:lang w:val="en-US"/>
              </w:rPr>
            </w:pPr>
          </w:p>
          <w:p w14:paraId="375080A1"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b/>
                <w:sz w:val="20"/>
                <w:szCs w:val="20"/>
                <w:lang w:val="en-US"/>
              </w:rPr>
              <w:lastRenderedPageBreak/>
              <w:t xml:space="preserve">Aggregation </w:t>
            </w:r>
            <w:r w:rsidRPr="00A95ED5">
              <w:rPr>
                <w:rFonts w:asciiTheme="majorHAnsi" w:eastAsia="Calibri" w:hAnsiTheme="majorHAnsi" w:cstheme="majorHAnsi"/>
                <w:sz w:val="20"/>
                <w:szCs w:val="20"/>
                <w:lang w:val="en-US"/>
              </w:rPr>
              <w:t>level at which the data is being analyzed or recorded. Most should be household.</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2663662C"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lastRenderedPageBreak/>
              <w:t>municipality, state, town, county</w:t>
            </w:r>
          </w:p>
          <w:p w14:paraId="4E537CFA" w14:textId="77777777" w:rsidR="0044120F" w:rsidRPr="00A95ED5" w:rsidRDefault="0044120F" w:rsidP="002C47A3">
            <w:pPr>
              <w:spacing w:line="276" w:lineRule="auto"/>
              <w:rPr>
                <w:rFonts w:asciiTheme="majorHAnsi" w:eastAsia="Calibri" w:hAnsiTheme="majorHAnsi" w:cstheme="majorHAnsi"/>
                <w:sz w:val="20"/>
                <w:szCs w:val="20"/>
                <w:lang w:val="en-US"/>
              </w:rPr>
            </w:pPr>
          </w:p>
          <w:p w14:paraId="73EE583C" w14:textId="77777777" w:rsidR="0044120F" w:rsidRPr="00A95ED5" w:rsidRDefault="0044120F" w:rsidP="002C47A3">
            <w:pPr>
              <w:spacing w:line="276" w:lineRule="auto"/>
              <w:rPr>
                <w:rFonts w:asciiTheme="majorHAnsi" w:eastAsia="Calibri" w:hAnsiTheme="majorHAnsi" w:cstheme="majorHAnsi"/>
                <w:sz w:val="20"/>
                <w:szCs w:val="20"/>
                <w:lang w:val="en-US"/>
              </w:rPr>
            </w:pPr>
          </w:p>
          <w:p w14:paraId="19BBF8B3" w14:textId="77777777" w:rsidR="0044120F" w:rsidRPr="00A95ED5" w:rsidRDefault="0044120F" w:rsidP="002C47A3">
            <w:pPr>
              <w:spacing w:line="276" w:lineRule="auto"/>
              <w:rPr>
                <w:rFonts w:asciiTheme="majorHAnsi" w:eastAsia="Calibri" w:hAnsiTheme="majorHAnsi" w:cstheme="majorHAnsi"/>
                <w:sz w:val="20"/>
                <w:szCs w:val="20"/>
                <w:lang w:val="en-US"/>
              </w:rPr>
            </w:pPr>
          </w:p>
          <w:p w14:paraId="5B40AB17" w14:textId="77777777" w:rsidR="0044120F" w:rsidRPr="00A95ED5" w:rsidRDefault="0044120F" w:rsidP="002C47A3">
            <w:pPr>
              <w:spacing w:line="276" w:lineRule="auto"/>
              <w:rPr>
                <w:rFonts w:asciiTheme="majorHAnsi" w:eastAsia="Calibri" w:hAnsiTheme="majorHAnsi" w:cstheme="majorHAnsi"/>
                <w:sz w:val="20"/>
                <w:szCs w:val="20"/>
                <w:lang w:val="en-US"/>
              </w:rPr>
            </w:pPr>
          </w:p>
          <w:p w14:paraId="5AF076CF"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city, state, country</w:t>
            </w:r>
          </w:p>
          <w:p w14:paraId="560ABACA" w14:textId="77777777" w:rsidR="0044120F" w:rsidRPr="00A95ED5" w:rsidRDefault="0044120F" w:rsidP="002C47A3">
            <w:pPr>
              <w:spacing w:line="276" w:lineRule="auto"/>
              <w:rPr>
                <w:rFonts w:asciiTheme="majorHAnsi" w:eastAsia="Calibri" w:hAnsiTheme="majorHAnsi" w:cstheme="majorHAnsi"/>
                <w:sz w:val="20"/>
                <w:szCs w:val="20"/>
                <w:lang w:val="en-US"/>
              </w:rPr>
            </w:pPr>
          </w:p>
        </w:tc>
      </w:tr>
      <w:tr w:rsidR="0044120F" w:rsidRPr="00A95ED5" w14:paraId="1E9DBBC6" w14:textId="77777777" w:rsidTr="002C47A3">
        <w:tc>
          <w:tcPr>
            <w:tcW w:w="21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08F302"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 xml:space="preserve"> Baseline consumption</w:t>
            </w:r>
          </w:p>
        </w:tc>
        <w:tc>
          <w:tcPr>
            <w:tcW w:w="4410" w:type="dxa"/>
            <w:tcBorders>
              <w:top w:val="nil"/>
              <w:left w:val="nil"/>
              <w:bottom w:val="single" w:sz="8" w:space="0" w:color="000000"/>
              <w:right w:val="single" w:sz="8" w:space="0" w:color="000000"/>
            </w:tcBorders>
            <w:tcMar>
              <w:top w:w="100" w:type="dxa"/>
              <w:left w:w="100" w:type="dxa"/>
              <w:bottom w:w="100" w:type="dxa"/>
              <w:right w:w="100" w:type="dxa"/>
            </w:tcMar>
          </w:tcPr>
          <w:p w14:paraId="4C5F56C9"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 xml:space="preserve">Enter the average consumption per annum of the households in the total sample if provided or if can be </w:t>
            </w:r>
            <w:proofErr w:type="gramStart"/>
            <w:r w:rsidRPr="00A95ED5">
              <w:rPr>
                <w:rFonts w:asciiTheme="majorHAnsi" w:eastAsia="Calibri" w:hAnsiTheme="majorHAnsi" w:cstheme="majorHAnsi"/>
                <w:sz w:val="20"/>
                <w:szCs w:val="20"/>
                <w:lang w:val="en-US"/>
              </w:rPr>
              <w:t>calculated</w:t>
            </w:r>
            <w:proofErr w:type="gramEnd"/>
          </w:p>
          <w:p w14:paraId="00914CAB" w14:textId="77777777" w:rsidR="0044120F" w:rsidRPr="00A95ED5" w:rsidRDefault="0044120F" w:rsidP="002C47A3">
            <w:pPr>
              <w:spacing w:line="276" w:lineRule="auto"/>
              <w:rPr>
                <w:rFonts w:asciiTheme="majorHAnsi" w:eastAsia="Calibri" w:hAnsiTheme="majorHAnsi" w:cstheme="majorHAnsi"/>
                <w:sz w:val="20"/>
                <w:szCs w:val="20"/>
                <w:lang w:val="en-US"/>
              </w:rPr>
            </w:pPr>
          </w:p>
          <w:p w14:paraId="6136E1F5" w14:textId="77777777" w:rsidR="0044120F" w:rsidRPr="00A95ED5" w:rsidRDefault="0044120F" w:rsidP="002C47A3">
            <w:pPr>
              <w:shd w:val="clear" w:color="auto" w:fill="FFFFFF"/>
              <w:spacing w:line="276" w:lineRule="auto"/>
              <w:jc w:val="both"/>
              <w:rPr>
                <w:rFonts w:asciiTheme="majorHAnsi" w:eastAsia="Calibri" w:hAnsiTheme="majorHAnsi" w:cstheme="majorHAnsi"/>
                <w:color w:val="222222"/>
                <w:sz w:val="20"/>
                <w:szCs w:val="20"/>
                <w:lang w:val="en-US"/>
              </w:rPr>
            </w:pPr>
            <w:r w:rsidRPr="00A95ED5">
              <w:rPr>
                <w:rFonts w:asciiTheme="majorHAnsi" w:eastAsia="Calibri" w:hAnsiTheme="majorHAnsi" w:cstheme="majorHAnsi"/>
                <w:color w:val="222222"/>
                <w:sz w:val="20"/>
                <w:szCs w:val="20"/>
                <w:lang w:val="en-US"/>
              </w:rPr>
              <w:t>Rules for recording the baseline consumption:</w:t>
            </w:r>
          </w:p>
          <w:p w14:paraId="118769CC" w14:textId="77777777" w:rsidR="0044120F" w:rsidRPr="00A95ED5" w:rsidRDefault="0044120F" w:rsidP="002C47A3">
            <w:pPr>
              <w:shd w:val="clear" w:color="auto" w:fill="FFFFFF"/>
              <w:spacing w:line="276" w:lineRule="auto"/>
              <w:jc w:val="both"/>
              <w:rPr>
                <w:rFonts w:asciiTheme="majorHAnsi" w:eastAsia="Calibri" w:hAnsiTheme="majorHAnsi" w:cstheme="majorHAnsi"/>
                <w:color w:val="222222"/>
                <w:sz w:val="20"/>
                <w:szCs w:val="20"/>
                <w:lang w:val="en-US"/>
              </w:rPr>
            </w:pPr>
            <w:r w:rsidRPr="00A95ED5">
              <w:rPr>
                <w:rFonts w:asciiTheme="majorHAnsi" w:eastAsia="Calibri" w:hAnsiTheme="majorHAnsi" w:cstheme="majorHAnsi"/>
                <w:b/>
                <w:color w:val="222222"/>
                <w:sz w:val="20"/>
                <w:szCs w:val="20"/>
                <w:lang w:val="en-US"/>
              </w:rPr>
              <w:t xml:space="preserve">Which consumption? </w:t>
            </w:r>
            <w:r w:rsidRPr="00A95ED5">
              <w:rPr>
                <w:rFonts w:asciiTheme="majorHAnsi" w:eastAsia="Calibri" w:hAnsiTheme="majorHAnsi" w:cstheme="majorHAnsi"/>
                <w:color w:val="222222"/>
                <w:sz w:val="20"/>
                <w:szCs w:val="20"/>
                <w:lang w:val="en-US"/>
              </w:rPr>
              <w:t xml:space="preserve">If baseline data was collected and average consumption during that time is reported, record that. If baseline is not available, record the average consumption during the experiment.  </w:t>
            </w:r>
          </w:p>
          <w:p w14:paraId="12F2645F" w14:textId="77777777" w:rsidR="0044120F" w:rsidRPr="00A95ED5" w:rsidRDefault="0044120F" w:rsidP="002C47A3">
            <w:pPr>
              <w:shd w:val="clear" w:color="auto" w:fill="FFFFFF"/>
              <w:spacing w:line="276" w:lineRule="auto"/>
              <w:jc w:val="both"/>
              <w:rPr>
                <w:rFonts w:asciiTheme="majorHAnsi" w:eastAsia="Calibri" w:hAnsiTheme="majorHAnsi" w:cstheme="majorHAnsi"/>
                <w:color w:val="222222"/>
                <w:sz w:val="20"/>
                <w:szCs w:val="20"/>
                <w:lang w:val="en-US"/>
              </w:rPr>
            </w:pPr>
            <w:r w:rsidRPr="00A95ED5">
              <w:rPr>
                <w:rFonts w:asciiTheme="majorHAnsi" w:eastAsia="Calibri" w:hAnsiTheme="majorHAnsi" w:cstheme="majorHAnsi"/>
                <w:b/>
                <w:color w:val="222222"/>
                <w:sz w:val="20"/>
                <w:szCs w:val="20"/>
                <w:lang w:val="en-US"/>
              </w:rPr>
              <w:t>Whose consumption?</w:t>
            </w:r>
            <w:r w:rsidRPr="00A95ED5">
              <w:rPr>
                <w:rFonts w:asciiTheme="majorHAnsi" w:eastAsia="Calibri" w:hAnsiTheme="majorHAnsi" w:cstheme="majorHAnsi"/>
                <w:color w:val="222222"/>
                <w:sz w:val="20"/>
                <w:szCs w:val="20"/>
                <w:lang w:val="en-US"/>
              </w:rPr>
              <w:t xml:space="preserve"> If average consumption of all households is mentioned, record that. If not, then the weighted average consumption of treatment and control group should be reported. If both the options are not possible, report the average consumption of the control group.  </w:t>
            </w:r>
          </w:p>
          <w:p w14:paraId="780138E5" w14:textId="77777777" w:rsidR="0044120F" w:rsidRPr="00A95ED5" w:rsidRDefault="0044120F" w:rsidP="002C47A3">
            <w:pPr>
              <w:shd w:val="clear" w:color="auto" w:fill="FFFFFF"/>
              <w:spacing w:line="276" w:lineRule="auto"/>
              <w:jc w:val="both"/>
              <w:rPr>
                <w:rFonts w:asciiTheme="majorHAnsi" w:eastAsia="Calibri" w:hAnsiTheme="majorHAnsi" w:cstheme="majorHAnsi"/>
                <w:color w:val="222222"/>
                <w:sz w:val="20"/>
                <w:szCs w:val="20"/>
                <w:lang w:val="en-US"/>
              </w:rPr>
            </w:pPr>
            <w:r w:rsidRPr="00A95ED5">
              <w:rPr>
                <w:rFonts w:asciiTheme="majorHAnsi" w:eastAsia="Calibri" w:hAnsiTheme="majorHAnsi" w:cstheme="majorHAnsi"/>
                <w:color w:val="222222"/>
                <w:sz w:val="20"/>
                <w:szCs w:val="20"/>
                <w:lang w:val="en-US"/>
              </w:rPr>
              <w:t xml:space="preserve">Preference order: </w:t>
            </w:r>
          </w:p>
          <w:p w14:paraId="61F0A5B8" w14:textId="77777777" w:rsidR="0044120F" w:rsidRPr="00A95ED5" w:rsidRDefault="0044120F" w:rsidP="002C47A3">
            <w:pPr>
              <w:numPr>
                <w:ilvl w:val="0"/>
                <w:numId w:val="1"/>
              </w:numPr>
              <w:shd w:val="clear" w:color="auto" w:fill="FFFFFF"/>
              <w:spacing w:line="276" w:lineRule="auto"/>
              <w:jc w:val="both"/>
              <w:rPr>
                <w:rFonts w:asciiTheme="majorHAnsi" w:eastAsia="Calibri" w:hAnsiTheme="majorHAnsi" w:cstheme="majorHAnsi"/>
                <w:color w:val="222222"/>
                <w:sz w:val="20"/>
                <w:szCs w:val="20"/>
                <w:lang w:val="en-US"/>
              </w:rPr>
            </w:pPr>
            <w:r w:rsidRPr="00A95ED5">
              <w:rPr>
                <w:rFonts w:asciiTheme="majorHAnsi" w:eastAsia="Calibri" w:hAnsiTheme="majorHAnsi" w:cstheme="majorHAnsi"/>
                <w:color w:val="222222"/>
                <w:sz w:val="20"/>
                <w:szCs w:val="20"/>
                <w:lang w:val="en-US"/>
              </w:rPr>
              <w:t>Average consumption of all households (T+C) during baseline period</w:t>
            </w:r>
          </w:p>
          <w:p w14:paraId="68127FD9" w14:textId="77777777" w:rsidR="0044120F" w:rsidRPr="00A95ED5" w:rsidRDefault="0044120F" w:rsidP="002C47A3">
            <w:pPr>
              <w:numPr>
                <w:ilvl w:val="0"/>
                <w:numId w:val="1"/>
              </w:numPr>
              <w:shd w:val="clear" w:color="auto" w:fill="FFFFFF"/>
              <w:spacing w:line="276" w:lineRule="auto"/>
              <w:jc w:val="both"/>
              <w:rPr>
                <w:rFonts w:asciiTheme="majorHAnsi" w:eastAsia="Calibri" w:hAnsiTheme="majorHAnsi" w:cstheme="majorHAnsi"/>
                <w:color w:val="222222"/>
                <w:sz w:val="20"/>
                <w:szCs w:val="20"/>
                <w:lang w:val="en-US"/>
              </w:rPr>
            </w:pPr>
            <w:r w:rsidRPr="00A95ED5">
              <w:rPr>
                <w:rFonts w:asciiTheme="majorHAnsi" w:eastAsia="Calibri" w:hAnsiTheme="majorHAnsi" w:cstheme="majorHAnsi"/>
                <w:color w:val="222222"/>
                <w:sz w:val="20"/>
                <w:szCs w:val="20"/>
                <w:lang w:val="en-US"/>
              </w:rPr>
              <w:t>Weighted average consumption of T and C during baseline period</w:t>
            </w:r>
          </w:p>
          <w:p w14:paraId="28BF9946" w14:textId="77777777" w:rsidR="0044120F" w:rsidRPr="00A95ED5" w:rsidRDefault="0044120F" w:rsidP="002C47A3">
            <w:pPr>
              <w:numPr>
                <w:ilvl w:val="0"/>
                <w:numId w:val="1"/>
              </w:numPr>
              <w:shd w:val="clear" w:color="auto" w:fill="FFFFFF"/>
              <w:spacing w:line="276" w:lineRule="auto"/>
              <w:jc w:val="both"/>
              <w:rPr>
                <w:rFonts w:asciiTheme="majorHAnsi" w:eastAsia="Calibri" w:hAnsiTheme="majorHAnsi" w:cstheme="majorHAnsi"/>
                <w:color w:val="222222"/>
                <w:sz w:val="20"/>
                <w:szCs w:val="20"/>
                <w:lang w:val="en-US"/>
              </w:rPr>
            </w:pPr>
            <w:r w:rsidRPr="00A95ED5">
              <w:rPr>
                <w:rFonts w:asciiTheme="majorHAnsi" w:eastAsia="Calibri" w:hAnsiTheme="majorHAnsi" w:cstheme="majorHAnsi"/>
                <w:color w:val="222222"/>
                <w:sz w:val="20"/>
                <w:szCs w:val="20"/>
                <w:lang w:val="en-US"/>
              </w:rPr>
              <w:t xml:space="preserve">Average consumption of all households (T+C) during the </w:t>
            </w:r>
            <w:proofErr w:type="gramStart"/>
            <w:r w:rsidRPr="00A95ED5">
              <w:rPr>
                <w:rFonts w:asciiTheme="majorHAnsi" w:eastAsia="Calibri" w:hAnsiTheme="majorHAnsi" w:cstheme="majorHAnsi"/>
                <w:color w:val="222222"/>
                <w:sz w:val="20"/>
                <w:szCs w:val="20"/>
                <w:lang w:val="en-US"/>
              </w:rPr>
              <w:t>treatment  period</w:t>
            </w:r>
            <w:proofErr w:type="gramEnd"/>
            <w:r w:rsidRPr="00A95ED5">
              <w:rPr>
                <w:rFonts w:asciiTheme="majorHAnsi" w:eastAsia="Calibri" w:hAnsiTheme="majorHAnsi" w:cstheme="majorHAnsi"/>
                <w:color w:val="222222"/>
                <w:sz w:val="20"/>
                <w:szCs w:val="20"/>
                <w:lang w:val="en-US"/>
              </w:rPr>
              <w:t xml:space="preserve"> </w:t>
            </w:r>
          </w:p>
          <w:p w14:paraId="5967EC6B" w14:textId="77777777" w:rsidR="0044120F" w:rsidRPr="00A95ED5" w:rsidRDefault="0044120F" w:rsidP="002C47A3">
            <w:pPr>
              <w:numPr>
                <w:ilvl w:val="0"/>
                <w:numId w:val="1"/>
              </w:numPr>
              <w:shd w:val="clear" w:color="auto" w:fill="FFFFFF"/>
              <w:spacing w:line="276" w:lineRule="auto"/>
              <w:jc w:val="both"/>
              <w:rPr>
                <w:rFonts w:asciiTheme="majorHAnsi" w:eastAsia="Calibri" w:hAnsiTheme="majorHAnsi" w:cstheme="majorHAnsi"/>
                <w:color w:val="222222"/>
                <w:sz w:val="20"/>
                <w:szCs w:val="20"/>
                <w:lang w:val="en-US"/>
              </w:rPr>
            </w:pPr>
            <w:r w:rsidRPr="00A95ED5">
              <w:rPr>
                <w:rFonts w:asciiTheme="majorHAnsi" w:eastAsia="Calibri" w:hAnsiTheme="majorHAnsi" w:cstheme="majorHAnsi"/>
                <w:color w:val="222222"/>
                <w:sz w:val="20"/>
                <w:szCs w:val="20"/>
                <w:lang w:val="en-US"/>
              </w:rPr>
              <w:t xml:space="preserve">Weighted average consumption of T and C during </w:t>
            </w:r>
            <w:proofErr w:type="gramStart"/>
            <w:r w:rsidRPr="00A95ED5">
              <w:rPr>
                <w:rFonts w:asciiTheme="majorHAnsi" w:eastAsia="Calibri" w:hAnsiTheme="majorHAnsi" w:cstheme="majorHAnsi"/>
                <w:color w:val="222222"/>
                <w:sz w:val="20"/>
                <w:szCs w:val="20"/>
                <w:lang w:val="en-US"/>
              </w:rPr>
              <w:t>treatment  period</w:t>
            </w:r>
            <w:proofErr w:type="gramEnd"/>
          </w:p>
          <w:p w14:paraId="02E5A47C" w14:textId="77777777" w:rsidR="0044120F" w:rsidRPr="00A95ED5" w:rsidRDefault="0044120F" w:rsidP="002C47A3">
            <w:pPr>
              <w:numPr>
                <w:ilvl w:val="0"/>
                <w:numId w:val="1"/>
              </w:numPr>
              <w:shd w:val="clear" w:color="auto" w:fill="FFFFFF"/>
              <w:spacing w:line="276" w:lineRule="auto"/>
              <w:jc w:val="both"/>
              <w:rPr>
                <w:rFonts w:asciiTheme="majorHAnsi" w:eastAsia="Calibri" w:hAnsiTheme="majorHAnsi" w:cstheme="majorHAnsi"/>
                <w:color w:val="222222"/>
                <w:sz w:val="20"/>
                <w:szCs w:val="20"/>
                <w:lang w:val="en-US"/>
              </w:rPr>
            </w:pPr>
            <w:r w:rsidRPr="00A95ED5">
              <w:rPr>
                <w:rFonts w:asciiTheme="majorHAnsi" w:eastAsia="Calibri" w:hAnsiTheme="majorHAnsi" w:cstheme="majorHAnsi"/>
                <w:color w:val="222222"/>
                <w:sz w:val="20"/>
                <w:szCs w:val="20"/>
                <w:lang w:val="en-US"/>
              </w:rPr>
              <w:t>Consumption of the control group</w:t>
            </w:r>
          </w:p>
          <w:p w14:paraId="3EE3D3D5" w14:textId="77777777" w:rsidR="0044120F" w:rsidRPr="00A95ED5" w:rsidRDefault="0044120F" w:rsidP="002C47A3">
            <w:pPr>
              <w:shd w:val="clear" w:color="auto" w:fill="FFFFFF"/>
              <w:spacing w:line="276" w:lineRule="auto"/>
              <w:jc w:val="both"/>
              <w:rPr>
                <w:rFonts w:asciiTheme="majorHAnsi" w:eastAsia="Calibri" w:hAnsiTheme="majorHAnsi" w:cstheme="majorHAnsi"/>
                <w:color w:val="222222"/>
                <w:sz w:val="20"/>
                <w:szCs w:val="20"/>
                <w:lang w:val="en-US"/>
              </w:rPr>
            </w:pP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4542615B"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 xml:space="preserve"> </w:t>
            </w:r>
          </w:p>
        </w:tc>
      </w:tr>
      <w:tr w:rsidR="0044120F" w:rsidRPr="00A95ED5" w14:paraId="7A59A5B1" w14:textId="77777777" w:rsidTr="002C47A3">
        <w:tc>
          <w:tcPr>
            <w:tcW w:w="21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395AFF"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Randomization Method</w:t>
            </w:r>
          </w:p>
        </w:tc>
        <w:tc>
          <w:tcPr>
            <w:tcW w:w="4410" w:type="dxa"/>
            <w:tcBorders>
              <w:top w:val="nil"/>
              <w:left w:val="nil"/>
              <w:bottom w:val="single" w:sz="8" w:space="0" w:color="000000"/>
              <w:right w:val="single" w:sz="8" w:space="0" w:color="000000"/>
            </w:tcBorders>
            <w:tcMar>
              <w:top w:w="100" w:type="dxa"/>
              <w:left w:w="100" w:type="dxa"/>
              <w:bottom w:w="100" w:type="dxa"/>
              <w:right w:w="100" w:type="dxa"/>
            </w:tcMar>
          </w:tcPr>
          <w:p w14:paraId="4764A7BA"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 xml:space="preserve">Capture the level at which randomization was done - not done </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7B836228"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 xml:space="preserve"> Household level, block level, district level</w:t>
            </w:r>
          </w:p>
        </w:tc>
      </w:tr>
      <w:tr w:rsidR="0044120F" w:rsidRPr="00A95ED5" w14:paraId="47FE64B2" w14:textId="77777777" w:rsidTr="002C47A3">
        <w:tc>
          <w:tcPr>
            <w:tcW w:w="21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367F98"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 xml:space="preserve"> Opt-in vs. Opt-outs</w:t>
            </w:r>
          </w:p>
        </w:tc>
        <w:tc>
          <w:tcPr>
            <w:tcW w:w="4410" w:type="dxa"/>
            <w:tcBorders>
              <w:top w:val="nil"/>
              <w:left w:val="nil"/>
              <w:bottom w:val="single" w:sz="8" w:space="0" w:color="000000"/>
              <w:right w:val="single" w:sz="8" w:space="0" w:color="000000"/>
            </w:tcBorders>
            <w:tcMar>
              <w:top w:w="100" w:type="dxa"/>
              <w:left w:w="100" w:type="dxa"/>
              <w:bottom w:w="100" w:type="dxa"/>
              <w:right w:w="100" w:type="dxa"/>
            </w:tcMar>
          </w:tcPr>
          <w:p w14:paraId="31C9D3A5"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 xml:space="preserve">Were households first selected and then allowed to opt out of the intervention or were the households required to opt-in to the intervention or </w:t>
            </w:r>
            <w:proofErr w:type="gramStart"/>
            <w:r w:rsidRPr="00A95ED5">
              <w:rPr>
                <w:rFonts w:asciiTheme="majorHAnsi" w:eastAsia="Calibri" w:hAnsiTheme="majorHAnsi" w:cstheme="majorHAnsi"/>
                <w:sz w:val="20"/>
                <w:szCs w:val="20"/>
                <w:lang w:val="en-US"/>
              </w:rPr>
              <w:t>neither</w:t>
            </w:r>
            <w:proofErr w:type="gramEnd"/>
          </w:p>
          <w:p w14:paraId="26C92A39" w14:textId="77777777" w:rsidR="0044120F" w:rsidRPr="00A95ED5" w:rsidRDefault="0044120F" w:rsidP="002C47A3">
            <w:pPr>
              <w:spacing w:line="276" w:lineRule="auto"/>
              <w:rPr>
                <w:rFonts w:asciiTheme="majorHAnsi" w:eastAsia="Calibri" w:hAnsiTheme="majorHAnsi" w:cstheme="majorHAnsi"/>
                <w:sz w:val="20"/>
                <w:szCs w:val="20"/>
                <w:lang w:val="en-US"/>
              </w:rPr>
            </w:pPr>
          </w:p>
          <w:p w14:paraId="0E6598EA" w14:textId="77777777" w:rsidR="0044120F" w:rsidRPr="00A95ED5" w:rsidRDefault="0044120F" w:rsidP="002C47A3">
            <w:pPr>
              <w:spacing w:line="276" w:lineRule="auto"/>
              <w:rPr>
                <w:rFonts w:asciiTheme="majorHAnsi" w:eastAsia="Calibri" w:hAnsiTheme="majorHAnsi" w:cstheme="majorHAnsi"/>
                <w:sz w:val="20"/>
                <w:szCs w:val="20"/>
                <w:highlight w:val="yellow"/>
                <w:lang w:val="en-US"/>
              </w:rPr>
            </w:pPr>
            <w:r w:rsidRPr="00A95ED5">
              <w:rPr>
                <w:rFonts w:asciiTheme="majorHAnsi" w:eastAsia="Calibri" w:hAnsiTheme="majorHAnsi" w:cstheme="majorHAnsi"/>
                <w:sz w:val="20"/>
                <w:szCs w:val="20"/>
                <w:lang w:val="en-US"/>
              </w:rPr>
              <w:t xml:space="preserve">Note: </w:t>
            </w:r>
            <w:r w:rsidRPr="00A95ED5">
              <w:rPr>
                <w:rFonts w:asciiTheme="majorHAnsi" w:eastAsia="Calibri" w:hAnsiTheme="majorHAnsi" w:cstheme="majorHAnsi"/>
                <w:color w:val="222222"/>
                <w:sz w:val="20"/>
                <w:szCs w:val="20"/>
                <w:lang w:val="en-US"/>
              </w:rPr>
              <w:t xml:space="preserve">Choose </w:t>
            </w:r>
            <w:proofErr w:type="spellStart"/>
            <w:r w:rsidRPr="00A95ED5">
              <w:rPr>
                <w:rFonts w:asciiTheme="majorHAnsi" w:eastAsia="Calibri" w:hAnsiTheme="majorHAnsi" w:cstheme="majorHAnsi"/>
                <w:color w:val="222222"/>
                <w:sz w:val="20"/>
                <w:szCs w:val="20"/>
                <w:lang w:val="en-US"/>
              </w:rPr>
              <w:t>Opt</w:t>
            </w:r>
            <w:proofErr w:type="spellEnd"/>
            <w:r w:rsidRPr="00A95ED5">
              <w:rPr>
                <w:rFonts w:asciiTheme="majorHAnsi" w:eastAsia="Calibri" w:hAnsiTheme="majorHAnsi" w:cstheme="majorHAnsi"/>
                <w:color w:val="222222"/>
                <w:sz w:val="20"/>
                <w:szCs w:val="20"/>
                <w:lang w:val="en-US"/>
              </w:rPr>
              <w:t xml:space="preserve"> out (2) only when households are given an option to drop out of the experiment explicitly. If they move away or discontinue without being given an </w:t>
            </w:r>
            <w:proofErr w:type="gramStart"/>
            <w:r w:rsidRPr="00A95ED5">
              <w:rPr>
                <w:rFonts w:asciiTheme="majorHAnsi" w:eastAsia="Calibri" w:hAnsiTheme="majorHAnsi" w:cstheme="majorHAnsi"/>
                <w:color w:val="222222"/>
                <w:sz w:val="20"/>
                <w:szCs w:val="20"/>
                <w:lang w:val="en-US"/>
              </w:rPr>
              <w:t>option</w:t>
            </w:r>
            <w:proofErr w:type="gramEnd"/>
            <w:r w:rsidRPr="00A95ED5">
              <w:rPr>
                <w:rFonts w:asciiTheme="majorHAnsi" w:eastAsia="Calibri" w:hAnsiTheme="majorHAnsi" w:cstheme="majorHAnsi"/>
                <w:color w:val="222222"/>
                <w:sz w:val="20"/>
                <w:szCs w:val="20"/>
                <w:lang w:val="en-US"/>
              </w:rPr>
              <w:t xml:space="preserve"> go for (0). Write (1) when households have the option of choosing to not be a part of the experiment anymore.</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6AA7F211" w14:textId="77777777" w:rsidR="0044120F" w:rsidRPr="00A95ED5" w:rsidRDefault="0044120F" w:rsidP="002C47A3">
            <w:pPr>
              <w:spacing w:line="276" w:lineRule="auto"/>
              <w:rPr>
                <w:rFonts w:asciiTheme="majorHAnsi" w:eastAsia="Calibri" w:hAnsiTheme="majorHAnsi" w:cstheme="majorHAnsi"/>
                <w:sz w:val="20"/>
                <w:szCs w:val="20"/>
                <w:lang w:val="en-US"/>
              </w:rPr>
            </w:pPr>
            <w:r w:rsidRPr="00A95ED5">
              <w:rPr>
                <w:rFonts w:asciiTheme="majorHAnsi" w:eastAsia="Calibri" w:hAnsiTheme="majorHAnsi" w:cstheme="majorHAnsi"/>
                <w:sz w:val="20"/>
                <w:szCs w:val="20"/>
                <w:lang w:val="en-US"/>
              </w:rPr>
              <w:t xml:space="preserve"> </w:t>
            </w:r>
          </w:p>
        </w:tc>
      </w:tr>
    </w:tbl>
    <w:p w14:paraId="0569D76F" w14:textId="77777777" w:rsidR="0044120F" w:rsidRPr="00A95ED5" w:rsidRDefault="0044120F" w:rsidP="0044120F">
      <w:pPr>
        <w:spacing w:before="480" w:after="120" w:line="276" w:lineRule="auto"/>
        <w:outlineLvl w:val="1"/>
        <w:rPr>
          <w:rFonts w:asciiTheme="majorHAnsi" w:eastAsia="Calibri" w:hAnsiTheme="majorHAnsi" w:cstheme="majorHAnsi"/>
          <w:sz w:val="32"/>
          <w:szCs w:val="32"/>
          <w:lang w:val="en-US"/>
        </w:rPr>
      </w:pPr>
      <w:bookmarkStart w:id="4" w:name="_kt0bry8oqzr0" w:colFirst="0" w:colLast="0"/>
      <w:bookmarkEnd w:id="4"/>
      <w:r w:rsidRPr="00A95ED5">
        <w:rPr>
          <w:rFonts w:asciiTheme="majorHAnsi" w:eastAsia="Calibri" w:hAnsiTheme="majorHAnsi" w:cstheme="majorHAnsi"/>
          <w:sz w:val="32"/>
          <w:szCs w:val="32"/>
          <w:lang w:val="en-US"/>
        </w:rPr>
        <w:lastRenderedPageBreak/>
        <w:t>Intervention</w:t>
      </w:r>
    </w:p>
    <w:p w14:paraId="487A7DD6" w14:textId="77777777" w:rsidR="0044120F" w:rsidRPr="00A95ED5" w:rsidRDefault="0044120F" w:rsidP="0044120F">
      <w:pPr>
        <w:spacing w:line="276" w:lineRule="auto"/>
        <w:jc w:val="both"/>
        <w:rPr>
          <w:rFonts w:asciiTheme="majorHAnsi" w:eastAsia="Calibri" w:hAnsiTheme="majorHAnsi" w:cstheme="majorHAnsi"/>
          <w:sz w:val="22"/>
          <w:szCs w:val="22"/>
          <w:lang w:val="en-US"/>
        </w:rPr>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20"/>
        <w:gridCol w:w="3030"/>
        <w:gridCol w:w="3210"/>
      </w:tblGrid>
      <w:tr w:rsidR="0044120F" w:rsidRPr="00A95ED5" w14:paraId="491F4344" w14:textId="77777777" w:rsidTr="002C47A3">
        <w:trPr>
          <w:trHeight w:val="286"/>
          <w:tblHeader/>
        </w:trPr>
        <w:tc>
          <w:tcPr>
            <w:tcW w:w="3120" w:type="dxa"/>
            <w:tcMar>
              <w:top w:w="100" w:type="dxa"/>
              <w:left w:w="100" w:type="dxa"/>
              <w:bottom w:w="100" w:type="dxa"/>
              <w:right w:w="100" w:type="dxa"/>
            </w:tcMar>
          </w:tcPr>
          <w:p w14:paraId="1E3A63A5" w14:textId="77777777" w:rsidR="0044120F" w:rsidRPr="00A95ED5" w:rsidRDefault="0044120F" w:rsidP="002C47A3">
            <w:pPr>
              <w:spacing w:after="80" w:line="276" w:lineRule="auto"/>
              <w:rPr>
                <w:rFonts w:asciiTheme="majorHAnsi" w:eastAsia="Calibri" w:hAnsiTheme="majorHAnsi" w:cstheme="majorHAnsi"/>
                <w:b/>
                <w:sz w:val="22"/>
                <w:szCs w:val="22"/>
                <w:lang w:val="en-US"/>
              </w:rPr>
            </w:pPr>
            <w:r w:rsidRPr="00A95ED5">
              <w:rPr>
                <w:rFonts w:asciiTheme="majorHAnsi" w:eastAsia="Calibri" w:hAnsiTheme="majorHAnsi" w:cstheme="majorHAnsi"/>
                <w:b/>
                <w:sz w:val="22"/>
                <w:szCs w:val="22"/>
                <w:lang w:val="en-US"/>
              </w:rPr>
              <w:t>Field Name</w:t>
            </w:r>
          </w:p>
        </w:tc>
        <w:tc>
          <w:tcPr>
            <w:tcW w:w="3030" w:type="dxa"/>
            <w:tcMar>
              <w:top w:w="100" w:type="dxa"/>
              <w:left w:w="100" w:type="dxa"/>
              <w:bottom w:w="100" w:type="dxa"/>
              <w:right w:w="100" w:type="dxa"/>
            </w:tcMar>
          </w:tcPr>
          <w:p w14:paraId="410D6FCE" w14:textId="77777777" w:rsidR="0044120F" w:rsidRPr="00A95ED5" w:rsidRDefault="0044120F" w:rsidP="002C47A3">
            <w:pPr>
              <w:spacing w:line="276" w:lineRule="auto"/>
              <w:rPr>
                <w:rFonts w:asciiTheme="majorHAnsi" w:eastAsia="Calibri" w:hAnsiTheme="majorHAnsi" w:cstheme="majorHAnsi"/>
                <w:b/>
                <w:lang w:val="en-US"/>
              </w:rPr>
            </w:pPr>
            <w:r w:rsidRPr="00A95ED5">
              <w:rPr>
                <w:rFonts w:asciiTheme="majorHAnsi" w:eastAsia="Calibri" w:hAnsiTheme="majorHAnsi" w:cstheme="majorHAnsi"/>
                <w:b/>
                <w:lang w:val="en-US"/>
              </w:rPr>
              <w:t>Explanation</w:t>
            </w:r>
          </w:p>
        </w:tc>
        <w:tc>
          <w:tcPr>
            <w:tcW w:w="3210" w:type="dxa"/>
            <w:tcMar>
              <w:top w:w="100" w:type="dxa"/>
              <w:left w:w="100" w:type="dxa"/>
              <w:bottom w:w="100" w:type="dxa"/>
              <w:right w:w="100" w:type="dxa"/>
            </w:tcMar>
          </w:tcPr>
          <w:p w14:paraId="3B871AE3" w14:textId="77777777" w:rsidR="0044120F" w:rsidRPr="00A95ED5" w:rsidRDefault="0044120F" w:rsidP="002C47A3">
            <w:pPr>
              <w:spacing w:line="276" w:lineRule="auto"/>
              <w:rPr>
                <w:rFonts w:asciiTheme="majorHAnsi" w:eastAsia="Calibri" w:hAnsiTheme="majorHAnsi" w:cstheme="majorHAnsi"/>
                <w:b/>
                <w:lang w:val="en-US"/>
              </w:rPr>
            </w:pPr>
            <w:r w:rsidRPr="00A95ED5">
              <w:rPr>
                <w:rFonts w:asciiTheme="majorHAnsi" w:eastAsia="Calibri" w:hAnsiTheme="majorHAnsi" w:cstheme="majorHAnsi"/>
                <w:b/>
                <w:lang w:val="en-US"/>
              </w:rPr>
              <w:t>Choices or Examples</w:t>
            </w:r>
          </w:p>
        </w:tc>
      </w:tr>
      <w:tr w:rsidR="0044120F" w:rsidRPr="00A95ED5" w14:paraId="2477E4CF" w14:textId="77777777" w:rsidTr="002C47A3">
        <w:trPr>
          <w:trHeight w:val="1740"/>
        </w:trPr>
        <w:tc>
          <w:tcPr>
            <w:tcW w:w="3120" w:type="dxa"/>
            <w:tcMar>
              <w:top w:w="100" w:type="dxa"/>
              <w:left w:w="100" w:type="dxa"/>
              <w:bottom w:w="100" w:type="dxa"/>
              <w:right w:w="100" w:type="dxa"/>
            </w:tcMar>
          </w:tcPr>
          <w:p w14:paraId="4F646883" w14:textId="77777777" w:rsidR="0044120F" w:rsidRPr="00A95ED5" w:rsidRDefault="0044120F" w:rsidP="002C47A3">
            <w:pPr>
              <w:spacing w:line="276" w:lineRule="auto"/>
              <w:rPr>
                <w:rFonts w:asciiTheme="majorHAnsi" w:eastAsia="Calibri" w:hAnsiTheme="majorHAnsi" w:cstheme="majorHAnsi"/>
                <w:sz w:val="22"/>
                <w:szCs w:val="22"/>
                <w:lang w:val="en-US"/>
              </w:rPr>
            </w:pPr>
            <w:r w:rsidRPr="00A95ED5">
              <w:rPr>
                <w:rFonts w:asciiTheme="majorHAnsi" w:eastAsia="Calibri" w:hAnsiTheme="majorHAnsi" w:cstheme="majorHAnsi"/>
                <w:sz w:val="22"/>
                <w:szCs w:val="22"/>
                <w:lang w:val="en-US"/>
              </w:rPr>
              <w:t>Framing Unit</w:t>
            </w:r>
          </w:p>
        </w:tc>
        <w:tc>
          <w:tcPr>
            <w:tcW w:w="3030" w:type="dxa"/>
            <w:tcMar>
              <w:top w:w="100" w:type="dxa"/>
              <w:left w:w="100" w:type="dxa"/>
              <w:bottom w:w="100" w:type="dxa"/>
              <w:right w:w="100" w:type="dxa"/>
            </w:tcMar>
          </w:tcPr>
          <w:p w14:paraId="5A0A3724" w14:textId="77777777" w:rsidR="0044120F" w:rsidRPr="00A95ED5" w:rsidRDefault="0044120F" w:rsidP="002C47A3">
            <w:pPr>
              <w:spacing w:line="276" w:lineRule="auto"/>
              <w:rPr>
                <w:rFonts w:asciiTheme="majorHAnsi" w:eastAsia="Calibri" w:hAnsiTheme="majorHAnsi" w:cstheme="majorHAnsi"/>
                <w:sz w:val="22"/>
                <w:szCs w:val="22"/>
                <w:lang w:val="en-US"/>
              </w:rPr>
            </w:pPr>
            <w:r w:rsidRPr="00A95ED5">
              <w:rPr>
                <w:rFonts w:asciiTheme="majorHAnsi" w:eastAsia="Calibri" w:hAnsiTheme="majorHAnsi" w:cstheme="majorHAnsi"/>
                <w:sz w:val="22"/>
                <w:szCs w:val="22"/>
                <w:lang w:val="en-US"/>
              </w:rPr>
              <w:t>When participants are given information or feedback on their energy consumption, in what units/terms is this information given</w:t>
            </w:r>
          </w:p>
        </w:tc>
        <w:tc>
          <w:tcPr>
            <w:tcW w:w="3210" w:type="dxa"/>
            <w:tcMar>
              <w:top w:w="100" w:type="dxa"/>
              <w:left w:w="100" w:type="dxa"/>
              <w:bottom w:w="100" w:type="dxa"/>
              <w:right w:w="100" w:type="dxa"/>
            </w:tcMar>
          </w:tcPr>
          <w:p w14:paraId="54F239D7" w14:textId="77777777" w:rsidR="0044120F" w:rsidRPr="00A95ED5" w:rsidRDefault="0044120F" w:rsidP="002C47A3">
            <w:pPr>
              <w:spacing w:line="276" w:lineRule="auto"/>
              <w:rPr>
                <w:rFonts w:asciiTheme="majorHAnsi" w:eastAsia="Calibri" w:hAnsiTheme="majorHAnsi" w:cstheme="majorHAnsi"/>
                <w:sz w:val="22"/>
                <w:szCs w:val="22"/>
                <w:lang w:val="en-US"/>
              </w:rPr>
            </w:pPr>
            <w:r w:rsidRPr="00A95ED5">
              <w:rPr>
                <w:rFonts w:asciiTheme="majorHAnsi" w:eastAsia="Calibri" w:hAnsiTheme="majorHAnsi" w:cstheme="majorHAnsi"/>
                <w:sz w:val="22"/>
                <w:szCs w:val="22"/>
                <w:lang w:val="en-US"/>
              </w:rPr>
              <w:t>Energy (kwh)</w:t>
            </w:r>
          </w:p>
          <w:p w14:paraId="6BA1DE2B" w14:textId="77777777" w:rsidR="0044120F" w:rsidRPr="00A95ED5" w:rsidRDefault="0044120F" w:rsidP="002C47A3">
            <w:pPr>
              <w:spacing w:line="276" w:lineRule="auto"/>
              <w:rPr>
                <w:rFonts w:asciiTheme="majorHAnsi" w:eastAsia="Calibri" w:hAnsiTheme="majorHAnsi" w:cstheme="majorHAnsi"/>
                <w:sz w:val="22"/>
                <w:szCs w:val="22"/>
                <w:lang w:val="en-US"/>
              </w:rPr>
            </w:pPr>
            <w:r w:rsidRPr="00A95ED5">
              <w:rPr>
                <w:rFonts w:asciiTheme="majorHAnsi" w:eastAsia="Calibri" w:hAnsiTheme="majorHAnsi" w:cstheme="majorHAnsi"/>
                <w:sz w:val="22"/>
                <w:szCs w:val="22"/>
                <w:lang w:val="en-US"/>
              </w:rPr>
              <w:t>savings ($)</w:t>
            </w:r>
          </w:p>
          <w:p w14:paraId="3BD51B7F" w14:textId="77777777" w:rsidR="0044120F" w:rsidRPr="00A95ED5" w:rsidRDefault="0044120F" w:rsidP="002C47A3">
            <w:pPr>
              <w:spacing w:line="276" w:lineRule="auto"/>
              <w:rPr>
                <w:rFonts w:asciiTheme="majorHAnsi" w:eastAsia="Calibri" w:hAnsiTheme="majorHAnsi" w:cstheme="majorHAnsi"/>
                <w:sz w:val="22"/>
                <w:szCs w:val="22"/>
                <w:lang w:val="en-US"/>
              </w:rPr>
            </w:pPr>
            <w:r w:rsidRPr="00A95ED5">
              <w:rPr>
                <w:rFonts w:asciiTheme="majorHAnsi" w:eastAsia="Calibri" w:hAnsiTheme="majorHAnsi" w:cstheme="majorHAnsi"/>
                <w:sz w:val="22"/>
                <w:szCs w:val="22"/>
                <w:lang w:val="en-US"/>
              </w:rPr>
              <w:t>Co2</w:t>
            </w:r>
          </w:p>
          <w:p w14:paraId="798CA4FC" w14:textId="77777777" w:rsidR="0044120F" w:rsidRPr="00A95ED5" w:rsidRDefault="0044120F" w:rsidP="002C47A3">
            <w:pPr>
              <w:spacing w:line="276" w:lineRule="auto"/>
              <w:rPr>
                <w:rFonts w:asciiTheme="majorHAnsi" w:eastAsia="Calibri" w:hAnsiTheme="majorHAnsi" w:cstheme="majorHAnsi"/>
                <w:sz w:val="22"/>
                <w:szCs w:val="22"/>
                <w:lang w:val="en-US"/>
              </w:rPr>
            </w:pPr>
            <w:r w:rsidRPr="00A95ED5">
              <w:rPr>
                <w:rFonts w:asciiTheme="majorHAnsi" w:eastAsia="Calibri" w:hAnsiTheme="majorHAnsi" w:cstheme="majorHAnsi"/>
                <w:sz w:val="22"/>
                <w:szCs w:val="22"/>
                <w:lang w:val="en-US"/>
              </w:rPr>
              <w:t>other efficiency (R-value)</w:t>
            </w:r>
          </w:p>
          <w:p w14:paraId="23A24D30" w14:textId="77777777" w:rsidR="0044120F" w:rsidRPr="00A95ED5" w:rsidRDefault="0044120F" w:rsidP="002C47A3">
            <w:pPr>
              <w:spacing w:line="276" w:lineRule="auto"/>
              <w:rPr>
                <w:rFonts w:asciiTheme="majorHAnsi" w:eastAsia="Calibri" w:hAnsiTheme="majorHAnsi" w:cstheme="majorHAnsi"/>
                <w:sz w:val="22"/>
                <w:szCs w:val="22"/>
                <w:lang w:val="en-US"/>
              </w:rPr>
            </w:pPr>
            <w:r w:rsidRPr="00A95ED5">
              <w:rPr>
                <w:rFonts w:asciiTheme="majorHAnsi" w:eastAsia="Calibri" w:hAnsiTheme="majorHAnsi" w:cstheme="majorHAnsi"/>
                <w:sz w:val="22"/>
                <w:szCs w:val="22"/>
                <w:lang w:val="en-US"/>
              </w:rPr>
              <w:t>other ecological</w:t>
            </w:r>
          </w:p>
        </w:tc>
      </w:tr>
      <w:tr w:rsidR="0044120F" w:rsidRPr="00A95ED5" w14:paraId="3E6A39DC" w14:textId="77777777" w:rsidTr="002C47A3">
        <w:trPr>
          <w:trHeight w:val="1740"/>
        </w:trPr>
        <w:tc>
          <w:tcPr>
            <w:tcW w:w="3120" w:type="dxa"/>
            <w:tcMar>
              <w:top w:w="100" w:type="dxa"/>
              <w:left w:w="100" w:type="dxa"/>
              <w:bottom w:w="100" w:type="dxa"/>
              <w:right w:w="100" w:type="dxa"/>
            </w:tcMar>
          </w:tcPr>
          <w:p w14:paraId="26919FC9" w14:textId="77777777" w:rsidR="0044120F" w:rsidRPr="00A95ED5" w:rsidRDefault="0044120F" w:rsidP="002C47A3">
            <w:pPr>
              <w:spacing w:line="276" w:lineRule="auto"/>
              <w:rPr>
                <w:rFonts w:asciiTheme="majorHAnsi" w:eastAsia="Calibri" w:hAnsiTheme="majorHAnsi" w:cstheme="majorHAnsi"/>
                <w:sz w:val="22"/>
                <w:szCs w:val="22"/>
                <w:lang w:val="en-US"/>
              </w:rPr>
            </w:pPr>
            <w:r w:rsidRPr="00A95ED5">
              <w:rPr>
                <w:rFonts w:asciiTheme="majorHAnsi" w:eastAsia="Calibri" w:hAnsiTheme="majorHAnsi" w:cstheme="majorHAnsi"/>
                <w:sz w:val="22"/>
                <w:szCs w:val="22"/>
                <w:lang w:val="en-US"/>
              </w:rPr>
              <w:t>Timing/Frequency</w:t>
            </w:r>
          </w:p>
        </w:tc>
        <w:tc>
          <w:tcPr>
            <w:tcW w:w="3030" w:type="dxa"/>
            <w:tcMar>
              <w:top w:w="100" w:type="dxa"/>
              <w:left w:w="100" w:type="dxa"/>
              <w:bottom w:w="100" w:type="dxa"/>
              <w:right w:w="100" w:type="dxa"/>
            </w:tcMar>
          </w:tcPr>
          <w:p w14:paraId="3BAB998B" w14:textId="77777777" w:rsidR="0044120F" w:rsidRPr="00A95ED5" w:rsidRDefault="0044120F" w:rsidP="002C47A3">
            <w:pPr>
              <w:spacing w:line="276" w:lineRule="auto"/>
              <w:rPr>
                <w:rFonts w:asciiTheme="majorHAnsi" w:eastAsia="Calibri" w:hAnsiTheme="majorHAnsi" w:cstheme="majorHAnsi"/>
                <w:sz w:val="22"/>
                <w:szCs w:val="22"/>
                <w:lang w:val="en-US"/>
              </w:rPr>
            </w:pPr>
            <w:r w:rsidRPr="00A95ED5">
              <w:rPr>
                <w:rFonts w:asciiTheme="majorHAnsi" w:eastAsia="Calibri" w:hAnsiTheme="majorHAnsi" w:cstheme="majorHAnsi"/>
                <w:sz w:val="22"/>
                <w:szCs w:val="22"/>
                <w:lang w:val="en-US"/>
              </w:rPr>
              <w:t xml:space="preserve">What is the frequency at which the households are contacted to provide feedback/ information? Normally not applicable for pricing interventions. </w:t>
            </w:r>
          </w:p>
        </w:tc>
        <w:tc>
          <w:tcPr>
            <w:tcW w:w="3210" w:type="dxa"/>
            <w:tcMar>
              <w:top w:w="100" w:type="dxa"/>
              <w:left w:w="100" w:type="dxa"/>
              <w:bottom w:w="100" w:type="dxa"/>
              <w:right w:w="100" w:type="dxa"/>
            </w:tcMar>
          </w:tcPr>
          <w:p w14:paraId="412E33D3" w14:textId="77777777" w:rsidR="0044120F" w:rsidRPr="00A95ED5" w:rsidRDefault="0044120F" w:rsidP="002C47A3">
            <w:pPr>
              <w:spacing w:line="276" w:lineRule="auto"/>
              <w:rPr>
                <w:rFonts w:asciiTheme="majorHAnsi" w:eastAsia="Calibri" w:hAnsiTheme="majorHAnsi" w:cstheme="majorHAnsi"/>
                <w:sz w:val="22"/>
                <w:szCs w:val="22"/>
                <w:lang w:val="en-US"/>
              </w:rPr>
            </w:pPr>
            <w:r w:rsidRPr="00A95ED5">
              <w:rPr>
                <w:rFonts w:asciiTheme="majorHAnsi" w:eastAsia="Calibri" w:hAnsiTheme="majorHAnsi" w:cstheme="majorHAnsi"/>
                <w:sz w:val="22"/>
                <w:szCs w:val="22"/>
                <w:lang w:val="en-US"/>
              </w:rPr>
              <w:t>Continuous (on-demand)</w:t>
            </w:r>
          </w:p>
          <w:p w14:paraId="248706B0" w14:textId="77777777" w:rsidR="0044120F" w:rsidRPr="00A95ED5" w:rsidRDefault="0044120F" w:rsidP="002C47A3">
            <w:pPr>
              <w:spacing w:line="276" w:lineRule="auto"/>
              <w:rPr>
                <w:rFonts w:asciiTheme="majorHAnsi" w:eastAsia="Calibri" w:hAnsiTheme="majorHAnsi" w:cstheme="majorHAnsi"/>
                <w:sz w:val="22"/>
                <w:szCs w:val="22"/>
                <w:lang w:val="en-US"/>
              </w:rPr>
            </w:pPr>
            <w:r w:rsidRPr="00A95ED5">
              <w:rPr>
                <w:rFonts w:asciiTheme="majorHAnsi" w:eastAsia="Calibri" w:hAnsiTheme="majorHAnsi" w:cstheme="majorHAnsi"/>
                <w:sz w:val="22"/>
                <w:szCs w:val="22"/>
                <w:lang w:val="en-US"/>
              </w:rPr>
              <w:t>Monthly</w:t>
            </w:r>
          </w:p>
          <w:p w14:paraId="6B184A07" w14:textId="77777777" w:rsidR="0044120F" w:rsidRPr="00A95ED5" w:rsidRDefault="0044120F" w:rsidP="002C47A3">
            <w:pPr>
              <w:spacing w:line="276" w:lineRule="auto"/>
              <w:rPr>
                <w:rFonts w:asciiTheme="majorHAnsi" w:eastAsia="Calibri" w:hAnsiTheme="majorHAnsi" w:cstheme="majorHAnsi"/>
                <w:sz w:val="22"/>
                <w:szCs w:val="22"/>
                <w:lang w:val="en-US"/>
              </w:rPr>
            </w:pPr>
            <w:r w:rsidRPr="00A95ED5">
              <w:rPr>
                <w:rFonts w:asciiTheme="majorHAnsi" w:eastAsia="Calibri" w:hAnsiTheme="majorHAnsi" w:cstheme="majorHAnsi"/>
                <w:sz w:val="22"/>
                <w:szCs w:val="22"/>
                <w:lang w:val="en-US"/>
              </w:rPr>
              <w:t>Bi-weekly</w:t>
            </w:r>
          </w:p>
          <w:p w14:paraId="1DDCE24F" w14:textId="77777777" w:rsidR="0044120F" w:rsidRPr="00A95ED5" w:rsidRDefault="0044120F" w:rsidP="002C47A3">
            <w:pPr>
              <w:spacing w:line="276" w:lineRule="auto"/>
              <w:rPr>
                <w:rFonts w:asciiTheme="majorHAnsi" w:eastAsia="Calibri" w:hAnsiTheme="majorHAnsi" w:cstheme="majorHAnsi"/>
                <w:sz w:val="22"/>
                <w:szCs w:val="22"/>
                <w:lang w:val="en-US"/>
              </w:rPr>
            </w:pPr>
            <w:r w:rsidRPr="00A95ED5">
              <w:rPr>
                <w:rFonts w:asciiTheme="majorHAnsi" w:eastAsia="Calibri" w:hAnsiTheme="majorHAnsi" w:cstheme="majorHAnsi"/>
                <w:sz w:val="22"/>
                <w:szCs w:val="22"/>
                <w:lang w:val="en-US"/>
              </w:rPr>
              <w:t>One time only</w:t>
            </w:r>
          </w:p>
          <w:p w14:paraId="3DE2BC9A" w14:textId="77777777" w:rsidR="0044120F" w:rsidRPr="00A95ED5" w:rsidRDefault="0044120F" w:rsidP="002C47A3">
            <w:pPr>
              <w:spacing w:line="276" w:lineRule="auto"/>
              <w:rPr>
                <w:rFonts w:asciiTheme="majorHAnsi" w:eastAsia="Calibri" w:hAnsiTheme="majorHAnsi" w:cstheme="majorHAnsi"/>
                <w:sz w:val="22"/>
                <w:szCs w:val="22"/>
                <w:lang w:val="en-US"/>
              </w:rPr>
            </w:pPr>
            <w:r w:rsidRPr="00A95ED5">
              <w:rPr>
                <w:rFonts w:asciiTheme="majorHAnsi" w:eastAsia="Calibri" w:hAnsiTheme="majorHAnsi" w:cstheme="majorHAnsi"/>
                <w:sz w:val="22"/>
                <w:szCs w:val="22"/>
                <w:lang w:val="en-US"/>
              </w:rPr>
              <w:t xml:space="preserve">Monthly or quarterly </w:t>
            </w:r>
          </w:p>
        </w:tc>
      </w:tr>
      <w:tr w:rsidR="0044120F" w:rsidRPr="00A95ED5" w14:paraId="4E8E322A" w14:textId="77777777" w:rsidTr="002C47A3">
        <w:trPr>
          <w:trHeight w:val="460"/>
        </w:trPr>
        <w:tc>
          <w:tcPr>
            <w:tcW w:w="3120" w:type="dxa"/>
            <w:tcMar>
              <w:top w:w="100" w:type="dxa"/>
              <w:left w:w="100" w:type="dxa"/>
              <w:bottom w:w="100" w:type="dxa"/>
              <w:right w:w="100" w:type="dxa"/>
            </w:tcMar>
          </w:tcPr>
          <w:p w14:paraId="0C3A8591" w14:textId="77777777" w:rsidR="0044120F" w:rsidRPr="00A95ED5" w:rsidRDefault="0044120F" w:rsidP="002C47A3">
            <w:pPr>
              <w:spacing w:line="276" w:lineRule="auto"/>
              <w:rPr>
                <w:rFonts w:asciiTheme="majorHAnsi" w:eastAsia="Calibri" w:hAnsiTheme="majorHAnsi" w:cstheme="majorHAnsi"/>
                <w:sz w:val="22"/>
                <w:szCs w:val="22"/>
                <w:lang w:val="en-US"/>
              </w:rPr>
            </w:pPr>
            <w:r w:rsidRPr="00A95ED5">
              <w:rPr>
                <w:rFonts w:asciiTheme="majorHAnsi" w:eastAsia="Calibri" w:hAnsiTheme="majorHAnsi" w:cstheme="majorHAnsi"/>
                <w:sz w:val="22"/>
                <w:szCs w:val="22"/>
                <w:lang w:val="en-US"/>
              </w:rPr>
              <w:t>Medium</w:t>
            </w:r>
          </w:p>
        </w:tc>
        <w:tc>
          <w:tcPr>
            <w:tcW w:w="3030" w:type="dxa"/>
            <w:tcMar>
              <w:top w:w="100" w:type="dxa"/>
              <w:left w:w="100" w:type="dxa"/>
              <w:bottom w:w="100" w:type="dxa"/>
              <w:right w:w="100" w:type="dxa"/>
            </w:tcMar>
          </w:tcPr>
          <w:p w14:paraId="3C22BA95" w14:textId="77777777" w:rsidR="0044120F" w:rsidRPr="00A95ED5" w:rsidRDefault="0044120F" w:rsidP="002C47A3">
            <w:pPr>
              <w:spacing w:line="276" w:lineRule="auto"/>
              <w:rPr>
                <w:rFonts w:asciiTheme="majorHAnsi" w:eastAsia="Calibri" w:hAnsiTheme="majorHAnsi" w:cstheme="majorHAnsi"/>
                <w:sz w:val="22"/>
                <w:szCs w:val="22"/>
                <w:lang w:val="en-US"/>
              </w:rPr>
            </w:pPr>
            <w:r w:rsidRPr="00A95ED5">
              <w:rPr>
                <w:rFonts w:asciiTheme="majorHAnsi" w:eastAsia="Calibri" w:hAnsiTheme="majorHAnsi" w:cstheme="majorHAnsi"/>
                <w:sz w:val="22"/>
                <w:szCs w:val="22"/>
                <w:lang w:val="en-US"/>
              </w:rPr>
              <w:t xml:space="preserve">How was the household contacted? Could be relevant for all types of interventions. </w:t>
            </w:r>
          </w:p>
        </w:tc>
        <w:tc>
          <w:tcPr>
            <w:tcW w:w="3210" w:type="dxa"/>
            <w:tcMar>
              <w:top w:w="100" w:type="dxa"/>
              <w:left w:w="100" w:type="dxa"/>
              <w:bottom w:w="100" w:type="dxa"/>
              <w:right w:w="100" w:type="dxa"/>
            </w:tcMar>
          </w:tcPr>
          <w:p w14:paraId="1B5CB4BB" w14:textId="77777777" w:rsidR="0044120F" w:rsidRPr="00A95ED5" w:rsidRDefault="0044120F" w:rsidP="002C47A3">
            <w:pPr>
              <w:spacing w:line="276" w:lineRule="auto"/>
              <w:rPr>
                <w:rFonts w:asciiTheme="majorHAnsi" w:eastAsia="Calibri" w:hAnsiTheme="majorHAnsi" w:cstheme="majorHAnsi"/>
                <w:sz w:val="22"/>
                <w:szCs w:val="22"/>
                <w:lang w:val="en-US"/>
              </w:rPr>
            </w:pPr>
            <w:r w:rsidRPr="00A95ED5">
              <w:rPr>
                <w:rFonts w:asciiTheme="majorHAnsi" w:eastAsia="Calibri" w:hAnsiTheme="majorHAnsi" w:cstheme="majorHAnsi"/>
                <w:sz w:val="22"/>
                <w:szCs w:val="22"/>
                <w:lang w:val="en-US"/>
              </w:rPr>
              <w:t xml:space="preserve"> </w:t>
            </w:r>
          </w:p>
        </w:tc>
      </w:tr>
      <w:tr w:rsidR="0044120F" w:rsidRPr="00A95ED5" w14:paraId="642219DE" w14:textId="77777777" w:rsidTr="002C47A3">
        <w:trPr>
          <w:trHeight w:val="1480"/>
        </w:trPr>
        <w:tc>
          <w:tcPr>
            <w:tcW w:w="3120" w:type="dxa"/>
            <w:tcMar>
              <w:top w:w="100" w:type="dxa"/>
              <w:left w:w="100" w:type="dxa"/>
              <w:bottom w:w="100" w:type="dxa"/>
              <w:right w:w="100" w:type="dxa"/>
            </w:tcMar>
          </w:tcPr>
          <w:p w14:paraId="402752FE" w14:textId="77777777" w:rsidR="0044120F" w:rsidRPr="00A95ED5" w:rsidRDefault="0044120F" w:rsidP="002C47A3">
            <w:pPr>
              <w:spacing w:line="276" w:lineRule="auto"/>
              <w:rPr>
                <w:rFonts w:asciiTheme="majorHAnsi" w:eastAsia="Calibri" w:hAnsiTheme="majorHAnsi" w:cstheme="majorHAnsi"/>
                <w:sz w:val="22"/>
                <w:szCs w:val="22"/>
                <w:lang w:val="en-US"/>
              </w:rPr>
            </w:pPr>
            <w:r w:rsidRPr="00A95ED5">
              <w:rPr>
                <w:rFonts w:asciiTheme="majorHAnsi" w:eastAsia="Calibri" w:hAnsiTheme="majorHAnsi" w:cstheme="majorHAnsi"/>
                <w:sz w:val="22"/>
                <w:szCs w:val="22"/>
                <w:lang w:val="en-US"/>
              </w:rPr>
              <w:t>Duration</w:t>
            </w:r>
          </w:p>
        </w:tc>
        <w:tc>
          <w:tcPr>
            <w:tcW w:w="3030" w:type="dxa"/>
            <w:tcMar>
              <w:top w:w="100" w:type="dxa"/>
              <w:left w:w="100" w:type="dxa"/>
              <w:bottom w:w="100" w:type="dxa"/>
              <w:right w:w="100" w:type="dxa"/>
            </w:tcMar>
          </w:tcPr>
          <w:p w14:paraId="3FA7BD07" w14:textId="77777777" w:rsidR="0044120F" w:rsidRPr="00A95ED5" w:rsidRDefault="0044120F" w:rsidP="002C47A3">
            <w:pPr>
              <w:spacing w:line="276" w:lineRule="auto"/>
              <w:rPr>
                <w:rFonts w:asciiTheme="majorHAnsi" w:eastAsia="Calibri" w:hAnsiTheme="majorHAnsi" w:cstheme="majorHAnsi"/>
                <w:sz w:val="22"/>
                <w:szCs w:val="22"/>
                <w:lang w:val="en-US"/>
              </w:rPr>
            </w:pPr>
            <w:r w:rsidRPr="00A95ED5">
              <w:rPr>
                <w:rFonts w:asciiTheme="majorHAnsi" w:eastAsia="Calibri" w:hAnsiTheme="majorHAnsi" w:cstheme="majorHAnsi"/>
                <w:sz w:val="22"/>
                <w:szCs w:val="22"/>
                <w:lang w:val="en-US"/>
              </w:rPr>
              <w:t xml:space="preserve">For how long </w:t>
            </w:r>
            <w:proofErr w:type="gramStart"/>
            <w:r w:rsidRPr="00A95ED5">
              <w:rPr>
                <w:rFonts w:asciiTheme="majorHAnsi" w:eastAsia="Calibri" w:hAnsiTheme="majorHAnsi" w:cstheme="majorHAnsi"/>
                <w:sz w:val="22"/>
                <w:szCs w:val="22"/>
                <w:lang w:val="en-US"/>
              </w:rPr>
              <w:t>did the intervention take</w:t>
            </w:r>
            <w:proofErr w:type="gramEnd"/>
            <w:r w:rsidRPr="00A95ED5">
              <w:rPr>
                <w:rFonts w:asciiTheme="majorHAnsi" w:eastAsia="Calibri" w:hAnsiTheme="majorHAnsi" w:cstheme="majorHAnsi"/>
                <w:sz w:val="22"/>
                <w:szCs w:val="22"/>
                <w:lang w:val="en-US"/>
              </w:rPr>
              <w:t xml:space="preserve"> place. </w:t>
            </w:r>
          </w:p>
          <w:p w14:paraId="210B9ED2" w14:textId="77777777" w:rsidR="0044120F" w:rsidRPr="00A95ED5" w:rsidRDefault="0044120F" w:rsidP="002C47A3">
            <w:pPr>
              <w:spacing w:line="276" w:lineRule="auto"/>
              <w:rPr>
                <w:rFonts w:asciiTheme="majorHAnsi" w:eastAsia="Calibri" w:hAnsiTheme="majorHAnsi" w:cstheme="majorHAnsi"/>
                <w:sz w:val="22"/>
                <w:szCs w:val="22"/>
                <w:lang w:val="en-US"/>
              </w:rPr>
            </w:pPr>
            <w:r w:rsidRPr="00A95ED5">
              <w:rPr>
                <w:rFonts w:asciiTheme="majorHAnsi" w:eastAsia="Calibri" w:hAnsiTheme="majorHAnsi" w:cstheme="majorHAnsi"/>
                <w:sz w:val="22"/>
                <w:szCs w:val="22"/>
                <w:lang w:val="en-US"/>
              </w:rPr>
              <w:t>If intervention happens only once (</w:t>
            </w:r>
            <w:proofErr w:type="gramStart"/>
            <w:r w:rsidRPr="00A95ED5">
              <w:rPr>
                <w:rFonts w:asciiTheme="majorHAnsi" w:eastAsia="Calibri" w:hAnsiTheme="majorHAnsi" w:cstheme="majorHAnsi"/>
                <w:sz w:val="22"/>
                <w:szCs w:val="22"/>
                <w:lang w:val="en-US"/>
              </w:rPr>
              <w:t>e.g.</w:t>
            </w:r>
            <w:proofErr w:type="gramEnd"/>
            <w:r w:rsidRPr="00A95ED5">
              <w:rPr>
                <w:rFonts w:asciiTheme="majorHAnsi" w:eastAsia="Calibri" w:hAnsiTheme="majorHAnsi" w:cstheme="majorHAnsi"/>
                <w:sz w:val="22"/>
                <w:szCs w:val="22"/>
                <w:lang w:val="en-US"/>
              </w:rPr>
              <w:t xml:space="preserve"> one-time energy audits, or one-time mail brochures on energy saving, enter duration as zero).</w:t>
            </w:r>
          </w:p>
          <w:p w14:paraId="55D899A2" w14:textId="77777777" w:rsidR="0044120F" w:rsidRPr="00A95ED5" w:rsidRDefault="0044120F" w:rsidP="002C47A3">
            <w:pPr>
              <w:spacing w:line="276" w:lineRule="auto"/>
              <w:rPr>
                <w:rFonts w:asciiTheme="majorHAnsi" w:eastAsia="Calibri" w:hAnsiTheme="majorHAnsi" w:cstheme="majorHAnsi"/>
                <w:color w:val="222222"/>
                <w:sz w:val="22"/>
                <w:szCs w:val="22"/>
                <w:lang w:val="en-US"/>
              </w:rPr>
            </w:pPr>
            <w:r w:rsidRPr="00A95ED5">
              <w:rPr>
                <w:rFonts w:asciiTheme="majorHAnsi" w:eastAsia="Calibri" w:hAnsiTheme="majorHAnsi" w:cstheme="majorHAnsi"/>
                <w:sz w:val="22"/>
                <w:szCs w:val="22"/>
                <w:lang w:val="en-US"/>
              </w:rPr>
              <w:t xml:space="preserve">Note: </w:t>
            </w:r>
            <w:r w:rsidRPr="00A95ED5">
              <w:rPr>
                <w:rFonts w:asciiTheme="majorHAnsi" w:eastAsia="Calibri" w:hAnsiTheme="majorHAnsi" w:cstheme="majorHAnsi"/>
                <w:color w:val="222222"/>
                <w:sz w:val="22"/>
                <w:szCs w:val="22"/>
                <w:lang w:val="en-US"/>
              </w:rPr>
              <w:t xml:space="preserve">Data for duration should be in weeks where 1 month = 4 weeks and 1 year = 52 weeks </w:t>
            </w:r>
          </w:p>
          <w:p w14:paraId="718AB04B" w14:textId="77777777" w:rsidR="0044120F" w:rsidRPr="00A95ED5" w:rsidRDefault="0044120F" w:rsidP="002C47A3">
            <w:pPr>
              <w:spacing w:line="276" w:lineRule="auto"/>
              <w:rPr>
                <w:rFonts w:asciiTheme="majorHAnsi" w:eastAsia="Calibri" w:hAnsiTheme="majorHAnsi" w:cstheme="majorHAnsi"/>
                <w:sz w:val="22"/>
                <w:szCs w:val="22"/>
                <w:lang w:val="en-US"/>
              </w:rPr>
            </w:pPr>
          </w:p>
        </w:tc>
        <w:tc>
          <w:tcPr>
            <w:tcW w:w="3210" w:type="dxa"/>
            <w:tcMar>
              <w:top w:w="100" w:type="dxa"/>
              <w:left w:w="100" w:type="dxa"/>
              <w:bottom w:w="100" w:type="dxa"/>
              <w:right w:w="100" w:type="dxa"/>
            </w:tcMar>
          </w:tcPr>
          <w:p w14:paraId="709A2248" w14:textId="77777777" w:rsidR="0044120F" w:rsidRPr="00A95ED5" w:rsidRDefault="0044120F" w:rsidP="002C47A3">
            <w:pPr>
              <w:spacing w:line="276" w:lineRule="auto"/>
              <w:rPr>
                <w:rFonts w:asciiTheme="majorHAnsi" w:eastAsia="Calibri" w:hAnsiTheme="majorHAnsi" w:cstheme="majorHAnsi"/>
                <w:sz w:val="22"/>
                <w:szCs w:val="22"/>
                <w:lang w:val="en-US"/>
              </w:rPr>
            </w:pPr>
            <w:r w:rsidRPr="00A95ED5">
              <w:rPr>
                <w:rFonts w:asciiTheme="majorHAnsi" w:eastAsia="Calibri" w:hAnsiTheme="majorHAnsi" w:cstheme="majorHAnsi"/>
                <w:sz w:val="22"/>
                <w:szCs w:val="22"/>
                <w:lang w:val="en-US"/>
              </w:rPr>
              <w:t xml:space="preserve"> </w:t>
            </w:r>
          </w:p>
        </w:tc>
      </w:tr>
      <w:tr w:rsidR="0044120F" w:rsidRPr="00A95ED5" w14:paraId="24E76EA5" w14:textId="77777777" w:rsidTr="002C47A3">
        <w:trPr>
          <w:trHeight w:val="2000"/>
        </w:trPr>
        <w:tc>
          <w:tcPr>
            <w:tcW w:w="3120" w:type="dxa"/>
            <w:tcMar>
              <w:top w:w="100" w:type="dxa"/>
              <w:left w:w="100" w:type="dxa"/>
              <w:bottom w:w="100" w:type="dxa"/>
              <w:right w:w="100" w:type="dxa"/>
            </w:tcMar>
          </w:tcPr>
          <w:p w14:paraId="0B474147" w14:textId="77777777" w:rsidR="0044120F" w:rsidRPr="00A95ED5" w:rsidRDefault="0044120F" w:rsidP="002C47A3">
            <w:pPr>
              <w:spacing w:line="276" w:lineRule="auto"/>
              <w:rPr>
                <w:rFonts w:asciiTheme="majorHAnsi" w:eastAsia="Calibri" w:hAnsiTheme="majorHAnsi" w:cstheme="majorHAnsi"/>
                <w:sz w:val="16"/>
                <w:szCs w:val="16"/>
                <w:lang w:val="en-US"/>
              </w:rPr>
            </w:pPr>
            <w:r w:rsidRPr="00A95ED5">
              <w:rPr>
                <w:rFonts w:asciiTheme="majorHAnsi" w:eastAsia="Calibri" w:hAnsiTheme="majorHAnsi" w:cstheme="majorHAnsi"/>
                <w:sz w:val="22"/>
                <w:szCs w:val="22"/>
                <w:lang w:val="en-US"/>
              </w:rPr>
              <w:t>Follow-up</w:t>
            </w:r>
          </w:p>
        </w:tc>
        <w:tc>
          <w:tcPr>
            <w:tcW w:w="3030" w:type="dxa"/>
            <w:tcMar>
              <w:top w:w="100" w:type="dxa"/>
              <w:left w:w="100" w:type="dxa"/>
              <w:bottom w:w="100" w:type="dxa"/>
              <w:right w:w="100" w:type="dxa"/>
            </w:tcMar>
          </w:tcPr>
          <w:p w14:paraId="479FFC49" w14:textId="77777777" w:rsidR="0044120F" w:rsidRPr="00A95ED5" w:rsidRDefault="0044120F" w:rsidP="002C47A3">
            <w:pPr>
              <w:spacing w:line="276" w:lineRule="auto"/>
              <w:rPr>
                <w:rFonts w:asciiTheme="majorHAnsi" w:eastAsia="Calibri" w:hAnsiTheme="majorHAnsi" w:cstheme="majorHAnsi"/>
                <w:sz w:val="22"/>
                <w:szCs w:val="22"/>
                <w:lang w:val="en-US"/>
              </w:rPr>
            </w:pPr>
            <w:r w:rsidRPr="00A95ED5">
              <w:rPr>
                <w:rFonts w:asciiTheme="majorHAnsi" w:eastAsia="Calibri" w:hAnsiTheme="majorHAnsi" w:cstheme="majorHAnsi"/>
                <w:sz w:val="22"/>
                <w:szCs w:val="22"/>
                <w:lang w:val="en-US"/>
              </w:rPr>
              <w:t xml:space="preserve">If study explores boomerang or fading effects with a measure of the effect after some time, capture how many weeks after intervention discontinuation this measure is taken.  </w:t>
            </w:r>
          </w:p>
          <w:p w14:paraId="5F9E5EE6" w14:textId="77777777" w:rsidR="0044120F" w:rsidRPr="00A95ED5" w:rsidRDefault="0044120F" w:rsidP="002C47A3">
            <w:pPr>
              <w:spacing w:line="276" w:lineRule="auto"/>
              <w:rPr>
                <w:rFonts w:asciiTheme="majorHAnsi" w:eastAsia="Calibri" w:hAnsiTheme="majorHAnsi" w:cstheme="majorHAnsi"/>
                <w:sz w:val="22"/>
                <w:szCs w:val="22"/>
                <w:lang w:val="en-US"/>
              </w:rPr>
            </w:pPr>
            <w:r w:rsidRPr="00A95ED5">
              <w:rPr>
                <w:rFonts w:asciiTheme="majorHAnsi" w:eastAsia="Calibri" w:hAnsiTheme="majorHAnsi" w:cstheme="majorHAnsi"/>
                <w:sz w:val="22"/>
                <w:szCs w:val="22"/>
                <w:lang w:val="en-US"/>
              </w:rPr>
              <w:t xml:space="preserve">If intervention is continued throughout the post study </w:t>
            </w:r>
            <w:r w:rsidRPr="00A95ED5">
              <w:rPr>
                <w:rFonts w:asciiTheme="majorHAnsi" w:eastAsia="Calibri" w:hAnsiTheme="majorHAnsi" w:cstheme="majorHAnsi"/>
                <w:sz w:val="22"/>
                <w:szCs w:val="22"/>
                <w:lang w:val="en-US"/>
              </w:rPr>
              <w:lastRenderedPageBreak/>
              <w:t xml:space="preserve">period and no variable captures a fading of the </w:t>
            </w:r>
            <w:proofErr w:type="gramStart"/>
            <w:r w:rsidRPr="00A95ED5">
              <w:rPr>
                <w:rFonts w:asciiTheme="majorHAnsi" w:eastAsia="Calibri" w:hAnsiTheme="majorHAnsi" w:cstheme="majorHAnsi"/>
                <w:sz w:val="22"/>
                <w:szCs w:val="22"/>
                <w:lang w:val="en-US"/>
              </w:rPr>
              <w:t>effect</w:t>
            </w:r>
            <w:proofErr w:type="gramEnd"/>
            <w:r w:rsidRPr="00A95ED5">
              <w:rPr>
                <w:rFonts w:asciiTheme="majorHAnsi" w:eastAsia="Calibri" w:hAnsiTheme="majorHAnsi" w:cstheme="majorHAnsi"/>
                <w:sz w:val="22"/>
                <w:szCs w:val="22"/>
                <w:lang w:val="en-US"/>
              </w:rPr>
              <w:t xml:space="preserve"> then follow-up is 0.</w:t>
            </w:r>
          </w:p>
        </w:tc>
        <w:tc>
          <w:tcPr>
            <w:tcW w:w="3210" w:type="dxa"/>
            <w:tcMar>
              <w:top w:w="100" w:type="dxa"/>
              <w:left w:w="100" w:type="dxa"/>
              <w:bottom w:w="100" w:type="dxa"/>
              <w:right w:w="100" w:type="dxa"/>
            </w:tcMar>
          </w:tcPr>
          <w:p w14:paraId="59AB8A59" w14:textId="77777777" w:rsidR="0044120F" w:rsidRPr="00A95ED5" w:rsidRDefault="0044120F" w:rsidP="002C47A3">
            <w:pPr>
              <w:spacing w:line="276" w:lineRule="auto"/>
              <w:rPr>
                <w:rFonts w:asciiTheme="majorHAnsi" w:eastAsia="Calibri" w:hAnsiTheme="majorHAnsi" w:cstheme="majorHAnsi"/>
                <w:sz w:val="22"/>
                <w:szCs w:val="22"/>
                <w:lang w:val="en-US"/>
              </w:rPr>
            </w:pPr>
            <w:r w:rsidRPr="00A95ED5">
              <w:rPr>
                <w:rFonts w:asciiTheme="majorHAnsi" w:eastAsia="Calibri" w:hAnsiTheme="majorHAnsi" w:cstheme="majorHAnsi"/>
                <w:sz w:val="22"/>
                <w:szCs w:val="22"/>
                <w:lang w:val="en-US"/>
              </w:rPr>
              <w:lastRenderedPageBreak/>
              <w:t xml:space="preserve"> </w:t>
            </w:r>
          </w:p>
        </w:tc>
      </w:tr>
      <w:tr w:rsidR="0044120F" w:rsidRPr="00A95ED5" w14:paraId="49422420" w14:textId="77777777" w:rsidTr="002C47A3">
        <w:trPr>
          <w:trHeight w:val="460"/>
        </w:trPr>
        <w:tc>
          <w:tcPr>
            <w:tcW w:w="3120" w:type="dxa"/>
            <w:tcMar>
              <w:top w:w="100" w:type="dxa"/>
              <w:left w:w="100" w:type="dxa"/>
              <w:bottom w:w="100" w:type="dxa"/>
              <w:right w:w="100" w:type="dxa"/>
            </w:tcMar>
          </w:tcPr>
          <w:p w14:paraId="5D8C8283" w14:textId="77777777" w:rsidR="0044120F" w:rsidRPr="00A95ED5" w:rsidRDefault="0044120F" w:rsidP="002C47A3">
            <w:pPr>
              <w:spacing w:line="276" w:lineRule="auto"/>
              <w:rPr>
                <w:rFonts w:asciiTheme="majorHAnsi" w:eastAsia="Calibri" w:hAnsiTheme="majorHAnsi" w:cstheme="majorHAnsi"/>
                <w:sz w:val="16"/>
                <w:szCs w:val="16"/>
                <w:lang w:val="en-US"/>
              </w:rPr>
            </w:pPr>
            <w:r w:rsidRPr="00A95ED5">
              <w:rPr>
                <w:rFonts w:asciiTheme="majorHAnsi" w:eastAsia="Calibri" w:hAnsiTheme="majorHAnsi" w:cstheme="majorHAnsi"/>
                <w:sz w:val="22"/>
                <w:szCs w:val="22"/>
                <w:lang w:val="en-US"/>
              </w:rPr>
              <w:t>Intervention types and sub-types*</w:t>
            </w:r>
          </w:p>
        </w:tc>
        <w:tc>
          <w:tcPr>
            <w:tcW w:w="3030" w:type="dxa"/>
            <w:tcMar>
              <w:top w:w="100" w:type="dxa"/>
              <w:left w:w="100" w:type="dxa"/>
              <w:bottom w:w="100" w:type="dxa"/>
              <w:right w:w="100" w:type="dxa"/>
            </w:tcMar>
          </w:tcPr>
          <w:p w14:paraId="7277BBDF" w14:textId="77777777" w:rsidR="0044120F" w:rsidRPr="00A95ED5" w:rsidRDefault="0044120F" w:rsidP="002C47A3">
            <w:pPr>
              <w:spacing w:line="276" w:lineRule="auto"/>
              <w:rPr>
                <w:rFonts w:asciiTheme="majorHAnsi" w:eastAsia="Calibri" w:hAnsiTheme="majorHAnsi" w:cstheme="majorHAnsi"/>
                <w:sz w:val="22"/>
                <w:szCs w:val="22"/>
                <w:lang w:val="en-US"/>
              </w:rPr>
            </w:pPr>
            <w:r w:rsidRPr="00A95ED5">
              <w:rPr>
                <w:rFonts w:asciiTheme="majorHAnsi" w:eastAsia="Calibri" w:hAnsiTheme="majorHAnsi" w:cstheme="majorHAnsi"/>
                <w:sz w:val="22"/>
                <w:szCs w:val="22"/>
                <w:lang w:val="en-US"/>
              </w:rPr>
              <w:t>We look at five broad intervention types: Information, Feedback, Monetary Incentives, Social Comparison and Motivation</w:t>
            </w:r>
          </w:p>
          <w:p w14:paraId="766F4382" w14:textId="77777777" w:rsidR="0044120F" w:rsidRPr="00A95ED5" w:rsidRDefault="0044120F" w:rsidP="002C47A3">
            <w:pPr>
              <w:spacing w:line="276" w:lineRule="auto"/>
              <w:rPr>
                <w:rFonts w:asciiTheme="majorHAnsi" w:eastAsia="Calibri" w:hAnsiTheme="majorHAnsi" w:cstheme="majorHAnsi"/>
                <w:sz w:val="22"/>
                <w:szCs w:val="22"/>
                <w:lang w:val="en-US"/>
              </w:rPr>
            </w:pPr>
          </w:p>
          <w:p w14:paraId="257DC8D7" w14:textId="77777777" w:rsidR="0044120F" w:rsidRPr="00A95ED5" w:rsidRDefault="0044120F" w:rsidP="002C47A3">
            <w:pPr>
              <w:spacing w:line="276" w:lineRule="auto"/>
              <w:rPr>
                <w:rFonts w:asciiTheme="majorHAnsi" w:eastAsia="Calibri" w:hAnsiTheme="majorHAnsi" w:cstheme="majorHAnsi"/>
                <w:sz w:val="22"/>
                <w:szCs w:val="22"/>
                <w:lang w:val="en-US"/>
              </w:rPr>
            </w:pPr>
          </w:p>
        </w:tc>
        <w:tc>
          <w:tcPr>
            <w:tcW w:w="3210" w:type="dxa"/>
            <w:tcMar>
              <w:top w:w="100" w:type="dxa"/>
              <w:left w:w="100" w:type="dxa"/>
              <w:bottom w:w="100" w:type="dxa"/>
              <w:right w:w="100" w:type="dxa"/>
            </w:tcMar>
          </w:tcPr>
          <w:p w14:paraId="658EA842" w14:textId="77777777" w:rsidR="0044120F" w:rsidRPr="00A95ED5" w:rsidRDefault="0044120F" w:rsidP="002C47A3">
            <w:pPr>
              <w:spacing w:line="276" w:lineRule="auto"/>
              <w:rPr>
                <w:rFonts w:asciiTheme="majorHAnsi" w:eastAsia="Calibri" w:hAnsiTheme="majorHAnsi" w:cstheme="majorHAnsi"/>
                <w:sz w:val="22"/>
                <w:szCs w:val="22"/>
                <w:lang w:val="en-US"/>
              </w:rPr>
            </w:pPr>
            <w:r w:rsidRPr="00A95ED5">
              <w:rPr>
                <w:rFonts w:asciiTheme="majorHAnsi" w:eastAsia="Calibri" w:hAnsiTheme="majorHAnsi" w:cstheme="majorHAnsi"/>
                <w:sz w:val="22"/>
                <w:szCs w:val="22"/>
                <w:lang w:val="en-US"/>
              </w:rPr>
              <w:t xml:space="preserve">Information: home audits, tips, </w:t>
            </w:r>
          </w:p>
          <w:p w14:paraId="2CD9E91C" w14:textId="77777777" w:rsidR="0044120F" w:rsidRPr="00A95ED5" w:rsidRDefault="0044120F" w:rsidP="002C47A3">
            <w:pPr>
              <w:spacing w:line="276" w:lineRule="auto"/>
              <w:rPr>
                <w:rFonts w:asciiTheme="majorHAnsi" w:eastAsia="Calibri" w:hAnsiTheme="majorHAnsi" w:cstheme="majorHAnsi"/>
                <w:sz w:val="22"/>
                <w:szCs w:val="22"/>
                <w:lang w:val="en-US"/>
              </w:rPr>
            </w:pPr>
            <w:proofErr w:type="spellStart"/>
            <w:proofErr w:type="gramStart"/>
            <w:r w:rsidRPr="00A95ED5">
              <w:rPr>
                <w:rFonts w:asciiTheme="majorHAnsi" w:eastAsia="Calibri" w:hAnsiTheme="majorHAnsi" w:cstheme="majorHAnsi"/>
                <w:sz w:val="22"/>
                <w:szCs w:val="22"/>
                <w:lang w:val="en-US"/>
              </w:rPr>
              <w:t>Feedback:historical</w:t>
            </w:r>
            <w:proofErr w:type="spellEnd"/>
            <w:proofErr w:type="gramEnd"/>
            <w:r w:rsidRPr="00A95ED5">
              <w:rPr>
                <w:rFonts w:asciiTheme="majorHAnsi" w:eastAsia="Calibri" w:hAnsiTheme="majorHAnsi" w:cstheme="majorHAnsi"/>
                <w:sz w:val="22"/>
                <w:szCs w:val="22"/>
                <w:lang w:val="en-US"/>
              </w:rPr>
              <w:t xml:space="preserve">, enhanced billing, in-home display </w:t>
            </w:r>
          </w:p>
          <w:p w14:paraId="3ED097AF" w14:textId="77777777" w:rsidR="0044120F" w:rsidRPr="00A95ED5" w:rsidRDefault="0044120F" w:rsidP="002C47A3">
            <w:pPr>
              <w:spacing w:line="276" w:lineRule="auto"/>
              <w:rPr>
                <w:rFonts w:asciiTheme="majorHAnsi" w:eastAsia="Calibri" w:hAnsiTheme="majorHAnsi" w:cstheme="majorHAnsi"/>
                <w:sz w:val="22"/>
                <w:szCs w:val="22"/>
                <w:lang w:val="en-US"/>
              </w:rPr>
            </w:pPr>
            <w:r w:rsidRPr="00A95ED5">
              <w:rPr>
                <w:rFonts w:asciiTheme="majorHAnsi" w:eastAsia="Calibri" w:hAnsiTheme="majorHAnsi" w:cstheme="majorHAnsi"/>
                <w:sz w:val="22"/>
                <w:szCs w:val="22"/>
                <w:lang w:val="en-US"/>
              </w:rPr>
              <w:t>Social comparison: peer comparison, HER</w:t>
            </w:r>
          </w:p>
          <w:p w14:paraId="6357FD79" w14:textId="77777777" w:rsidR="0044120F" w:rsidRPr="00A95ED5" w:rsidRDefault="0044120F" w:rsidP="002C47A3">
            <w:pPr>
              <w:spacing w:line="276" w:lineRule="auto"/>
              <w:rPr>
                <w:rFonts w:asciiTheme="majorHAnsi" w:eastAsia="Calibri" w:hAnsiTheme="majorHAnsi" w:cstheme="majorHAnsi"/>
                <w:sz w:val="22"/>
                <w:szCs w:val="22"/>
                <w:lang w:val="en-US"/>
              </w:rPr>
            </w:pPr>
            <w:r w:rsidRPr="00A95ED5">
              <w:rPr>
                <w:rFonts w:asciiTheme="majorHAnsi" w:eastAsia="Calibri" w:hAnsiTheme="majorHAnsi" w:cstheme="majorHAnsi"/>
                <w:sz w:val="22"/>
                <w:szCs w:val="22"/>
                <w:lang w:val="en-US"/>
              </w:rPr>
              <w:t xml:space="preserve">Monetary Incentives: Rewards, </w:t>
            </w:r>
            <w:proofErr w:type="spellStart"/>
            <w:r w:rsidRPr="00A95ED5">
              <w:rPr>
                <w:rFonts w:asciiTheme="majorHAnsi" w:eastAsia="Calibri" w:hAnsiTheme="majorHAnsi" w:cstheme="majorHAnsi"/>
                <w:sz w:val="22"/>
                <w:szCs w:val="22"/>
                <w:lang w:val="en-US"/>
              </w:rPr>
              <w:t>ToU</w:t>
            </w:r>
            <w:proofErr w:type="spellEnd"/>
            <w:r w:rsidRPr="00A95ED5">
              <w:rPr>
                <w:rFonts w:asciiTheme="majorHAnsi" w:eastAsia="Calibri" w:hAnsiTheme="majorHAnsi" w:cstheme="majorHAnsi"/>
                <w:sz w:val="22"/>
                <w:szCs w:val="22"/>
                <w:lang w:val="en-US"/>
              </w:rPr>
              <w:t>, Real-time Pricing, Dynamic Pricing, Peak Load Pricing</w:t>
            </w:r>
          </w:p>
          <w:p w14:paraId="41A3F02F" w14:textId="77777777" w:rsidR="0044120F" w:rsidRPr="00A95ED5" w:rsidRDefault="0044120F" w:rsidP="002C47A3">
            <w:pPr>
              <w:spacing w:line="276" w:lineRule="auto"/>
              <w:rPr>
                <w:rFonts w:asciiTheme="majorHAnsi" w:eastAsia="Calibri" w:hAnsiTheme="majorHAnsi" w:cstheme="majorHAnsi"/>
                <w:sz w:val="22"/>
                <w:szCs w:val="22"/>
                <w:lang w:val="en-US"/>
              </w:rPr>
            </w:pPr>
            <w:r w:rsidRPr="00A95ED5">
              <w:rPr>
                <w:rFonts w:asciiTheme="majorHAnsi" w:eastAsia="Calibri" w:hAnsiTheme="majorHAnsi" w:cstheme="majorHAnsi"/>
                <w:sz w:val="22"/>
                <w:szCs w:val="22"/>
                <w:lang w:val="en-US"/>
              </w:rPr>
              <w:t xml:space="preserve">Motivation: Gamification, commitments, goal setting </w:t>
            </w:r>
          </w:p>
        </w:tc>
      </w:tr>
    </w:tbl>
    <w:p w14:paraId="0970AC6E" w14:textId="77777777" w:rsidR="0044120F" w:rsidRPr="00A95ED5" w:rsidRDefault="0044120F" w:rsidP="0044120F">
      <w:pPr>
        <w:spacing w:after="120" w:line="276" w:lineRule="auto"/>
        <w:jc w:val="both"/>
        <w:outlineLvl w:val="1"/>
        <w:rPr>
          <w:rFonts w:asciiTheme="majorHAnsi" w:eastAsia="Calibri" w:hAnsiTheme="majorHAnsi" w:cstheme="majorHAnsi"/>
          <w:sz w:val="22"/>
          <w:szCs w:val="22"/>
          <w:lang w:val="en-US"/>
        </w:rPr>
      </w:pPr>
      <w:bookmarkStart w:id="5" w:name="_ea75ry1lbnuh" w:colFirst="0" w:colLast="0"/>
      <w:bookmarkEnd w:id="5"/>
      <w:r w:rsidRPr="00A95ED5">
        <w:rPr>
          <w:rFonts w:asciiTheme="majorHAnsi" w:eastAsia="Calibri" w:hAnsiTheme="majorHAnsi" w:cstheme="majorHAnsi"/>
          <w:sz w:val="22"/>
          <w:szCs w:val="22"/>
          <w:lang w:val="en-US"/>
        </w:rPr>
        <w:t xml:space="preserve">* When describing the intervention associated with a treatment effect record the elements that are different from the control group. </w:t>
      </w:r>
      <w:proofErr w:type="gramStart"/>
      <w:r w:rsidRPr="00A95ED5">
        <w:rPr>
          <w:rFonts w:asciiTheme="majorHAnsi" w:eastAsia="Calibri" w:hAnsiTheme="majorHAnsi" w:cstheme="majorHAnsi"/>
          <w:sz w:val="22"/>
          <w:szCs w:val="22"/>
          <w:lang w:val="en-US"/>
        </w:rPr>
        <w:t>E.g.</w:t>
      </w:r>
      <w:proofErr w:type="gramEnd"/>
      <w:r w:rsidRPr="00A95ED5">
        <w:rPr>
          <w:rFonts w:asciiTheme="majorHAnsi" w:eastAsia="Calibri" w:hAnsiTheme="majorHAnsi" w:cstheme="majorHAnsi"/>
          <w:sz w:val="22"/>
          <w:szCs w:val="22"/>
          <w:lang w:val="en-US"/>
        </w:rPr>
        <w:t xml:space="preserve"> if the entire population has smart meters with an in-home display, and the treatment group is receiving an additional health framing feedback via </w:t>
      </w:r>
      <w:proofErr w:type="spellStart"/>
      <w:r w:rsidRPr="00A95ED5">
        <w:rPr>
          <w:rFonts w:asciiTheme="majorHAnsi" w:eastAsia="Calibri" w:hAnsiTheme="majorHAnsi" w:cstheme="majorHAnsi"/>
          <w:sz w:val="22"/>
          <w:szCs w:val="22"/>
          <w:lang w:val="en-US"/>
        </w:rPr>
        <w:t>sms</w:t>
      </w:r>
      <w:proofErr w:type="spellEnd"/>
      <w:r w:rsidRPr="00A95ED5">
        <w:rPr>
          <w:rFonts w:asciiTheme="majorHAnsi" w:eastAsia="Calibri" w:hAnsiTheme="majorHAnsi" w:cstheme="majorHAnsi"/>
          <w:sz w:val="22"/>
          <w:szCs w:val="22"/>
          <w:lang w:val="en-US"/>
        </w:rPr>
        <w:t>, then capture only the health framing feedback, exclude the in-home display.</w:t>
      </w:r>
      <w:bookmarkStart w:id="6" w:name="_8hqon8vsh14i" w:colFirst="0" w:colLast="0"/>
      <w:bookmarkEnd w:id="6"/>
    </w:p>
    <w:p w14:paraId="79A8816D" w14:textId="77777777" w:rsidR="0044120F" w:rsidRPr="0044120F" w:rsidRDefault="0044120F">
      <w:pPr>
        <w:rPr>
          <w:lang w:val="en-US"/>
        </w:rPr>
      </w:pPr>
    </w:p>
    <w:sectPr w:rsidR="0044120F" w:rsidRPr="0044120F" w:rsidSect="0044120F">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144FA"/>
    <w:multiLevelType w:val="multilevel"/>
    <w:tmpl w:val="F02C86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5A9730F"/>
    <w:multiLevelType w:val="multilevel"/>
    <w:tmpl w:val="D25CC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insDel="0" w:formatting="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20F"/>
    <w:rsid w:val="00441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03ACF"/>
  <w15:chartTrackingRefBased/>
  <w15:docId w15:val="{EE3A13AB-1BD8-4BA6-A04F-3DEC53A06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20F"/>
    <w:pPr>
      <w:spacing w:after="0" w:line="240" w:lineRule="auto"/>
    </w:pPr>
    <w:rPr>
      <w:rFonts w:ascii="Times New Roman" w:eastAsia="Times New Roman" w:hAnsi="Times New Roman" w:cs="Times New Roman"/>
      <w:sz w:val="24"/>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441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sis.mcc-berlin.net/scop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8C462-4314-43BC-8E53-6CBA2AA2E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1658</Words>
  <Characters>9456</Characters>
  <Application>Microsoft Office Word</Application>
  <DocSecurity>0</DocSecurity>
  <Lines>78</Lines>
  <Paragraphs>22</Paragraphs>
  <ScaleCrop>false</ScaleCrop>
  <Company/>
  <LinksUpToDate>false</LinksUpToDate>
  <CharactersWithSpaces>11092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Khanna</dc:creator>
  <cp:keywords/>
  <dc:description/>
  <cp:lastModifiedBy>Tarun Khanna</cp:lastModifiedBy>
  <cp:revision>1</cp:revision>
  <dcterms:created xsi:type="dcterms:W3CDTF">2021-03-31T20:10:00Z</dcterms:created>
  <dcterms:modified xsi:type="dcterms:W3CDTF">2021-03-31T20:11:00Z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http://www.zotero.org/styles/energy</vt:lpwstr>
  </property>
  <property fmtid="{D5CDD505-2E9C-101B-9397-08002B2CF9AE}" pid="13" name="Mendeley Recent Style Name 5_1">
    <vt:lpwstr>Energy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