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160D" w14:textId="77777777" w:rsidR="004B4472" w:rsidRDefault="004B4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88" w:type="dxa"/>
        <w:tblInd w:w="-108" w:type="dxa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000" w:firstRow="0" w:lastRow="0" w:firstColumn="0" w:lastColumn="0" w:noHBand="0" w:noVBand="0"/>
      </w:tblPr>
      <w:tblGrid>
        <w:gridCol w:w="1188"/>
      </w:tblGrid>
      <w:tr w:rsidR="004B4472" w14:paraId="1FA5160F" w14:textId="77777777">
        <w:trPr>
          <w:trHeight w:val="530"/>
        </w:trPr>
        <w:tc>
          <w:tcPr>
            <w:tcW w:w="1188" w:type="dxa"/>
            <w:vAlign w:val="center"/>
          </w:tcPr>
          <w:p w14:paraId="1FA5160E" w14:textId="77777777" w:rsidR="004B4472" w:rsidRDefault="001261D0">
            <w:pP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NRIA20</w:t>
            </w:r>
          </w:p>
        </w:tc>
      </w:tr>
    </w:tbl>
    <w:p w14:paraId="1FA51610" w14:textId="77777777" w:rsidR="004B4472" w:rsidRDefault="001261D0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Hall Ticket Number:</w:t>
      </w:r>
    </w:p>
    <w:tbl>
      <w:tblPr>
        <w:tblStyle w:val="a0"/>
        <w:tblW w:w="3576" w:type="dxa"/>
        <w:tblBorders>
          <w:top w:val="single" w:sz="4" w:space="0" w:color="948A54"/>
          <w:left w:val="single" w:sz="4" w:space="0" w:color="948A54"/>
          <w:bottom w:val="single" w:sz="4" w:space="0" w:color="948A54"/>
          <w:right w:val="single" w:sz="4" w:space="0" w:color="948A54"/>
          <w:insideH w:val="single" w:sz="4" w:space="0" w:color="948A54"/>
          <w:insideV w:val="single" w:sz="4" w:space="0" w:color="948A54"/>
        </w:tblBorders>
        <w:tblLayout w:type="fixed"/>
        <w:tblLook w:val="0000" w:firstRow="0" w:lastRow="0" w:firstColumn="0" w:lastColumn="0" w:noHBand="0" w:noVBand="0"/>
      </w:tblPr>
      <w:tblGrid>
        <w:gridCol w:w="336"/>
        <w:gridCol w:w="336"/>
        <w:gridCol w:w="403"/>
        <w:gridCol w:w="390"/>
        <w:gridCol w:w="336"/>
        <w:gridCol w:w="390"/>
        <w:gridCol w:w="336"/>
        <w:gridCol w:w="336"/>
        <w:gridCol w:w="377"/>
        <w:gridCol w:w="336"/>
      </w:tblGrid>
      <w:tr w:rsidR="004B4472" w14:paraId="1FA5161B" w14:textId="77777777">
        <w:trPr>
          <w:trHeight w:val="432"/>
        </w:trPr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1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2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3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4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5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6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7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8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9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948A54"/>
              <w:left w:val="single" w:sz="4" w:space="0" w:color="948A54"/>
              <w:bottom w:val="single" w:sz="4" w:space="0" w:color="948A54"/>
              <w:right w:val="single" w:sz="4" w:space="0" w:color="948A54"/>
            </w:tcBorders>
            <w:vAlign w:val="center"/>
          </w:tcPr>
          <w:p w14:paraId="1FA5161A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1FA5161C" w14:textId="77777777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MODEL QUESTION PAPER</w:t>
      </w:r>
    </w:p>
    <w:p w14:paraId="1FA5161D" w14:textId="4DCE79C8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>20A</w:t>
      </w:r>
      <w:r w:rsidR="0065324C">
        <w:rPr>
          <w:rFonts w:ascii="Bookman Old Style" w:eastAsia="Bookman Old Style" w:hAnsi="Bookman Old Style" w:cs="Bookman Old Style"/>
          <w:b/>
          <w:sz w:val="36"/>
          <w:szCs w:val="36"/>
        </w:rPr>
        <w:t>32</w:t>
      </w:r>
      <w:r w:rsidR="00225B27">
        <w:rPr>
          <w:rFonts w:ascii="Bookman Old Style" w:eastAsia="Bookman Old Style" w:hAnsi="Bookman Old Style" w:cs="Bookman Old Style"/>
          <w:b/>
          <w:sz w:val="36"/>
          <w:szCs w:val="36"/>
        </w:rPr>
        <w:t>44511</w:t>
      </w:r>
    </w:p>
    <w:p w14:paraId="1FA5161E" w14:textId="0B1F05AE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="00225B27">
        <w:rPr>
          <w:rFonts w:ascii="Bookman Old Style" w:eastAsia="Bookman Old Style" w:hAnsi="Bookman Old Style" w:cs="Bookman Old Style"/>
          <w:sz w:val="24"/>
          <w:szCs w:val="24"/>
        </w:rPr>
        <w:t>II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B. Tech. </w:t>
      </w:r>
      <w:r w:rsidR="00225B27">
        <w:rPr>
          <w:rFonts w:ascii="Bookman Old Style" w:eastAsia="Bookman Old Style" w:hAnsi="Bookman Old Style" w:cs="Bookman Old Style"/>
          <w:sz w:val="24"/>
          <w:szCs w:val="24"/>
        </w:rPr>
        <w:t>I</w:t>
      </w:r>
      <w:r>
        <w:rPr>
          <w:rFonts w:ascii="Bookman Old Style" w:eastAsia="Bookman Old Style" w:hAnsi="Bookman Old Style" w:cs="Bookman Old Style"/>
          <w:sz w:val="24"/>
          <w:szCs w:val="24"/>
        </w:rPr>
        <w:t>I Semester Regular Examinations</w:t>
      </w:r>
    </w:p>
    <w:p w14:paraId="1FA5161F" w14:textId="77777777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Deep Learning and Its Applications</w:t>
      </w:r>
    </w:p>
    <w:p w14:paraId="1FA51620" w14:textId="150EB10D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(Computer Science Engineering</w:t>
      </w:r>
      <w:r w:rsidR="000D7289">
        <w:rPr>
          <w:rFonts w:ascii="Bookman Old Style" w:eastAsia="Bookman Old Style" w:hAnsi="Bookman Old Style" w:cs="Bookman Old Style"/>
          <w:sz w:val="24"/>
          <w:szCs w:val="24"/>
        </w:rPr>
        <w:t>- Data Science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1FA51621" w14:textId="77777777" w:rsidR="004B4472" w:rsidRDefault="001261D0">
      <w:pPr>
        <w:spacing w:after="0"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Time: 3 Hours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Max. Marks: 70</w:t>
      </w:r>
    </w:p>
    <w:p w14:paraId="1FA51622" w14:textId="77777777" w:rsidR="004B4472" w:rsidRDefault="001261D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------------------------------------------------------------------------------------------------------------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Question paper contains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FIVE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units</w:t>
      </w:r>
    </w:p>
    <w:p w14:paraId="1FA51623" w14:textId="77777777" w:rsidR="004B4472" w:rsidRDefault="001261D0">
      <w:pPr>
        <w:spacing w:after="0" w:line="240" w:lineRule="auto"/>
        <w:ind w:right="36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    Answer one question from each unit</w:t>
      </w:r>
    </w:p>
    <w:tbl>
      <w:tblPr>
        <w:tblStyle w:val="a1"/>
        <w:tblW w:w="10995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900"/>
        <w:gridCol w:w="840"/>
        <w:gridCol w:w="3480"/>
        <w:gridCol w:w="1170"/>
        <w:gridCol w:w="1005"/>
        <w:gridCol w:w="825"/>
        <w:gridCol w:w="675"/>
        <w:gridCol w:w="2100"/>
      </w:tblGrid>
      <w:tr w:rsidR="004B4472" w14:paraId="1FA5162B" w14:textId="77777777">
        <w:trPr>
          <w:trHeight w:val="30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Q.No</w:t>
            </w:r>
            <w:proofErr w:type="spellEnd"/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2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2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2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BTL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2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PI</w:t>
            </w:r>
          </w:p>
        </w:tc>
      </w:tr>
      <w:tr w:rsidR="004B4472" w14:paraId="1FA5162F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C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D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2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</w:t>
            </w:r>
          </w:p>
        </w:tc>
      </w:tr>
      <w:tr w:rsidR="004B4472" w14:paraId="1FA51637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0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1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Machine Learning Algorithms.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3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3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3F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9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Discuss about maximum likelihood Estimation.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3B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3C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D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3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43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0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1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B4472" w14:paraId="1FA5164B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4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2.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5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about Neural Networks multilayer perceptron.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4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B4472" w14:paraId="1FA51653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4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D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Building Machine Learning Algorithm.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4F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5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1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B4472" w14:paraId="1FA51657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4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5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II</w:t>
            </w:r>
          </w:p>
        </w:tc>
      </w:tr>
      <w:tr w:rsidR="004B4472" w14:paraId="1FA5165F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8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3.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59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Differentiate Machine Learning and Deep Learning.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5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5B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5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D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5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67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1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Discuss about Representation Learning.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3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6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B4472" w14:paraId="1FA5166B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8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9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B4472" w14:paraId="1FA51673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6C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4.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D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Auto Encoders.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6F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7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1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</w:t>
            </w:r>
          </w:p>
        </w:tc>
      </w:tr>
      <w:tr w:rsidR="004B4472" w14:paraId="1FA5167B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75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List and Explain Deep Learning Applications.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7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7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7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7F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C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D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7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III</w:t>
            </w:r>
          </w:p>
        </w:tc>
      </w:tr>
      <w:tr w:rsidR="004B4472" w14:paraId="1FA51687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0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5.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1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Convolution Neural Network Architecture.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3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8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B4472" w14:paraId="1FA5168F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lastRenderedPageBreak/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9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Discuss about parameter sharing.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8B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8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D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8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93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0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1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B4472" w14:paraId="1FA5169B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4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6.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5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Regularization and its techniques.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9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B4472" w14:paraId="1FA516A3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9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D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Draw and Explain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AlexNet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architecture.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9F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A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1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A7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4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5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IV</w:t>
            </w:r>
          </w:p>
        </w:tc>
      </w:tr>
      <w:tr w:rsidR="004B4472" w14:paraId="1FA516AF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8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A9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Recurrent Neural Networks.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A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AB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A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D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A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B7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1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Briefly discuss about Long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Short Term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Memory Networks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3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B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</w:t>
            </w:r>
          </w:p>
        </w:tc>
      </w:tr>
      <w:tr w:rsidR="004B4472" w14:paraId="1FA516BB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8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9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B4472" w14:paraId="1FA516C3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BC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8.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D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Explain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Bidirectional  RNNs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BF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C0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1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</w:t>
            </w:r>
          </w:p>
        </w:tc>
      </w:tr>
      <w:tr w:rsidR="004B4472" w14:paraId="1FA516CB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C5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Discuss about encoder-decoder sequence to sequence architectures.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C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C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C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CF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C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D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C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UNIT V</w:t>
            </w:r>
          </w:p>
        </w:tc>
      </w:tr>
      <w:tr w:rsidR="004B4472" w14:paraId="1FA516D7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0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9.</w:t>
            </w:r>
            <w:r>
              <w:rPr>
                <w:b/>
                <w:color w:val="000000"/>
                <w:sz w:val="14"/>
                <w:szCs w:val="14"/>
              </w:rPr>
              <w:t xml:space="preserve">    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1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in detail Undercomplete Autoencoder.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3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D4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5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B4472" w14:paraId="1FA516DF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9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Briefly Discuss about Deep Boltzmann Machine.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DB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D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D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D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  <w:tr w:rsidR="004B4472" w14:paraId="1FA516E3" w14:textId="77777777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0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1" w14:textId="77777777" w:rsidR="004B4472" w:rsidRDefault="004B447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4B4472" w14:paraId="1FA516EB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4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10.</w:t>
            </w:r>
            <w:r>
              <w:rPr>
                <w:b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a)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5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Explain Contractive Encoders.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6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7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E8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9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A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2,2.7.1,72.7.2,3.6.1,3.6.2,3.6.3,4.6.1,4.6.2,4.6.3,5.6.1,5.6.2</w:t>
            </w:r>
          </w:p>
        </w:tc>
      </w:tr>
      <w:tr w:rsidR="004B4472" w14:paraId="1FA516F3" w14:textId="77777777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EC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D" w14:textId="77777777" w:rsidR="004B4472" w:rsidRDefault="001261D0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Discuss about Generative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Adversial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Networks.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E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7M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16EF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t>III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516F0" w14:textId="77777777" w:rsidR="004B4472" w:rsidRDefault="001261D0">
            <w:pPr>
              <w:spacing w:after="0" w:line="240" w:lineRule="auto"/>
              <w:ind w:left="-180" w:right="-15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F1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1,2,3,4,5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6F2" w14:textId="77777777" w:rsidR="004B4472" w:rsidRDefault="001261D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1.2.1,1.2.2,2.7.1,72.7.2,3.6.1,3.6.2,3.6.3,4.6.1,4.6.2,4.6.3</w:t>
            </w:r>
          </w:p>
        </w:tc>
      </w:tr>
    </w:tbl>
    <w:p w14:paraId="1FA516F4" w14:textId="77777777" w:rsidR="004B4472" w:rsidRDefault="001261D0">
      <w:pPr>
        <w:tabs>
          <w:tab w:val="left" w:pos="540"/>
        </w:tabs>
        <w:spacing w:after="0" w:line="240" w:lineRule="auto"/>
        <w:ind w:left="540" w:hanging="4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—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ooOoo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—</w:t>
      </w:r>
    </w:p>
    <w:sectPr w:rsidR="004B4472">
      <w:footerReference w:type="default" r:id="rId6"/>
      <w:pgSz w:w="12240" w:h="15840"/>
      <w:pgMar w:top="540" w:right="1440" w:bottom="90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16FB" w14:textId="77777777" w:rsidR="001261D0" w:rsidRDefault="001261D0">
      <w:pPr>
        <w:spacing w:after="0" w:line="240" w:lineRule="auto"/>
      </w:pPr>
      <w:r>
        <w:separator/>
      </w:r>
    </w:p>
  </w:endnote>
  <w:endnote w:type="continuationSeparator" w:id="0">
    <w:p w14:paraId="1FA516FD" w14:textId="77777777" w:rsidR="001261D0" w:rsidRDefault="0012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16F5" w14:textId="1F135D30" w:rsidR="004B4472" w:rsidRDefault="001261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5324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5324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FA516F6" w14:textId="77777777" w:rsidR="004B4472" w:rsidRDefault="004B44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16F7" w14:textId="77777777" w:rsidR="001261D0" w:rsidRDefault="001261D0">
      <w:pPr>
        <w:spacing w:after="0" w:line="240" w:lineRule="auto"/>
      </w:pPr>
      <w:r>
        <w:separator/>
      </w:r>
    </w:p>
  </w:footnote>
  <w:footnote w:type="continuationSeparator" w:id="0">
    <w:p w14:paraId="1FA516F9" w14:textId="77777777" w:rsidR="001261D0" w:rsidRDefault="00126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472"/>
    <w:rsid w:val="000D7289"/>
    <w:rsid w:val="001261D0"/>
    <w:rsid w:val="00225B27"/>
    <w:rsid w:val="004B4472"/>
    <w:rsid w:val="006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160D"/>
  <w15:docId w15:val="{665A1FAE-48E5-4F82-9155-7E4699AE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PRATHYUSHA KUNCHA</dc:creator>
  <cp:lastModifiedBy>DR PRATHYUSHA</cp:lastModifiedBy>
  <cp:revision>2</cp:revision>
  <dcterms:created xsi:type="dcterms:W3CDTF">2024-02-06T13:12:00Z</dcterms:created>
  <dcterms:modified xsi:type="dcterms:W3CDTF">2024-02-06T13:12:00Z</dcterms:modified>
</cp:coreProperties>
</file>