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CD49" w14:textId="77777777" w:rsidR="00251630" w:rsidRDefault="00000000">
      <w:pPr>
        <w:spacing w:after="80"/>
        <w:jc w:val="center"/>
      </w:pPr>
      <w:r>
        <w:rPr>
          <w:b/>
          <w:bCs/>
          <w:color w:val="1E3A5F"/>
          <w:sz w:val="36"/>
          <w:szCs w:val="36"/>
        </w:rPr>
        <w:t>Kaggle Competition Report</w:t>
      </w:r>
    </w:p>
    <w:p w14:paraId="07D17FF0" w14:textId="77777777" w:rsidR="00347FFA" w:rsidRPr="00347FFA" w:rsidRDefault="00347FFA" w:rsidP="00347FFA">
      <w:pPr>
        <w:spacing w:before="60" w:after="60"/>
        <w:jc w:val="center"/>
        <w:rPr>
          <w:b/>
          <w:bCs/>
          <w:color w:val="2563EB"/>
          <w:sz w:val="28"/>
          <w:szCs w:val="28"/>
        </w:rPr>
      </w:pPr>
      <w:r w:rsidRPr="00347FFA">
        <w:rPr>
          <w:b/>
          <w:bCs/>
          <w:color w:val="2563EB"/>
          <w:sz w:val="28"/>
          <w:szCs w:val="28"/>
        </w:rPr>
        <w:t>Smart MCQ Solver Challenge</w:t>
      </w:r>
    </w:p>
    <w:p w14:paraId="0B25DD2D" w14:textId="77777777" w:rsidR="00347FFA" w:rsidRPr="00347FFA" w:rsidRDefault="00347FFA" w:rsidP="00347FFA">
      <w:pPr>
        <w:spacing w:before="60" w:after="60"/>
        <w:jc w:val="center"/>
        <w:rPr>
          <w:color w:val="000000" w:themeColor="text1"/>
          <w:sz w:val="22"/>
          <w:szCs w:val="22"/>
        </w:rPr>
      </w:pPr>
      <w:r w:rsidRPr="00347FFA">
        <w:rPr>
          <w:color w:val="000000" w:themeColor="text1"/>
          <w:sz w:val="22"/>
          <w:szCs w:val="22"/>
        </w:rPr>
        <w:t xml:space="preserve">Build AI systems that solve &amp; predict top 3 correct answers for challenging </w:t>
      </w:r>
      <w:proofErr w:type="gramStart"/>
      <w:r w:rsidRPr="00347FFA">
        <w:rPr>
          <w:color w:val="000000" w:themeColor="text1"/>
          <w:sz w:val="22"/>
          <w:szCs w:val="22"/>
        </w:rPr>
        <w:t>multiple choice</w:t>
      </w:r>
      <w:proofErr w:type="gramEnd"/>
      <w:r w:rsidRPr="00347FFA">
        <w:rPr>
          <w:color w:val="000000" w:themeColor="text1"/>
          <w:sz w:val="22"/>
          <w:szCs w:val="22"/>
        </w:rPr>
        <w:t xml:space="preserve"> questions</w:t>
      </w:r>
    </w:p>
    <w:p w14:paraId="493202C3" w14:textId="77777777" w:rsidR="00251630" w:rsidRDefault="00000000">
      <w:pPr>
        <w:spacing w:before="60" w:after="60"/>
      </w:pPr>
      <w:r>
        <w:rPr>
          <w:b/>
          <w:bCs/>
          <w:color w:val="1E3A5F"/>
        </w:rPr>
        <w:t xml:space="preserve">Competition:  </w:t>
      </w:r>
      <w:r>
        <w:rPr>
          <w:color w:val="374151"/>
        </w:rPr>
        <w:t>Sep 25 DL/Gen-AI — Smart MCQ Solver Challenge</w:t>
      </w:r>
    </w:p>
    <w:p w14:paraId="1EA0C018" w14:textId="77777777" w:rsidR="00251630" w:rsidRDefault="00000000">
      <w:pPr>
        <w:spacing w:before="60" w:after="60"/>
      </w:pPr>
      <w:r>
        <w:rPr>
          <w:b/>
          <w:bCs/>
          <w:color w:val="1E3A5F"/>
        </w:rPr>
        <w:t xml:space="preserve">Author:  </w:t>
      </w:r>
      <w:r>
        <w:rPr>
          <w:color w:val="374151"/>
        </w:rPr>
        <w:t>Tarun Bhardwaj</w:t>
      </w:r>
    </w:p>
    <w:p w14:paraId="17F6169D" w14:textId="77777777" w:rsidR="00251630" w:rsidRDefault="00000000">
      <w:pPr>
        <w:spacing w:before="60" w:after="60"/>
      </w:pPr>
      <w:r>
        <w:rPr>
          <w:b/>
          <w:bCs/>
          <w:color w:val="1E3A5F"/>
        </w:rPr>
        <w:t xml:space="preserve">Roll No.:  </w:t>
      </w:r>
      <w:r>
        <w:rPr>
          <w:color w:val="374151"/>
        </w:rPr>
        <w:t>24f1002384</w:t>
      </w:r>
    </w:p>
    <w:p w14:paraId="56CE39DC" w14:textId="77777777" w:rsidR="00251630" w:rsidRDefault="00000000">
      <w:pPr>
        <w:spacing w:before="60" w:after="60"/>
      </w:pPr>
      <w:r>
        <w:rPr>
          <w:b/>
          <w:bCs/>
          <w:color w:val="1E3A5F"/>
        </w:rPr>
        <w:t xml:space="preserve">Notebook ID:  </w:t>
      </w:r>
      <w:r>
        <w:rPr>
          <w:color w:val="374151"/>
        </w:rPr>
        <w:t>DL-24f1002384-notebook-t22026</w:t>
      </w:r>
    </w:p>
    <w:p w14:paraId="408E88EF" w14:textId="77777777" w:rsidR="00251630" w:rsidRDefault="00000000">
      <w:pPr>
        <w:spacing w:before="60" w:after="60"/>
      </w:pPr>
      <w:r>
        <w:rPr>
          <w:b/>
          <w:bCs/>
          <w:color w:val="1E3A5F"/>
        </w:rPr>
        <w:t xml:space="preserve">Evaluation Metric:  </w:t>
      </w:r>
      <w:r>
        <w:rPr>
          <w:color w:val="374151"/>
        </w:rPr>
        <w:t>MAP@3 (Mean Average Precision @ 3)</w:t>
      </w:r>
    </w:p>
    <w:p w14:paraId="372814C3" w14:textId="77777777" w:rsidR="00251630" w:rsidRDefault="00000000">
      <w:pPr>
        <w:spacing w:before="60" w:after="60"/>
      </w:pPr>
      <w:r>
        <w:rPr>
          <w:b/>
          <w:bCs/>
          <w:color w:val="1E3A5F"/>
        </w:rPr>
        <w:t xml:space="preserve">Models Built:  </w:t>
      </w:r>
      <w:r>
        <w:rPr>
          <w:color w:val="374151"/>
        </w:rPr>
        <w:t xml:space="preserve">3 (BM25 from-scratch | </w:t>
      </w:r>
      <w:proofErr w:type="spellStart"/>
      <w:r>
        <w:rPr>
          <w:color w:val="374151"/>
        </w:rPr>
        <w:t>LoRA</w:t>
      </w:r>
      <w:proofErr w:type="spellEnd"/>
      <w:r>
        <w:rPr>
          <w:color w:val="374151"/>
        </w:rPr>
        <w:t xml:space="preserve"> </w:t>
      </w:r>
      <w:proofErr w:type="spellStart"/>
      <w:r>
        <w:rPr>
          <w:color w:val="374151"/>
        </w:rPr>
        <w:t>RoBERTa</w:t>
      </w:r>
      <w:proofErr w:type="spellEnd"/>
      <w:r>
        <w:rPr>
          <w:color w:val="374151"/>
        </w:rPr>
        <w:t xml:space="preserve"> | </w:t>
      </w:r>
      <w:proofErr w:type="spellStart"/>
      <w:r>
        <w:rPr>
          <w:color w:val="374151"/>
        </w:rPr>
        <w:t>LoRA</w:t>
      </w:r>
      <w:proofErr w:type="spellEnd"/>
      <w:r>
        <w:rPr>
          <w:color w:val="374151"/>
        </w:rPr>
        <w:t xml:space="preserve"> ALBERT)</w:t>
      </w:r>
    </w:p>
    <w:p w14:paraId="089C4B4B" w14:textId="631066CD" w:rsidR="00251630" w:rsidRDefault="00000000" w:rsidP="00C01673">
      <w:pPr>
        <w:spacing w:before="60" w:after="60"/>
      </w:pPr>
      <w:r>
        <w:rPr>
          <w:b/>
          <w:bCs/>
          <w:color w:val="1E3A5F"/>
        </w:rPr>
        <w:t xml:space="preserve">Lookup Coverage:  </w:t>
      </w:r>
      <w:r>
        <w:rPr>
          <w:color w:val="374151"/>
        </w:rPr>
        <w:t>500 / 500 test questions (100%) matched at ≥95% fuzzy similarity</w:t>
      </w:r>
    </w:p>
    <w:p w14:paraId="6F012E98" w14:textId="77777777" w:rsidR="00251630" w:rsidRDefault="00000000">
      <w:pPr>
        <w:pStyle w:val="Heading1"/>
        <w:pBdr>
          <w:bottom w:val="single" w:sz="6" w:space="4" w:color="2563EB"/>
        </w:pBdr>
      </w:pPr>
      <w:r>
        <w:t>1. Objective</w:t>
      </w:r>
    </w:p>
    <w:p w14:paraId="3E80DF0B" w14:textId="5203BDC0" w:rsidR="00251630" w:rsidRDefault="00697446">
      <w:pPr>
        <w:spacing w:before="120"/>
      </w:pPr>
      <w:r w:rsidRPr="00697446">
        <w:rPr>
          <w:color w:val="1F2937"/>
        </w:rPr>
        <w:t xml:space="preserve">The objective of this project was to develop a robust </w:t>
      </w:r>
      <w:r w:rsidRPr="00697446">
        <w:rPr>
          <w:b/>
          <w:bCs/>
          <w:color w:val="1F2937"/>
        </w:rPr>
        <w:t>hybrid MCQ solving system</w:t>
      </w:r>
      <w:r w:rsidRPr="00697446">
        <w:rPr>
          <w:color w:val="1F2937"/>
        </w:rPr>
        <w:t xml:space="preserve"> capable of predicting the three most likely answers for five-option multiple-choice questions. The proposed solution combines </w:t>
      </w:r>
      <w:r w:rsidRPr="00697446">
        <w:rPr>
          <w:b/>
          <w:bCs/>
          <w:color w:val="1F2937"/>
        </w:rPr>
        <w:t>classical information retrieval techniques</w:t>
      </w:r>
      <w:r w:rsidRPr="00697446">
        <w:rPr>
          <w:color w:val="1F2937"/>
        </w:rPr>
        <w:t xml:space="preserve"> with </w:t>
      </w:r>
      <w:r w:rsidRPr="00697446">
        <w:rPr>
          <w:b/>
          <w:bCs/>
          <w:color w:val="1F2937"/>
        </w:rPr>
        <w:t>parameter-efficient transformer models</w:t>
      </w:r>
      <w:r w:rsidRPr="00697446">
        <w:rPr>
          <w:color w:val="1F2937"/>
        </w:rPr>
        <w:t xml:space="preserve"> to leverage both lexical matching and deep semantic understanding. The pipeline consists of a </w:t>
      </w:r>
      <w:r w:rsidRPr="00697446">
        <w:rPr>
          <w:b/>
          <w:bCs/>
          <w:color w:val="1F2937"/>
        </w:rPr>
        <w:t>BM25 retrieval baseline</w:t>
      </w:r>
      <w:r w:rsidRPr="00697446">
        <w:rPr>
          <w:color w:val="1F2937"/>
        </w:rPr>
        <w:t xml:space="preserve">, </w:t>
      </w:r>
      <w:proofErr w:type="spellStart"/>
      <w:r w:rsidRPr="00697446">
        <w:rPr>
          <w:b/>
          <w:bCs/>
          <w:color w:val="1F2937"/>
        </w:rPr>
        <w:t>LoRA</w:t>
      </w:r>
      <w:proofErr w:type="spellEnd"/>
      <w:r w:rsidRPr="00697446">
        <w:rPr>
          <w:b/>
          <w:bCs/>
          <w:color w:val="1F2937"/>
        </w:rPr>
        <w:t xml:space="preserve"> fine-tuned </w:t>
      </w:r>
      <w:proofErr w:type="spellStart"/>
      <w:r w:rsidRPr="00697446">
        <w:rPr>
          <w:b/>
          <w:bCs/>
          <w:color w:val="1F2937"/>
        </w:rPr>
        <w:t>RoBERTa</w:t>
      </w:r>
      <w:proofErr w:type="spellEnd"/>
      <w:r w:rsidRPr="00697446">
        <w:rPr>
          <w:color w:val="1F2937"/>
        </w:rPr>
        <w:t xml:space="preserve">, </w:t>
      </w:r>
      <w:proofErr w:type="spellStart"/>
      <w:r w:rsidRPr="00697446">
        <w:rPr>
          <w:b/>
          <w:bCs/>
          <w:color w:val="1F2937"/>
        </w:rPr>
        <w:t>LoRA</w:t>
      </w:r>
      <w:proofErr w:type="spellEnd"/>
      <w:r w:rsidRPr="00697446">
        <w:rPr>
          <w:b/>
          <w:bCs/>
          <w:color w:val="1F2937"/>
        </w:rPr>
        <w:t xml:space="preserve"> fine-tuned ALBERT</w:t>
      </w:r>
      <w:r w:rsidRPr="00697446">
        <w:rPr>
          <w:color w:val="1F2937"/>
        </w:rPr>
        <w:t xml:space="preserve">, and a </w:t>
      </w:r>
      <w:r w:rsidRPr="00697446">
        <w:rPr>
          <w:b/>
          <w:bCs/>
          <w:color w:val="1F2937"/>
        </w:rPr>
        <w:t>fuzzy retrieval mechanism</w:t>
      </w:r>
      <w:r w:rsidRPr="00697446">
        <w:rPr>
          <w:color w:val="1F2937"/>
        </w:rPr>
        <w:t xml:space="preserve"> that exploits repeated question patterns within the dataset. The final predictions are generated using a weighted ensemble with fuzzy lookup given the highest priority for high-confidence matches. Model performance was evaluated using the </w:t>
      </w:r>
      <w:r w:rsidRPr="00697446">
        <w:rPr>
          <w:b/>
          <w:bCs/>
          <w:color w:val="1F2937"/>
        </w:rPr>
        <w:t>Mean Average Precision at 3 (MAP@3)</w:t>
      </w:r>
      <w:r w:rsidRPr="00697446">
        <w:rPr>
          <w:color w:val="1F2937"/>
        </w:rPr>
        <w:t xml:space="preserve"> </w:t>
      </w:r>
      <w:proofErr w:type="gramStart"/>
      <w:r w:rsidRPr="00697446">
        <w:rPr>
          <w:color w:val="1F2937"/>
        </w:rPr>
        <w:t>metric</w:t>
      </w:r>
      <w:proofErr w:type="gramEnd"/>
      <w:r w:rsidRPr="00697446">
        <w:rPr>
          <w:color w:val="1F2937"/>
        </w:rPr>
        <w:t>, which rewards correctly ranking the answer within the top three predictions.</w:t>
      </w:r>
    </w:p>
    <w:p w14:paraId="70F97F16" w14:textId="44D7E7C4" w:rsidR="00251630" w:rsidRDefault="00000000">
      <w:pPr>
        <w:pStyle w:val="Heading1"/>
        <w:pBdr>
          <w:bottom w:val="single" w:sz="6" w:space="4" w:color="2563EB"/>
        </w:pBdr>
      </w:pPr>
      <w:r>
        <w:t xml:space="preserve">2. </w:t>
      </w:r>
      <w:r w:rsidR="00697446" w:rsidRPr="00697446">
        <w:t>Critical Dataset Insight — Retrieval Problem Disguised as MCQ</w:t>
      </w:r>
    </w:p>
    <w:p w14:paraId="17C477F2" w14:textId="77777777" w:rsidR="00697446" w:rsidRPr="00697446" w:rsidRDefault="00697446" w:rsidP="00697446">
      <w:pPr>
        <w:spacing w:before="120"/>
        <w:rPr>
          <w:color w:val="1F2937"/>
        </w:rPr>
      </w:pPr>
      <w:r w:rsidRPr="00697446">
        <w:rPr>
          <w:color w:val="1F2937"/>
        </w:rPr>
        <w:t xml:space="preserve">Exploratory Data Analysis revealed that the training dataset contains </w:t>
      </w:r>
      <w:r w:rsidRPr="00697446">
        <w:rPr>
          <w:b/>
          <w:bCs/>
          <w:color w:val="1F2937"/>
        </w:rPr>
        <w:t>2,000 samples but only 419 unique core questions</w:t>
      </w:r>
      <w:r w:rsidRPr="00697446">
        <w:rPr>
          <w:color w:val="1F2937"/>
        </w:rPr>
        <w:t xml:space="preserve">, with the remaining samples differing mainly in their instructional preambles. After removing these preambles, </w:t>
      </w:r>
      <w:r w:rsidRPr="00697446">
        <w:rPr>
          <w:b/>
          <w:bCs/>
          <w:color w:val="1F2937"/>
        </w:rPr>
        <w:t>485 out of 500</w:t>
      </w:r>
      <w:r w:rsidRPr="00697446">
        <w:rPr>
          <w:color w:val="1F2937"/>
        </w:rPr>
        <w:t xml:space="preserve"> test questions exactly matched questions present in the training set. Applying </w:t>
      </w:r>
      <w:proofErr w:type="spellStart"/>
      <w:r w:rsidRPr="00697446">
        <w:rPr>
          <w:b/>
          <w:bCs/>
          <w:color w:val="1F2937"/>
        </w:rPr>
        <w:t>RapidFuzz</w:t>
      </w:r>
      <w:proofErr w:type="spellEnd"/>
      <w:r w:rsidRPr="00697446">
        <w:rPr>
          <w:b/>
          <w:bCs/>
          <w:color w:val="1F2937"/>
        </w:rPr>
        <w:t xml:space="preserve"> </w:t>
      </w:r>
      <w:proofErr w:type="spellStart"/>
      <w:r w:rsidRPr="00697446">
        <w:rPr>
          <w:b/>
          <w:bCs/>
          <w:color w:val="1F2937"/>
        </w:rPr>
        <w:t>token_set_ratio</w:t>
      </w:r>
      <w:proofErr w:type="spellEnd"/>
      <w:r w:rsidRPr="00697446">
        <w:rPr>
          <w:color w:val="1F2937"/>
        </w:rPr>
        <w:t xml:space="preserve"> further increased the coverage to </w:t>
      </w:r>
      <w:r w:rsidRPr="00697446">
        <w:rPr>
          <w:b/>
          <w:bCs/>
          <w:color w:val="1F2937"/>
        </w:rPr>
        <w:t>500 out of 500</w:t>
      </w:r>
      <w:r w:rsidRPr="00697446">
        <w:rPr>
          <w:color w:val="1F2937"/>
        </w:rPr>
        <w:t xml:space="preserve"> high-confidence matches.</w:t>
      </w:r>
    </w:p>
    <w:p w14:paraId="4A0228F6" w14:textId="3F654103" w:rsidR="00251630" w:rsidRPr="00697446" w:rsidRDefault="00697446">
      <w:pPr>
        <w:spacing w:before="120"/>
        <w:rPr>
          <w:color w:val="1F2937"/>
        </w:rPr>
      </w:pPr>
      <w:r w:rsidRPr="00697446">
        <w:rPr>
          <w:color w:val="1F2937"/>
        </w:rPr>
        <w:t>This observation significantly influenced the overall pipeline design. A fuzzy retrieval stage was introduced as the first step to identify highly similar questions before invoking the deep learning models. This hybrid strategy improves both efficiency and prediction reliability while allowing the transformer models to act as a fallback for unseen or low-similarity questions.</w:t>
      </w:r>
    </w:p>
    <w:p w14:paraId="4FEA374D" w14:textId="77777777" w:rsidR="00251630" w:rsidRDefault="00000000">
      <w:pPr>
        <w:pStyle w:val="Heading1"/>
        <w:pBdr>
          <w:bottom w:val="single" w:sz="6" w:space="4" w:color="2563EB"/>
        </w:pBdr>
      </w:pPr>
      <w:r>
        <w:t>3. Exploratory Data Analysis (EDA)</w:t>
      </w:r>
    </w:p>
    <w:p w14:paraId="67586388" w14:textId="77777777" w:rsidR="00251630" w:rsidRDefault="00000000">
      <w:pPr>
        <w:spacing w:before="60" w:after="60"/>
      </w:pPr>
      <w:r>
        <w:rPr>
          <w:color w:val="1F2937"/>
        </w:rPr>
        <w:t>Five targeted EDA analyses were conducted. Each finding directly drove a pipeline design decision:</w:t>
      </w:r>
    </w:p>
    <w:p w14:paraId="44EF3B16" w14:textId="77777777" w:rsidR="00251630" w:rsidRDefault="00251630">
      <w:pPr>
        <w:spacing w:before="80"/>
      </w:pPr>
    </w:p>
    <w:tbl>
      <w:tblPr>
        <w:tblW w:w="9000" w:type="dxa"/>
        <w:tblBorders>
          <w:top w:val="single" w:sz="6" w:space="0" w:color="2563EB"/>
          <w:left w:val="single" w:sz="6" w:space="0" w:color="2563EB"/>
          <w:bottom w:val="single" w:sz="6" w:space="0" w:color="2563EB"/>
          <w:right w:val="single" w:sz="6" w:space="0" w:color="2563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000"/>
      </w:tblGrid>
      <w:tr w:rsidR="00251630" w:rsidRPr="00985D29" w14:paraId="0256F2AD" w14:textId="77777777" w:rsidTr="00985D29">
        <w:tblPrEx>
          <w:tblCellMar>
            <w:top w:w="0" w:type="dxa"/>
            <w:bottom w:w="0" w:type="dxa"/>
          </w:tblCellMar>
        </w:tblPrEx>
        <w:trPr>
          <w:tblHeader/>
        </w:trPr>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8BA9D4D" w14:textId="77777777" w:rsidR="00251630" w:rsidRPr="00985D29" w:rsidRDefault="00000000">
            <w:pPr>
              <w:jc w:val="center"/>
              <w:rPr>
                <w:color w:val="000000" w:themeColor="text1"/>
              </w:rPr>
            </w:pPr>
            <w:r w:rsidRPr="00985D29">
              <w:rPr>
                <w:b/>
                <w:bCs/>
                <w:color w:val="000000" w:themeColor="text1"/>
                <w:sz w:val="18"/>
                <w:szCs w:val="18"/>
              </w:rPr>
              <w:t>EDA Finding</w:t>
            </w:r>
          </w:p>
        </w:tc>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A315271" w14:textId="77777777" w:rsidR="00251630" w:rsidRPr="00985D29" w:rsidRDefault="00000000">
            <w:pPr>
              <w:jc w:val="center"/>
              <w:rPr>
                <w:color w:val="000000" w:themeColor="text1"/>
              </w:rPr>
            </w:pPr>
            <w:r w:rsidRPr="00985D29">
              <w:rPr>
                <w:b/>
                <w:bCs/>
                <w:color w:val="000000" w:themeColor="text1"/>
                <w:sz w:val="18"/>
                <w:szCs w:val="18"/>
              </w:rPr>
              <w:t>Observation</w:t>
            </w:r>
          </w:p>
        </w:tc>
        <w:tc>
          <w:tcPr>
            <w:tcW w:w="4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13466C1" w14:textId="77777777" w:rsidR="00251630" w:rsidRPr="00985D29" w:rsidRDefault="00000000">
            <w:pPr>
              <w:jc w:val="center"/>
              <w:rPr>
                <w:color w:val="000000" w:themeColor="text1"/>
              </w:rPr>
            </w:pPr>
            <w:r w:rsidRPr="00985D29">
              <w:rPr>
                <w:b/>
                <w:bCs/>
                <w:color w:val="000000" w:themeColor="text1"/>
                <w:sz w:val="18"/>
                <w:szCs w:val="18"/>
              </w:rPr>
              <w:t>Impact on Pipeline Design</w:t>
            </w:r>
          </w:p>
        </w:tc>
      </w:tr>
      <w:tr w:rsidR="00251630" w:rsidRPr="00985D29" w14:paraId="75563AB0" w14:textId="77777777" w:rsidTr="00985D29">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5CA8945D" w14:textId="77777777" w:rsidR="00251630" w:rsidRPr="00985D29" w:rsidRDefault="00000000">
            <w:pPr>
              <w:rPr>
                <w:color w:val="000000" w:themeColor="text1"/>
              </w:rPr>
            </w:pPr>
            <w:r w:rsidRPr="00985D29">
              <w:rPr>
                <w:color w:val="000000" w:themeColor="text1"/>
                <w:sz w:val="18"/>
                <w:szCs w:val="18"/>
              </w:rPr>
              <w:t>Balanced Classes</w:t>
            </w:r>
          </w:p>
        </w:tc>
        <w:tc>
          <w:tcPr>
            <w:tcW w:w="28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4A50927F" w14:textId="18408215" w:rsidR="00251630" w:rsidRPr="00985D29" w:rsidRDefault="00C654E9">
            <w:pPr>
              <w:rPr>
                <w:color w:val="000000" w:themeColor="text1"/>
              </w:rPr>
            </w:pPr>
            <w:r w:rsidRPr="00985D29">
              <w:rPr>
                <w:color w:val="000000" w:themeColor="text1"/>
                <w:sz w:val="18"/>
                <w:szCs w:val="18"/>
              </w:rPr>
              <w:t>Answer labels are reasonably balanced (B = 490, E = 324; max/min ratio ≈ 1.5×).</w:t>
            </w:r>
          </w:p>
        </w:tc>
        <w:tc>
          <w:tcPr>
            <w:tcW w:w="40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1010F366" w14:textId="2EFC7D05" w:rsidR="00251630" w:rsidRPr="00985D29" w:rsidRDefault="00C654E9">
            <w:pPr>
              <w:rPr>
                <w:color w:val="000000" w:themeColor="text1"/>
              </w:rPr>
            </w:pPr>
            <w:r w:rsidRPr="00985D29">
              <w:rPr>
                <w:color w:val="000000" w:themeColor="text1"/>
                <w:sz w:val="18"/>
                <w:szCs w:val="18"/>
              </w:rPr>
              <w:t xml:space="preserve">Standard </w:t>
            </w:r>
            <w:r w:rsidRPr="00985D29">
              <w:rPr>
                <w:b/>
                <w:bCs/>
                <w:color w:val="000000" w:themeColor="text1"/>
                <w:sz w:val="18"/>
                <w:szCs w:val="18"/>
              </w:rPr>
              <w:t>Cross-Entropy Loss</w:t>
            </w:r>
            <w:r w:rsidRPr="00985D29">
              <w:rPr>
                <w:color w:val="000000" w:themeColor="text1"/>
                <w:sz w:val="18"/>
                <w:szCs w:val="18"/>
              </w:rPr>
              <w:t xml:space="preserve"> was sufficient. No class weighting was required. </w:t>
            </w:r>
            <w:r w:rsidRPr="00985D29">
              <w:rPr>
                <w:b/>
                <w:bCs/>
                <w:color w:val="000000" w:themeColor="text1"/>
                <w:sz w:val="18"/>
                <w:szCs w:val="18"/>
              </w:rPr>
              <w:t>Stratified K-Fold</w:t>
            </w:r>
            <w:r w:rsidRPr="00985D29">
              <w:rPr>
                <w:color w:val="000000" w:themeColor="text1"/>
                <w:sz w:val="18"/>
                <w:szCs w:val="18"/>
              </w:rPr>
              <w:t xml:space="preserve"> was used to preserve the label distribution across folds.</w:t>
            </w:r>
          </w:p>
        </w:tc>
      </w:tr>
      <w:tr w:rsidR="00251630" w:rsidRPr="00985D29" w14:paraId="07C9E331" w14:textId="77777777" w:rsidTr="00985D29">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08165958" w14:textId="77777777" w:rsidR="00251630" w:rsidRPr="00985D29" w:rsidRDefault="00000000">
            <w:pPr>
              <w:rPr>
                <w:color w:val="000000" w:themeColor="text1"/>
              </w:rPr>
            </w:pPr>
            <w:r w:rsidRPr="00985D29">
              <w:rPr>
                <w:color w:val="000000" w:themeColor="text1"/>
                <w:sz w:val="18"/>
                <w:szCs w:val="18"/>
              </w:rPr>
              <w:t>Token Length Analysis</w:t>
            </w:r>
          </w:p>
        </w:tc>
        <w:tc>
          <w:tcPr>
            <w:tcW w:w="28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5C6E2B8E" w14:textId="52AB578C" w:rsidR="00251630" w:rsidRPr="00985D29" w:rsidRDefault="00C654E9">
            <w:pPr>
              <w:rPr>
                <w:color w:val="000000" w:themeColor="text1"/>
              </w:rPr>
            </w:pPr>
            <w:r w:rsidRPr="00985D29">
              <w:rPr>
                <w:color w:val="000000" w:themeColor="text1"/>
                <w:sz w:val="18"/>
                <w:szCs w:val="18"/>
              </w:rPr>
              <w:t>Average Question + Option length ≈ 58 tokens; maximum ≈ 220 tokens.</w:t>
            </w:r>
          </w:p>
        </w:tc>
        <w:tc>
          <w:tcPr>
            <w:tcW w:w="40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0989D555" w14:textId="66E0D9E6" w:rsidR="00251630" w:rsidRPr="00985D29" w:rsidRDefault="00C654E9">
            <w:pPr>
              <w:rPr>
                <w:color w:val="000000" w:themeColor="text1"/>
              </w:rPr>
            </w:pPr>
            <w:r w:rsidRPr="00985D29">
              <w:rPr>
                <w:color w:val="000000" w:themeColor="text1"/>
                <w:sz w:val="18"/>
                <w:szCs w:val="18"/>
              </w:rPr>
              <w:t>MAX_LEN = 256 was selected to cover almost all samples while reducing memory usage and allowing larger batch sizes compared to 512 tokens.</w:t>
            </w:r>
          </w:p>
        </w:tc>
      </w:tr>
      <w:tr w:rsidR="00251630" w:rsidRPr="00985D29" w14:paraId="39BC10F6" w14:textId="77777777" w:rsidTr="00985D29">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671D82F3" w14:textId="77777777" w:rsidR="00251630" w:rsidRPr="00985D29" w:rsidRDefault="00000000">
            <w:pPr>
              <w:rPr>
                <w:color w:val="000000" w:themeColor="text1"/>
              </w:rPr>
            </w:pPr>
            <w:r w:rsidRPr="00985D29">
              <w:rPr>
                <w:color w:val="000000" w:themeColor="text1"/>
                <w:sz w:val="18"/>
                <w:szCs w:val="18"/>
              </w:rPr>
              <w:t>Instruction Preambles Exist</w:t>
            </w:r>
          </w:p>
        </w:tc>
        <w:tc>
          <w:tcPr>
            <w:tcW w:w="28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72358E4C" w14:textId="7D9EAD7C" w:rsidR="00251630" w:rsidRPr="00985D29" w:rsidRDefault="00C654E9">
            <w:pPr>
              <w:rPr>
                <w:color w:val="000000" w:themeColor="text1"/>
              </w:rPr>
            </w:pPr>
            <w:r w:rsidRPr="00985D29">
              <w:rPr>
                <w:color w:val="000000" w:themeColor="text1"/>
                <w:sz w:val="18"/>
                <w:szCs w:val="18"/>
              </w:rPr>
              <w:t>Most questions begin with repeated instructional prefixes (around 6 common templates).</w:t>
            </w:r>
          </w:p>
        </w:tc>
        <w:tc>
          <w:tcPr>
            <w:tcW w:w="40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0BA0FAA4" w14:textId="55654FA1" w:rsidR="00251630" w:rsidRPr="00985D29" w:rsidRDefault="00C654E9">
            <w:pPr>
              <w:rPr>
                <w:color w:val="000000" w:themeColor="text1"/>
              </w:rPr>
            </w:pPr>
            <w:r w:rsidRPr="00985D29">
              <w:rPr>
                <w:color w:val="000000" w:themeColor="text1"/>
                <w:sz w:val="18"/>
                <w:szCs w:val="18"/>
              </w:rPr>
              <w:t>Preamble stripping was applied as a preprocessing step so that semantically identical questions could be matched reliably</w:t>
            </w:r>
            <w:r w:rsidR="00000000" w:rsidRPr="00985D29">
              <w:rPr>
                <w:color w:val="000000" w:themeColor="text1"/>
                <w:sz w:val="18"/>
                <w:szCs w:val="18"/>
              </w:rPr>
              <w:t>.</w:t>
            </w:r>
          </w:p>
        </w:tc>
      </w:tr>
      <w:tr w:rsidR="00251630" w:rsidRPr="00985D29" w14:paraId="1DE16939" w14:textId="77777777" w:rsidTr="00985D29">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7EE38DB9" w14:textId="77777777" w:rsidR="00251630" w:rsidRPr="00985D29" w:rsidRDefault="00000000">
            <w:pPr>
              <w:rPr>
                <w:color w:val="000000" w:themeColor="text1"/>
              </w:rPr>
            </w:pPr>
            <w:r w:rsidRPr="00985D29">
              <w:rPr>
                <w:color w:val="000000" w:themeColor="text1"/>
                <w:sz w:val="18"/>
                <w:szCs w:val="18"/>
              </w:rPr>
              <w:t>Question Repetition</w:t>
            </w:r>
          </w:p>
        </w:tc>
        <w:tc>
          <w:tcPr>
            <w:tcW w:w="28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7AC0E2AC" w14:textId="77777777" w:rsidR="00251630" w:rsidRPr="00985D29" w:rsidRDefault="00000000">
            <w:pPr>
              <w:rPr>
                <w:color w:val="000000" w:themeColor="text1"/>
              </w:rPr>
            </w:pPr>
            <w:r w:rsidRPr="00985D29">
              <w:rPr>
                <w:color w:val="000000" w:themeColor="text1"/>
                <w:sz w:val="18"/>
                <w:szCs w:val="18"/>
              </w:rPr>
              <w:t>419 unique core questions in 2000 rows; 485/500 test overlap train</w:t>
            </w:r>
          </w:p>
        </w:tc>
        <w:tc>
          <w:tcPr>
            <w:tcW w:w="40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54C4D30C" w14:textId="33F005E7" w:rsidR="00251630" w:rsidRPr="00985D29" w:rsidRDefault="00C654E9">
            <w:pPr>
              <w:rPr>
                <w:color w:val="000000" w:themeColor="text1"/>
              </w:rPr>
            </w:pPr>
            <w:r w:rsidRPr="00985D29">
              <w:rPr>
                <w:color w:val="000000" w:themeColor="text1"/>
                <w:sz w:val="18"/>
                <w:szCs w:val="18"/>
              </w:rPr>
              <w:t>High-confidence fuzzy lookup became the primary prediction mechanism, while BM25 and Transformer models served as fallback/ensemble models</w:t>
            </w:r>
            <w:r w:rsidR="00000000" w:rsidRPr="00985D29">
              <w:rPr>
                <w:color w:val="000000" w:themeColor="text1"/>
                <w:sz w:val="18"/>
                <w:szCs w:val="18"/>
              </w:rPr>
              <w:t>.</w:t>
            </w:r>
          </w:p>
        </w:tc>
      </w:tr>
      <w:tr w:rsidR="00251630" w:rsidRPr="00985D29" w14:paraId="62315E35" w14:textId="77777777" w:rsidTr="00985D29">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6B8E7ED4" w14:textId="77777777" w:rsidR="00251630" w:rsidRPr="00985D29" w:rsidRDefault="00000000">
            <w:pPr>
              <w:rPr>
                <w:color w:val="000000" w:themeColor="text1"/>
              </w:rPr>
            </w:pPr>
            <w:r w:rsidRPr="00985D29">
              <w:rPr>
                <w:color w:val="000000" w:themeColor="text1"/>
                <w:sz w:val="18"/>
                <w:szCs w:val="18"/>
              </w:rPr>
              <w:t>No Option Length Bias</w:t>
            </w:r>
          </w:p>
        </w:tc>
        <w:tc>
          <w:tcPr>
            <w:tcW w:w="28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54A48406" w14:textId="1EB56EF2" w:rsidR="00251630" w:rsidRPr="00985D29" w:rsidRDefault="00000000">
            <w:pPr>
              <w:rPr>
                <w:color w:val="000000" w:themeColor="text1"/>
              </w:rPr>
            </w:pPr>
            <w:r w:rsidRPr="00985D29">
              <w:rPr>
                <w:color w:val="000000" w:themeColor="text1"/>
                <w:sz w:val="18"/>
                <w:szCs w:val="18"/>
              </w:rPr>
              <w:t>Correct ~28.7 words vs wrong ~25.7 words</w:t>
            </w:r>
            <w:r w:rsidR="00985D29" w:rsidRPr="00985D29">
              <w:rPr>
                <w:color w:val="000000" w:themeColor="text1"/>
                <w:sz w:val="18"/>
                <w:szCs w:val="18"/>
              </w:rPr>
              <w:t>.</w:t>
            </w:r>
            <w:r w:rsidR="00985D29" w:rsidRPr="00985D29">
              <w:rPr>
                <w:color w:val="000000" w:themeColor="text1"/>
              </w:rPr>
              <w:t xml:space="preserve"> </w:t>
            </w:r>
            <w:r w:rsidR="00985D29" w:rsidRPr="00985D29">
              <w:rPr>
                <w:color w:val="000000" w:themeColor="text1"/>
                <w:sz w:val="18"/>
                <w:szCs w:val="18"/>
              </w:rPr>
              <w:t>No significant bias</w:t>
            </w:r>
            <w:r w:rsidR="00985D29" w:rsidRPr="00985D29">
              <w:rPr>
                <w:color w:val="000000" w:themeColor="text1"/>
                <w:sz w:val="18"/>
                <w:szCs w:val="18"/>
              </w:rPr>
              <w:t>.</w:t>
            </w:r>
          </w:p>
        </w:tc>
        <w:tc>
          <w:tcPr>
            <w:tcW w:w="40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4669C181" w14:textId="77777777" w:rsidR="00251630" w:rsidRPr="00985D29" w:rsidRDefault="00000000">
            <w:pPr>
              <w:rPr>
                <w:color w:val="000000" w:themeColor="text1"/>
              </w:rPr>
            </w:pPr>
            <w:r w:rsidRPr="00985D29">
              <w:rPr>
                <w:color w:val="000000" w:themeColor="text1"/>
                <w:sz w:val="18"/>
                <w:szCs w:val="18"/>
              </w:rPr>
              <w:t xml:space="preserve">No length shortcut. BM25 and </w:t>
            </w:r>
            <w:proofErr w:type="spellStart"/>
            <w:r w:rsidRPr="00985D29">
              <w:rPr>
                <w:color w:val="000000" w:themeColor="text1"/>
                <w:sz w:val="18"/>
                <w:szCs w:val="18"/>
              </w:rPr>
              <w:t>LoRA</w:t>
            </w:r>
            <w:proofErr w:type="spellEnd"/>
            <w:r w:rsidRPr="00985D29">
              <w:rPr>
                <w:color w:val="000000" w:themeColor="text1"/>
                <w:sz w:val="18"/>
                <w:szCs w:val="18"/>
              </w:rPr>
              <w:t xml:space="preserve"> models must use semantic content for ranking.</w:t>
            </w:r>
          </w:p>
        </w:tc>
      </w:tr>
    </w:tbl>
    <w:p w14:paraId="1AF80A1F" w14:textId="77777777" w:rsidR="00251630" w:rsidRDefault="00251630">
      <w:pPr>
        <w:spacing w:before="160"/>
      </w:pPr>
    </w:p>
    <w:p w14:paraId="6AAAF673" w14:textId="3E1F6B6C" w:rsidR="00C654E9" w:rsidRDefault="00C654E9" w:rsidP="00697446">
      <w:pPr>
        <w:pStyle w:val="Heading1"/>
        <w:pBdr>
          <w:bottom w:val="single" w:sz="6" w:space="4" w:color="2563EB"/>
        </w:pBdr>
      </w:pPr>
      <w:r>
        <w:t xml:space="preserve">4. </w:t>
      </w:r>
      <w:r>
        <w:t xml:space="preserve">Notebook </w:t>
      </w:r>
      <w:proofErr w:type="gramStart"/>
      <w:r>
        <w:t>Pipeline :</w:t>
      </w:r>
      <w:proofErr w:type="gramEnd"/>
    </w:p>
    <w:p w14:paraId="10D97BA3" w14:textId="28F218B7" w:rsidR="00C654E9" w:rsidRDefault="00C654E9" w:rsidP="00697446">
      <w:pPr>
        <w:pStyle w:val="Heading1"/>
        <w:pBdr>
          <w:bottom w:val="single" w:sz="6" w:space="4" w:color="2563EB"/>
        </w:pBdr>
      </w:pPr>
      <w:r w:rsidRPr="00C654E9">
        <w:drawing>
          <wp:inline distT="0" distB="0" distL="0" distR="0" wp14:anchorId="1E28EDB7" wp14:editId="2334501C">
            <wp:extent cx="3886537" cy="5235394"/>
            <wp:effectExtent l="0" t="0" r="0" b="3810"/>
            <wp:docPr id="158905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52075" name=""/>
                    <pic:cNvPicPr/>
                  </pic:nvPicPr>
                  <pic:blipFill>
                    <a:blip r:embed="rId5"/>
                    <a:stretch>
                      <a:fillRect/>
                    </a:stretch>
                  </pic:blipFill>
                  <pic:spPr>
                    <a:xfrm>
                      <a:off x="0" y="0"/>
                      <a:ext cx="3886537" cy="5235394"/>
                    </a:xfrm>
                    <a:prstGeom prst="rect">
                      <a:avLst/>
                    </a:prstGeom>
                  </pic:spPr>
                </pic:pic>
              </a:graphicData>
            </a:graphic>
          </wp:inline>
        </w:drawing>
      </w:r>
    </w:p>
    <w:p w14:paraId="518CB632" w14:textId="13342037" w:rsidR="00697446" w:rsidRPr="00697446" w:rsidRDefault="00C654E9" w:rsidP="00C654E9">
      <w:pPr>
        <w:pStyle w:val="Heading1"/>
        <w:pBdr>
          <w:bottom w:val="single" w:sz="6" w:space="4" w:color="2563EB"/>
        </w:pBdr>
        <w:tabs>
          <w:tab w:val="right" w:pos="9746"/>
        </w:tabs>
      </w:pPr>
      <w:r>
        <w:t>5</w:t>
      </w:r>
      <w:r w:rsidR="00000000">
        <w:t xml:space="preserve">. </w:t>
      </w:r>
      <w:r w:rsidR="00697446" w:rsidRPr="00697446">
        <w:t>Data Preprocessing – Preamble Stripping</w:t>
      </w:r>
    </w:p>
    <w:p w14:paraId="1E366D04" w14:textId="77777777" w:rsidR="00697446" w:rsidRPr="00697446" w:rsidRDefault="00697446" w:rsidP="00697446">
      <w:pPr>
        <w:spacing w:before="120"/>
        <w:rPr>
          <w:color w:val="1F2937"/>
        </w:rPr>
      </w:pPr>
      <w:r w:rsidRPr="00697446">
        <w:rPr>
          <w:color w:val="1F2937"/>
        </w:rPr>
        <w:t xml:space="preserve">The dataset contained multiple instructional prefixes (e.g., </w:t>
      </w:r>
      <w:r w:rsidRPr="00697446">
        <w:rPr>
          <w:i/>
          <w:iCs/>
          <w:color w:val="1F2937"/>
        </w:rPr>
        <w:t>"Pick the best possible answer"</w:t>
      </w:r>
      <w:r w:rsidRPr="00697446">
        <w:rPr>
          <w:color w:val="1F2937"/>
        </w:rPr>
        <w:t xml:space="preserve"> and </w:t>
      </w:r>
      <w:r w:rsidRPr="00697446">
        <w:rPr>
          <w:i/>
          <w:iCs/>
          <w:color w:val="1F2937"/>
        </w:rPr>
        <w:t>"Choose the correct answer"</w:t>
      </w:r>
      <w:r w:rsidRPr="00697446">
        <w:rPr>
          <w:color w:val="1F2937"/>
        </w:rPr>
        <w:t>). These prefixes and trailing phrases were removed using regular expression (Regex) patterns to extract the core question text. This preprocessing standardized the dataset, improved fuzzy retrieval accuracy, and ensured consistent input for all downstream models.</w:t>
      </w:r>
    </w:p>
    <w:p w14:paraId="3877C72E" w14:textId="77777777" w:rsidR="00251630" w:rsidRDefault="00251630">
      <w:pPr>
        <w:spacing w:before="120"/>
      </w:pPr>
    </w:p>
    <w:p w14:paraId="6620F8B0" w14:textId="7B8618C3" w:rsidR="00251630" w:rsidRDefault="00C654E9">
      <w:pPr>
        <w:pStyle w:val="Heading1"/>
        <w:pBdr>
          <w:bottom w:val="single" w:sz="6" w:space="4" w:color="2563EB"/>
        </w:pBdr>
      </w:pPr>
      <w:r>
        <w:t>6</w:t>
      </w:r>
      <w:r w:rsidR="00000000">
        <w:t>. Text-Anchor Fuzzy Lookup (Highest-Priority Signal)</w:t>
      </w:r>
    </w:p>
    <w:p w14:paraId="08055B73" w14:textId="77777777" w:rsidR="0032084C" w:rsidRPr="0032084C" w:rsidRDefault="0032084C" w:rsidP="0032084C">
      <w:pPr>
        <w:spacing w:before="120"/>
      </w:pPr>
      <w:r w:rsidRPr="0032084C">
        <w:t xml:space="preserve">After preprocessing, </w:t>
      </w:r>
      <w:proofErr w:type="spellStart"/>
      <w:r w:rsidRPr="0032084C">
        <w:rPr>
          <w:b/>
          <w:bCs/>
        </w:rPr>
        <w:t>RapidFuzz's</w:t>
      </w:r>
      <w:proofErr w:type="spellEnd"/>
      <w:r w:rsidRPr="0032084C">
        <w:rPr>
          <w:b/>
          <w:bCs/>
        </w:rPr>
        <w:t xml:space="preserve"> </w:t>
      </w:r>
      <w:proofErr w:type="spellStart"/>
      <w:r w:rsidRPr="0032084C">
        <w:rPr>
          <w:b/>
          <w:bCs/>
        </w:rPr>
        <w:t>token_set_ratio</w:t>
      </w:r>
      <w:proofErr w:type="spellEnd"/>
      <w:r w:rsidRPr="0032084C">
        <w:t xml:space="preserve"> was used to compare each test question with the deduplicated training set containing </w:t>
      </w:r>
      <w:r w:rsidRPr="0032084C">
        <w:rPr>
          <w:b/>
          <w:bCs/>
        </w:rPr>
        <w:t>419 unique core questions</w:t>
      </w:r>
      <w:r w:rsidRPr="0032084C">
        <w:t>. This similarity measure is robust to variations in word order, punctuation, and formatting, making it well suited for identifying semantically identical questions.</w:t>
      </w:r>
    </w:p>
    <w:p w14:paraId="5F22142E" w14:textId="77777777" w:rsidR="00251630" w:rsidRDefault="00000000">
      <w:pPr>
        <w:spacing w:before="280" w:after="80"/>
      </w:pPr>
      <w:r>
        <w:rPr>
          <w:b/>
          <w:bCs/>
          <w:color w:val="1E3A5F"/>
          <w:sz w:val="24"/>
          <w:szCs w:val="24"/>
        </w:rPr>
        <w:t>Text-Anchor Resolution</w:t>
      </w:r>
    </w:p>
    <w:p w14:paraId="396D15BB" w14:textId="77777777" w:rsidR="00251630" w:rsidRDefault="00000000">
      <w:pPr>
        <w:spacing w:before="60" w:after="60"/>
      </w:pPr>
      <w:r>
        <w:rPr>
          <w:color w:val="1F2937"/>
        </w:rPr>
        <w:t>A key improvement over simple label copying: once a training question is matched, the correct answer text (not just the letter A/B/C/D/E) is extracted and fuzzy-matched against the test row's five options. This makes the lookup robust against option reordering between train and test rows.</w:t>
      </w:r>
    </w:p>
    <w:p w14:paraId="28E78BCA" w14:textId="77777777" w:rsidR="00251630" w:rsidRDefault="00000000">
      <w:pPr>
        <w:spacing w:before="280" w:after="80"/>
      </w:pPr>
      <w:r>
        <w:rPr>
          <w:b/>
          <w:bCs/>
          <w:color w:val="1E3A5F"/>
          <w:sz w:val="24"/>
          <w:szCs w:val="24"/>
        </w:rPr>
        <w:lastRenderedPageBreak/>
        <w:t>Threshold Design</w:t>
      </w:r>
    </w:p>
    <w:p w14:paraId="043FC598" w14:textId="55F7C1BE" w:rsidR="00251630" w:rsidRDefault="0032084C">
      <w:pPr>
        <w:spacing w:before="120"/>
      </w:pPr>
      <w:r w:rsidRPr="0032084C">
        <w:t xml:space="preserve">Questions with a similarity score of </w:t>
      </w:r>
      <w:r w:rsidRPr="0032084C">
        <w:rPr>
          <w:b/>
          <w:bCs/>
        </w:rPr>
        <w:t>95% or higher</w:t>
      </w:r>
      <w:r w:rsidRPr="0032084C">
        <w:t xml:space="preserve"> were treated as high-confidence matches and their answers directly replaced the model predictions. For lower-confidence matches (80–94%), a small probability boost was applied during the ensemble stage. Using this approach, </w:t>
      </w:r>
      <w:r w:rsidRPr="0032084C">
        <w:rPr>
          <w:b/>
          <w:bCs/>
        </w:rPr>
        <w:t>all 500 test questions achieved high-confidence matches</w:t>
      </w:r>
      <w:r w:rsidRPr="0032084C">
        <w:t>, making fuzzy retrieval the primary prediction mechanism for this dataset.</w:t>
      </w:r>
    </w:p>
    <w:p w14:paraId="1D8BFF8F" w14:textId="1F8BDF63" w:rsidR="00251630" w:rsidRDefault="00C654E9">
      <w:pPr>
        <w:pStyle w:val="Heading1"/>
        <w:pBdr>
          <w:bottom w:val="single" w:sz="6" w:space="4" w:color="2563EB"/>
        </w:pBdr>
      </w:pPr>
      <w:r>
        <w:t>7</w:t>
      </w:r>
      <w:r w:rsidR="00000000">
        <w:t>. Model Architecture</w:t>
      </w:r>
    </w:p>
    <w:p w14:paraId="1ED7D24A" w14:textId="77777777" w:rsidR="00251630" w:rsidRDefault="00000000">
      <w:pPr>
        <w:spacing w:before="280" w:after="80"/>
      </w:pPr>
      <w:r>
        <w:rPr>
          <w:b/>
          <w:bCs/>
          <w:color w:val="1E3A5F"/>
          <w:sz w:val="24"/>
          <w:szCs w:val="24"/>
        </w:rPr>
        <w:t>Model 1 — BM25 Ranker (From-Scratch Baseline)</w:t>
      </w:r>
    </w:p>
    <w:p w14:paraId="7D29E8A9" w14:textId="77777777" w:rsidR="00697446" w:rsidRDefault="00697446">
      <w:pPr>
        <w:spacing w:before="280" w:after="80"/>
        <w:rPr>
          <w:color w:val="1F2937"/>
        </w:rPr>
      </w:pPr>
      <w:r w:rsidRPr="00697446">
        <w:rPr>
          <w:color w:val="1F2937"/>
        </w:rPr>
        <w:t xml:space="preserve">BM25 (Best Match 25) was implemented as the classical information retrieval baseline and serves as the only non-neural model in the project. Instead of learning from data, BM25 ranks answer options based on keyword relevance between the question and each candidate option. The question is treated as the query, while the five answer options are treated as separate documents. After text cleaning and tokenization, BM25 computes a relevance score for every option, and the top three ranked options are selected for evaluation using the MAP@3 metric. Although BM25 cannot capture deep semantic relationships, it provides a strong lexical matching baseline and complements transformer-based models in the final ensemble. The model achieved a </w:t>
      </w:r>
      <w:r w:rsidRPr="00697446">
        <w:rPr>
          <w:b/>
          <w:bCs/>
          <w:color w:val="1F2937"/>
        </w:rPr>
        <w:t>training MAP@3 score of 0.3704</w:t>
      </w:r>
      <w:r w:rsidRPr="00697446">
        <w:rPr>
          <w:color w:val="1F2937"/>
        </w:rPr>
        <w:t xml:space="preserve"> and contributes </w:t>
      </w:r>
      <w:r w:rsidRPr="00697446">
        <w:rPr>
          <w:b/>
          <w:bCs/>
          <w:color w:val="1F2937"/>
        </w:rPr>
        <w:t>10% weight</w:t>
      </w:r>
      <w:r w:rsidRPr="00697446">
        <w:rPr>
          <w:color w:val="1F2937"/>
        </w:rPr>
        <w:t xml:space="preserve"> in the weighted ensemble.</w:t>
      </w:r>
    </w:p>
    <w:p w14:paraId="6114E41F" w14:textId="06B8DE04" w:rsidR="00251630" w:rsidRDefault="00000000">
      <w:pPr>
        <w:spacing w:before="280" w:after="80"/>
      </w:pPr>
      <w:r>
        <w:rPr>
          <w:b/>
          <w:bCs/>
          <w:color w:val="1E3A5F"/>
          <w:sz w:val="24"/>
          <w:szCs w:val="24"/>
        </w:rPr>
        <w:t xml:space="preserve">Model 2 — </w:t>
      </w:r>
      <w:proofErr w:type="spellStart"/>
      <w:r>
        <w:rPr>
          <w:b/>
          <w:bCs/>
          <w:color w:val="1E3A5F"/>
          <w:sz w:val="24"/>
          <w:szCs w:val="24"/>
        </w:rPr>
        <w:t>LoRA</w:t>
      </w:r>
      <w:proofErr w:type="spellEnd"/>
      <w:r>
        <w:rPr>
          <w:b/>
          <w:bCs/>
          <w:color w:val="1E3A5F"/>
          <w:sz w:val="24"/>
          <w:szCs w:val="24"/>
        </w:rPr>
        <w:t xml:space="preserve"> Fine-Tuned </w:t>
      </w:r>
      <w:proofErr w:type="spellStart"/>
      <w:r>
        <w:rPr>
          <w:b/>
          <w:bCs/>
          <w:color w:val="1E3A5F"/>
          <w:sz w:val="24"/>
          <w:szCs w:val="24"/>
        </w:rPr>
        <w:t>RoBERTa</w:t>
      </w:r>
      <w:proofErr w:type="spellEnd"/>
      <w:r>
        <w:rPr>
          <w:b/>
          <w:bCs/>
          <w:color w:val="1E3A5F"/>
          <w:sz w:val="24"/>
          <w:szCs w:val="24"/>
        </w:rPr>
        <w:t>-base (Core Pretrained Model)</w:t>
      </w:r>
    </w:p>
    <w:p w14:paraId="1CC9C9FF" w14:textId="33DACA01" w:rsidR="00251630" w:rsidRDefault="00697446">
      <w:pPr>
        <w:spacing w:before="80"/>
        <w:rPr>
          <w:color w:val="1F2937"/>
        </w:rPr>
      </w:pPr>
      <w:r w:rsidRPr="00697446">
        <w:rPr>
          <w:color w:val="1F2937"/>
        </w:rPr>
        <w:t xml:space="preserve">The primary deep learning model used in this project is </w:t>
      </w:r>
      <w:proofErr w:type="spellStart"/>
      <w:r w:rsidRPr="00697446">
        <w:rPr>
          <w:b/>
          <w:bCs/>
          <w:color w:val="1F2937"/>
        </w:rPr>
        <w:t>RoBERTa</w:t>
      </w:r>
      <w:proofErr w:type="spellEnd"/>
      <w:r w:rsidRPr="00697446">
        <w:rPr>
          <w:b/>
          <w:bCs/>
          <w:color w:val="1F2937"/>
        </w:rPr>
        <w:t>-Base</w:t>
      </w:r>
      <w:r w:rsidRPr="00697446">
        <w:rPr>
          <w:color w:val="1F2937"/>
        </w:rPr>
        <w:t xml:space="preserve">, a pretrained transformer encoder fine-tuned using </w:t>
      </w:r>
      <w:r w:rsidRPr="00697446">
        <w:rPr>
          <w:b/>
          <w:bCs/>
          <w:color w:val="1F2937"/>
        </w:rPr>
        <w:t>Low-Rank Adaptation (</w:t>
      </w:r>
      <w:proofErr w:type="spellStart"/>
      <w:r w:rsidRPr="00697446">
        <w:rPr>
          <w:b/>
          <w:bCs/>
          <w:color w:val="1F2937"/>
        </w:rPr>
        <w:t>LoRA</w:t>
      </w:r>
      <w:proofErr w:type="spellEnd"/>
      <w:r w:rsidRPr="00697446">
        <w:rPr>
          <w:b/>
          <w:bCs/>
          <w:color w:val="1F2937"/>
        </w:rPr>
        <w:t>)</w:t>
      </w:r>
      <w:r w:rsidRPr="00697446">
        <w:rPr>
          <w:color w:val="1F2937"/>
        </w:rPr>
        <w:t xml:space="preserve">. A cross-encoder architecture was adopted, where each question is paired independently with each of the five answer options, allowing the model to learn semantic relationships between questions and candidate answers. Instead of updating all pretrained parameters, </w:t>
      </w:r>
      <w:proofErr w:type="spellStart"/>
      <w:r w:rsidRPr="00697446">
        <w:rPr>
          <w:color w:val="1F2937"/>
        </w:rPr>
        <w:t>LoRA</w:t>
      </w:r>
      <w:proofErr w:type="spellEnd"/>
      <w:r w:rsidRPr="00697446">
        <w:rPr>
          <w:color w:val="1F2937"/>
        </w:rPr>
        <w:t xml:space="preserve"> adapters were inserted into the </w:t>
      </w:r>
      <w:r w:rsidRPr="00697446">
        <w:rPr>
          <w:b/>
          <w:bCs/>
          <w:color w:val="1F2937"/>
        </w:rPr>
        <w:t>Query</w:t>
      </w:r>
      <w:r w:rsidRPr="00697446">
        <w:rPr>
          <w:color w:val="1F2937"/>
        </w:rPr>
        <w:t xml:space="preserve"> and </w:t>
      </w:r>
      <w:r w:rsidRPr="00697446">
        <w:rPr>
          <w:b/>
          <w:bCs/>
          <w:color w:val="1F2937"/>
        </w:rPr>
        <w:t>Value</w:t>
      </w:r>
      <w:r w:rsidRPr="00697446">
        <w:rPr>
          <w:color w:val="1F2937"/>
        </w:rPr>
        <w:t xml:space="preserve"> attention layers, significantly reducing the number of trainable parameters while maintaining strong performance. The model was trained using </w:t>
      </w:r>
      <w:r w:rsidRPr="00697446">
        <w:rPr>
          <w:b/>
          <w:bCs/>
          <w:color w:val="1F2937"/>
        </w:rPr>
        <w:t>3-fold Stratified Cross-Validation</w:t>
      </w:r>
      <w:r w:rsidRPr="00697446">
        <w:rPr>
          <w:color w:val="1F2937"/>
        </w:rPr>
        <w:t xml:space="preserve">, optimized with </w:t>
      </w:r>
      <w:proofErr w:type="spellStart"/>
      <w:r w:rsidRPr="00697446">
        <w:rPr>
          <w:b/>
          <w:bCs/>
          <w:color w:val="1F2937"/>
        </w:rPr>
        <w:t>AdamW</w:t>
      </w:r>
      <w:proofErr w:type="spellEnd"/>
      <w:r w:rsidRPr="00697446">
        <w:rPr>
          <w:color w:val="1F2937"/>
        </w:rPr>
        <w:t xml:space="preserve"> and </w:t>
      </w:r>
      <w:r w:rsidRPr="00697446">
        <w:rPr>
          <w:b/>
          <w:bCs/>
          <w:color w:val="1F2937"/>
        </w:rPr>
        <w:t>Cross-Entropy Loss</w:t>
      </w:r>
      <w:r w:rsidRPr="00697446">
        <w:rPr>
          <w:color w:val="1F2937"/>
        </w:rPr>
        <w:t xml:space="preserve">, and the best checkpoint from each fold was retained. During inference, </w:t>
      </w:r>
      <w:r w:rsidRPr="00697446">
        <w:rPr>
          <w:b/>
          <w:bCs/>
          <w:color w:val="1F2937"/>
        </w:rPr>
        <w:t>Test-Time Augmentation (TTA)</w:t>
      </w:r>
      <w:r w:rsidRPr="00697446">
        <w:rPr>
          <w:color w:val="1F2937"/>
        </w:rPr>
        <w:t xml:space="preserve"> with two prompt templates was applied, and predictions from all folds were averaged. The model achieved a </w:t>
      </w:r>
      <w:r w:rsidRPr="00697446">
        <w:rPr>
          <w:b/>
          <w:bCs/>
          <w:color w:val="1F2937"/>
        </w:rPr>
        <w:t>mean validation MAP@3 of 0.9154</w:t>
      </w:r>
      <w:r w:rsidRPr="00697446">
        <w:rPr>
          <w:color w:val="1F2937"/>
        </w:rPr>
        <w:t xml:space="preserve"> and contributes </w:t>
      </w:r>
      <w:r w:rsidRPr="00697446">
        <w:rPr>
          <w:b/>
          <w:bCs/>
          <w:color w:val="1F2937"/>
        </w:rPr>
        <w:t>65% weight</w:t>
      </w:r>
      <w:r w:rsidRPr="00697446">
        <w:rPr>
          <w:color w:val="1F2937"/>
        </w:rPr>
        <w:t xml:space="preserve"> in the ensemble.</w:t>
      </w:r>
    </w:p>
    <w:p w14:paraId="7C740BC2" w14:textId="77777777" w:rsidR="00697446" w:rsidRDefault="00697446">
      <w:pPr>
        <w:spacing w:before="80"/>
      </w:pPr>
    </w:p>
    <w:p w14:paraId="0456EC32" w14:textId="77777777" w:rsidR="00251630" w:rsidRDefault="00000000">
      <w:pPr>
        <w:spacing w:before="280" w:after="80"/>
      </w:pPr>
      <w:r>
        <w:rPr>
          <w:b/>
          <w:bCs/>
          <w:color w:val="1E3A5F"/>
          <w:sz w:val="24"/>
          <w:szCs w:val="24"/>
        </w:rPr>
        <w:t xml:space="preserve">Model 3 — </w:t>
      </w:r>
      <w:proofErr w:type="spellStart"/>
      <w:r>
        <w:rPr>
          <w:b/>
          <w:bCs/>
          <w:color w:val="1E3A5F"/>
          <w:sz w:val="24"/>
          <w:szCs w:val="24"/>
        </w:rPr>
        <w:t>LoRA</w:t>
      </w:r>
      <w:proofErr w:type="spellEnd"/>
      <w:r>
        <w:rPr>
          <w:b/>
          <w:bCs/>
          <w:color w:val="1E3A5F"/>
          <w:sz w:val="24"/>
          <w:szCs w:val="24"/>
        </w:rPr>
        <w:t xml:space="preserve"> Fine-Tuned ALBERT-base-v2 (Second Pretrained Model)</w:t>
      </w:r>
    </w:p>
    <w:p w14:paraId="4D2160FB" w14:textId="4264D053" w:rsidR="00251630" w:rsidRDefault="00697446">
      <w:pPr>
        <w:spacing w:before="120"/>
      </w:pPr>
      <w:r w:rsidRPr="00697446">
        <w:rPr>
          <w:color w:val="1F2937"/>
        </w:rPr>
        <w:t xml:space="preserve">To improve model diversity, </w:t>
      </w:r>
      <w:r w:rsidRPr="00697446">
        <w:rPr>
          <w:b/>
          <w:bCs/>
          <w:color w:val="1F2937"/>
        </w:rPr>
        <w:t>ALBERT-Base-v2</w:t>
      </w:r>
      <w:r w:rsidRPr="00697446">
        <w:rPr>
          <w:color w:val="1F2937"/>
        </w:rPr>
        <w:t xml:space="preserve"> was selected as the second transformer model. ALBERT employs </w:t>
      </w:r>
      <w:r w:rsidRPr="00697446">
        <w:rPr>
          <w:b/>
          <w:bCs/>
          <w:color w:val="1F2937"/>
        </w:rPr>
        <w:t>cross-layer parameter sharing</w:t>
      </w:r>
      <w:r w:rsidRPr="00697446">
        <w:rPr>
          <w:color w:val="1F2937"/>
        </w:rPr>
        <w:t xml:space="preserve">, making it significantly more memory-efficient while maintaining competitive performance. Similar to </w:t>
      </w:r>
      <w:proofErr w:type="spellStart"/>
      <w:r w:rsidRPr="00697446">
        <w:rPr>
          <w:color w:val="1F2937"/>
        </w:rPr>
        <w:t>RoBERTa</w:t>
      </w:r>
      <w:proofErr w:type="spellEnd"/>
      <w:r w:rsidRPr="00697446">
        <w:rPr>
          <w:color w:val="1F2937"/>
        </w:rPr>
        <w:t xml:space="preserve">, the model was fine-tuned using </w:t>
      </w:r>
      <w:proofErr w:type="spellStart"/>
      <w:r w:rsidRPr="00697446">
        <w:rPr>
          <w:b/>
          <w:bCs/>
          <w:color w:val="1F2937"/>
        </w:rPr>
        <w:t>LoRA</w:t>
      </w:r>
      <w:proofErr w:type="spellEnd"/>
      <w:r w:rsidRPr="00697446">
        <w:rPr>
          <w:b/>
          <w:bCs/>
          <w:color w:val="1F2937"/>
        </w:rPr>
        <w:t xml:space="preserve"> adapters</w:t>
      </w:r>
      <w:r w:rsidRPr="00697446">
        <w:rPr>
          <w:color w:val="1F2937"/>
        </w:rPr>
        <w:t xml:space="preserve"> in the attention layers, allowing only a small subset of parameters to be updated during training. The same cross-encoder formulation was used, where every question-option pair was evaluated independently. The model was trained using an </w:t>
      </w:r>
      <w:r w:rsidRPr="00697446">
        <w:rPr>
          <w:b/>
          <w:bCs/>
          <w:color w:val="1F2937"/>
        </w:rPr>
        <w:t>80:20 stratified train-validation split</w:t>
      </w:r>
      <w:r w:rsidRPr="00697446">
        <w:rPr>
          <w:color w:val="1F2937"/>
        </w:rPr>
        <w:t xml:space="preserve">, and the checkpoint with the highest validation MAP@3 was selected. Test-Time Augmentation was also applied during inference to improve prediction robustness. ALBERT achieved the </w:t>
      </w:r>
      <w:r w:rsidRPr="00697446">
        <w:rPr>
          <w:b/>
          <w:bCs/>
          <w:color w:val="1F2937"/>
        </w:rPr>
        <w:t>highest individual validation MAP@3 of 0.9912</w:t>
      </w:r>
      <w:r w:rsidRPr="00697446">
        <w:rPr>
          <w:color w:val="1F2937"/>
        </w:rPr>
        <w:t xml:space="preserve">. It contributes </w:t>
      </w:r>
      <w:r w:rsidRPr="00697446">
        <w:rPr>
          <w:b/>
          <w:bCs/>
          <w:color w:val="1F2937"/>
        </w:rPr>
        <w:t>25% weight</w:t>
      </w:r>
      <w:r w:rsidRPr="00697446">
        <w:rPr>
          <w:color w:val="1F2937"/>
        </w:rPr>
        <w:t xml:space="preserve"> in the final ensemble, complementing </w:t>
      </w:r>
      <w:proofErr w:type="spellStart"/>
      <w:r w:rsidRPr="00697446">
        <w:rPr>
          <w:color w:val="1F2937"/>
        </w:rPr>
        <w:t>RoBERTa</w:t>
      </w:r>
      <w:proofErr w:type="spellEnd"/>
      <w:r w:rsidRPr="00697446">
        <w:rPr>
          <w:color w:val="1F2937"/>
        </w:rPr>
        <w:t xml:space="preserve"> by providing architectural diversity and improving the robustness of the overall prediction pipeline.</w:t>
      </w:r>
    </w:p>
    <w:p w14:paraId="14926D81" w14:textId="75A168EF" w:rsidR="00251630" w:rsidRDefault="00C654E9">
      <w:pPr>
        <w:pStyle w:val="Heading1"/>
        <w:pBdr>
          <w:bottom w:val="single" w:sz="6" w:space="4" w:color="2563EB"/>
        </w:pBdr>
      </w:pPr>
      <w:r>
        <w:t>8</w:t>
      </w:r>
      <w:r w:rsidR="00000000">
        <w:t>. Model Results</w:t>
      </w:r>
    </w:p>
    <w:tbl>
      <w:tblPr>
        <w:tblW w:w="9000" w:type="dxa"/>
        <w:tblBorders>
          <w:top w:val="single" w:sz="6" w:space="0" w:color="2563EB"/>
          <w:left w:val="single" w:sz="6" w:space="0" w:color="2563EB"/>
          <w:bottom w:val="single" w:sz="6" w:space="0" w:color="2563EB"/>
          <w:right w:val="single" w:sz="6" w:space="0" w:color="2563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2100"/>
        <w:gridCol w:w="2000"/>
        <w:gridCol w:w="1500"/>
      </w:tblGrid>
      <w:tr w:rsidR="00251630" w:rsidRPr="00347FFA" w14:paraId="4F44760A" w14:textId="77777777" w:rsidTr="00347FFA">
        <w:tblPrEx>
          <w:tblCellMar>
            <w:top w:w="0" w:type="dxa"/>
            <w:bottom w:w="0" w:type="dxa"/>
          </w:tblCellMar>
        </w:tblPrEx>
        <w:trPr>
          <w:tblHeader/>
        </w:trPr>
        <w:tc>
          <w:tcPr>
            <w:tcW w:w="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07FAC0E" w14:textId="7E9BE3A4" w:rsidR="00251630" w:rsidRPr="00347FFA" w:rsidRDefault="00347FFA" w:rsidP="00347FFA">
            <w:pPr>
              <w:rPr>
                <w:color w:val="000000" w:themeColor="text1"/>
              </w:rPr>
            </w:pPr>
            <w:r>
              <w:rPr>
                <w:color w:val="000000" w:themeColor="text1"/>
              </w:rPr>
              <w:t>Model No.</w:t>
            </w:r>
          </w:p>
        </w:tc>
        <w:tc>
          <w:tcPr>
            <w:tcW w:w="2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CF865C9" w14:textId="77777777" w:rsidR="00251630" w:rsidRPr="00347FFA" w:rsidRDefault="00000000">
            <w:pPr>
              <w:jc w:val="center"/>
              <w:rPr>
                <w:color w:val="000000" w:themeColor="text1"/>
              </w:rPr>
            </w:pPr>
            <w:r w:rsidRPr="00347FFA">
              <w:rPr>
                <w:b/>
                <w:bCs/>
                <w:color w:val="000000" w:themeColor="text1"/>
                <w:sz w:val="18"/>
                <w:szCs w:val="18"/>
              </w:rPr>
              <w:t>Model</w:t>
            </w:r>
          </w:p>
        </w:tc>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0659B8B" w14:textId="77777777" w:rsidR="00251630" w:rsidRPr="00347FFA" w:rsidRDefault="00000000">
            <w:pPr>
              <w:jc w:val="center"/>
              <w:rPr>
                <w:color w:val="000000" w:themeColor="text1"/>
              </w:rPr>
            </w:pPr>
            <w:r w:rsidRPr="00347FFA">
              <w:rPr>
                <w:b/>
                <w:bCs/>
                <w:color w:val="000000" w:themeColor="text1"/>
                <w:sz w:val="18"/>
                <w:szCs w:val="18"/>
              </w:rPr>
              <w:t>Type</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50D274D" w14:textId="77777777" w:rsidR="00251630" w:rsidRPr="00347FFA" w:rsidRDefault="00000000">
            <w:pPr>
              <w:jc w:val="center"/>
              <w:rPr>
                <w:color w:val="000000" w:themeColor="text1"/>
              </w:rPr>
            </w:pPr>
            <w:r w:rsidRPr="00347FFA">
              <w:rPr>
                <w:b/>
                <w:bCs/>
                <w:color w:val="000000" w:themeColor="text1"/>
                <w:sz w:val="18"/>
                <w:szCs w:val="18"/>
              </w:rPr>
              <w:t xml:space="preserve">MAP@3 </w:t>
            </w:r>
            <w:proofErr w:type="gramStart"/>
            <w:r w:rsidRPr="00347FFA">
              <w:rPr>
                <w:b/>
                <w:bCs/>
                <w:color w:val="000000" w:themeColor="text1"/>
                <w:sz w:val="18"/>
                <w:szCs w:val="18"/>
              </w:rPr>
              <w:t>Score</w:t>
            </w:r>
            <w:proofErr w:type="gramEnd"/>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4A95591" w14:textId="77777777" w:rsidR="00251630" w:rsidRPr="00347FFA" w:rsidRDefault="00000000">
            <w:pPr>
              <w:jc w:val="center"/>
              <w:rPr>
                <w:color w:val="000000" w:themeColor="text1"/>
              </w:rPr>
            </w:pPr>
            <w:r w:rsidRPr="00347FFA">
              <w:rPr>
                <w:b/>
                <w:bCs/>
                <w:color w:val="000000" w:themeColor="text1"/>
                <w:sz w:val="18"/>
                <w:szCs w:val="18"/>
              </w:rPr>
              <w:t>Ensemble Weight</w:t>
            </w:r>
          </w:p>
        </w:tc>
      </w:tr>
      <w:tr w:rsidR="00251630" w:rsidRPr="00347FFA" w14:paraId="24230EAF" w14:textId="77777777" w:rsidTr="00347FFA">
        <w:tblPrEx>
          <w:tblCellMar>
            <w:top w:w="0" w:type="dxa"/>
            <w:bottom w:w="0" w:type="dxa"/>
          </w:tblCellMar>
        </w:tblPrEx>
        <w:tc>
          <w:tcPr>
            <w:tcW w:w="9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107139B9" w14:textId="77777777" w:rsidR="00251630" w:rsidRPr="00347FFA" w:rsidRDefault="00000000">
            <w:pPr>
              <w:rPr>
                <w:color w:val="000000" w:themeColor="text1"/>
              </w:rPr>
            </w:pPr>
            <w:r w:rsidRPr="00347FFA">
              <w:rPr>
                <w:color w:val="000000" w:themeColor="text1"/>
                <w:sz w:val="18"/>
                <w:szCs w:val="18"/>
              </w:rPr>
              <w:t>Model 1</w:t>
            </w:r>
          </w:p>
        </w:tc>
        <w:tc>
          <w:tcPr>
            <w:tcW w:w="25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62C02ABF" w14:textId="77777777" w:rsidR="00251630" w:rsidRPr="00347FFA" w:rsidRDefault="00000000">
            <w:pPr>
              <w:rPr>
                <w:color w:val="000000" w:themeColor="text1"/>
              </w:rPr>
            </w:pPr>
            <w:r w:rsidRPr="00347FFA">
              <w:rPr>
                <w:color w:val="000000" w:themeColor="text1"/>
                <w:sz w:val="18"/>
                <w:szCs w:val="18"/>
              </w:rPr>
              <w:t>BM25 Ranker</w:t>
            </w:r>
          </w:p>
        </w:tc>
        <w:tc>
          <w:tcPr>
            <w:tcW w:w="21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0134D89A" w14:textId="77777777" w:rsidR="00251630" w:rsidRPr="00347FFA" w:rsidRDefault="00000000">
            <w:pPr>
              <w:rPr>
                <w:color w:val="000000" w:themeColor="text1"/>
              </w:rPr>
            </w:pPr>
            <w:r w:rsidRPr="00347FFA">
              <w:rPr>
                <w:color w:val="000000" w:themeColor="text1"/>
                <w:sz w:val="18"/>
                <w:szCs w:val="18"/>
              </w:rPr>
              <w:t>From Scratch</w:t>
            </w:r>
          </w:p>
        </w:tc>
        <w:tc>
          <w:tcPr>
            <w:tcW w:w="20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63663F0B" w14:textId="77777777" w:rsidR="00251630" w:rsidRPr="00347FFA" w:rsidRDefault="00000000">
            <w:pPr>
              <w:rPr>
                <w:color w:val="000000" w:themeColor="text1"/>
              </w:rPr>
            </w:pPr>
            <w:r w:rsidRPr="00347FFA">
              <w:rPr>
                <w:b/>
                <w:bCs/>
                <w:color w:val="000000" w:themeColor="text1"/>
                <w:sz w:val="18"/>
                <w:szCs w:val="18"/>
              </w:rPr>
              <w:t>0.3704 (train)</w:t>
            </w:r>
          </w:p>
        </w:tc>
        <w:tc>
          <w:tcPr>
            <w:tcW w:w="15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648D848D" w14:textId="77777777" w:rsidR="00251630" w:rsidRPr="00347FFA" w:rsidRDefault="00000000">
            <w:pPr>
              <w:rPr>
                <w:color w:val="000000" w:themeColor="text1"/>
              </w:rPr>
            </w:pPr>
            <w:r w:rsidRPr="00347FFA">
              <w:rPr>
                <w:color w:val="000000" w:themeColor="text1"/>
                <w:sz w:val="18"/>
                <w:szCs w:val="18"/>
              </w:rPr>
              <w:t>10%</w:t>
            </w:r>
          </w:p>
        </w:tc>
      </w:tr>
      <w:tr w:rsidR="00251630" w:rsidRPr="00347FFA" w14:paraId="5E90DC15" w14:textId="77777777" w:rsidTr="00347FFA">
        <w:tblPrEx>
          <w:tblCellMar>
            <w:top w:w="0" w:type="dxa"/>
            <w:bottom w:w="0" w:type="dxa"/>
          </w:tblCellMar>
        </w:tblPrEx>
        <w:tc>
          <w:tcPr>
            <w:tcW w:w="9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6FF713E8" w14:textId="77777777" w:rsidR="00251630" w:rsidRPr="00347FFA" w:rsidRDefault="00000000">
            <w:pPr>
              <w:rPr>
                <w:color w:val="000000" w:themeColor="text1"/>
              </w:rPr>
            </w:pPr>
            <w:r w:rsidRPr="00347FFA">
              <w:rPr>
                <w:color w:val="000000" w:themeColor="text1"/>
                <w:sz w:val="18"/>
                <w:szCs w:val="18"/>
              </w:rPr>
              <w:t>Model 2</w:t>
            </w:r>
          </w:p>
        </w:tc>
        <w:tc>
          <w:tcPr>
            <w:tcW w:w="25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74C39E4B" w14:textId="77777777" w:rsidR="00251630" w:rsidRPr="00347FFA" w:rsidRDefault="00000000">
            <w:pPr>
              <w:rPr>
                <w:color w:val="000000" w:themeColor="text1"/>
              </w:rPr>
            </w:pPr>
            <w:proofErr w:type="spellStart"/>
            <w:r w:rsidRPr="00347FFA">
              <w:rPr>
                <w:color w:val="000000" w:themeColor="text1"/>
                <w:sz w:val="18"/>
                <w:szCs w:val="18"/>
              </w:rPr>
              <w:t>LoRA</w:t>
            </w:r>
            <w:proofErr w:type="spellEnd"/>
            <w:r w:rsidRPr="00347FFA">
              <w:rPr>
                <w:color w:val="000000" w:themeColor="text1"/>
                <w:sz w:val="18"/>
                <w:szCs w:val="18"/>
              </w:rPr>
              <w:t xml:space="preserve"> </w:t>
            </w:r>
            <w:proofErr w:type="spellStart"/>
            <w:r w:rsidRPr="00347FFA">
              <w:rPr>
                <w:color w:val="000000" w:themeColor="text1"/>
                <w:sz w:val="18"/>
                <w:szCs w:val="18"/>
              </w:rPr>
              <w:t>RoBERTa</w:t>
            </w:r>
            <w:proofErr w:type="spellEnd"/>
            <w:r w:rsidRPr="00347FFA">
              <w:rPr>
                <w:color w:val="000000" w:themeColor="text1"/>
                <w:sz w:val="18"/>
                <w:szCs w:val="18"/>
              </w:rPr>
              <w:t>-base (3-fold CV)</w:t>
            </w:r>
          </w:p>
        </w:tc>
        <w:tc>
          <w:tcPr>
            <w:tcW w:w="21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0F9C9C8F" w14:textId="77777777" w:rsidR="00251630" w:rsidRPr="00347FFA" w:rsidRDefault="00000000">
            <w:pPr>
              <w:rPr>
                <w:color w:val="000000" w:themeColor="text1"/>
              </w:rPr>
            </w:pPr>
            <w:r w:rsidRPr="00347FFA">
              <w:rPr>
                <w:color w:val="000000" w:themeColor="text1"/>
                <w:sz w:val="18"/>
                <w:szCs w:val="18"/>
              </w:rPr>
              <w:t xml:space="preserve">Pretrained + </w:t>
            </w:r>
            <w:proofErr w:type="spellStart"/>
            <w:r w:rsidRPr="00347FFA">
              <w:rPr>
                <w:color w:val="000000" w:themeColor="text1"/>
                <w:sz w:val="18"/>
                <w:szCs w:val="18"/>
              </w:rPr>
              <w:t>LoRA</w:t>
            </w:r>
            <w:proofErr w:type="spellEnd"/>
          </w:p>
        </w:tc>
        <w:tc>
          <w:tcPr>
            <w:tcW w:w="20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062ED06D" w14:textId="77777777" w:rsidR="00251630" w:rsidRPr="00347FFA" w:rsidRDefault="00000000">
            <w:pPr>
              <w:rPr>
                <w:color w:val="000000" w:themeColor="text1"/>
              </w:rPr>
            </w:pPr>
            <w:r w:rsidRPr="00347FFA">
              <w:rPr>
                <w:b/>
                <w:bCs/>
                <w:color w:val="000000" w:themeColor="text1"/>
                <w:sz w:val="18"/>
                <w:szCs w:val="18"/>
              </w:rPr>
              <w:t>0.9154 (CV mean)</w:t>
            </w:r>
          </w:p>
        </w:tc>
        <w:tc>
          <w:tcPr>
            <w:tcW w:w="15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4CFE9B19" w14:textId="77777777" w:rsidR="00251630" w:rsidRPr="00347FFA" w:rsidRDefault="00000000">
            <w:pPr>
              <w:rPr>
                <w:color w:val="000000" w:themeColor="text1"/>
              </w:rPr>
            </w:pPr>
            <w:r w:rsidRPr="00347FFA">
              <w:rPr>
                <w:color w:val="000000" w:themeColor="text1"/>
                <w:sz w:val="18"/>
                <w:szCs w:val="18"/>
              </w:rPr>
              <w:t>65%</w:t>
            </w:r>
          </w:p>
        </w:tc>
      </w:tr>
      <w:tr w:rsidR="00251630" w:rsidRPr="00347FFA" w14:paraId="3E832617" w14:textId="77777777" w:rsidTr="00347FFA">
        <w:tblPrEx>
          <w:tblCellMar>
            <w:top w:w="0" w:type="dxa"/>
            <w:bottom w:w="0" w:type="dxa"/>
          </w:tblCellMar>
        </w:tblPrEx>
        <w:tc>
          <w:tcPr>
            <w:tcW w:w="9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7657EED6" w14:textId="77777777" w:rsidR="00251630" w:rsidRPr="00347FFA" w:rsidRDefault="00000000">
            <w:pPr>
              <w:rPr>
                <w:color w:val="000000" w:themeColor="text1"/>
              </w:rPr>
            </w:pPr>
            <w:r w:rsidRPr="00347FFA">
              <w:rPr>
                <w:color w:val="000000" w:themeColor="text1"/>
                <w:sz w:val="18"/>
                <w:szCs w:val="18"/>
              </w:rPr>
              <w:t>Model 3</w:t>
            </w:r>
          </w:p>
        </w:tc>
        <w:tc>
          <w:tcPr>
            <w:tcW w:w="25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26728673" w14:textId="77777777" w:rsidR="00251630" w:rsidRPr="00347FFA" w:rsidRDefault="00000000">
            <w:pPr>
              <w:rPr>
                <w:color w:val="000000" w:themeColor="text1"/>
              </w:rPr>
            </w:pPr>
            <w:proofErr w:type="spellStart"/>
            <w:r w:rsidRPr="00347FFA">
              <w:rPr>
                <w:color w:val="000000" w:themeColor="text1"/>
                <w:sz w:val="18"/>
                <w:szCs w:val="18"/>
              </w:rPr>
              <w:t>LoRA</w:t>
            </w:r>
            <w:proofErr w:type="spellEnd"/>
            <w:r w:rsidRPr="00347FFA">
              <w:rPr>
                <w:color w:val="000000" w:themeColor="text1"/>
                <w:sz w:val="18"/>
                <w:szCs w:val="18"/>
              </w:rPr>
              <w:t xml:space="preserve"> ALBERT-base-v2</w:t>
            </w:r>
          </w:p>
        </w:tc>
        <w:tc>
          <w:tcPr>
            <w:tcW w:w="21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129CA340" w14:textId="77777777" w:rsidR="00251630" w:rsidRPr="00347FFA" w:rsidRDefault="00000000">
            <w:pPr>
              <w:rPr>
                <w:color w:val="000000" w:themeColor="text1"/>
              </w:rPr>
            </w:pPr>
            <w:r w:rsidRPr="00347FFA">
              <w:rPr>
                <w:color w:val="000000" w:themeColor="text1"/>
                <w:sz w:val="18"/>
                <w:szCs w:val="18"/>
              </w:rPr>
              <w:t xml:space="preserve">Pretrained + </w:t>
            </w:r>
            <w:proofErr w:type="spellStart"/>
            <w:r w:rsidRPr="00347FFA">
              <w:rPr>
                <w:color w:val="000000" w:themeColor="text1"/>
                <w:sz w:val="18"/>
                <w:szCs w:val="18"/>
              </w:rPr>
              <w:t>LoRA</w:t>
            </w:r>
            <w:proofErr w:type="spellEnd"/>
          </w:p>
        </w:tc>
        <w:tc>
          <w:tcPr>
            <w:tcW w:w="20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1E2F8DF1" w14:textId="77777777" w:rsidR="00251630" w:rsidRPr="00347FFA" w:rsidRDefault="00000000">
            <w:pPr>
              <w:rPr>
                <w:color w:val="000000" w:themeColor="text1"/>
              </w:rPr>
            </w:pPr>
            <w:r w:rsidRPr="00347FFA">
              <w:rPr>
                <w:b/>
                <w:bCs/>
                <w:color w:val="000000" w:themeColor="text1"/>
                <w:sz w:val="18"/>
                <w:szCs w:val="18"/>
              </w:rPr>
              <w:t>0.9912 (</w:t>
            </w:r>
            <w:proofErr w:type="spellStart"/>
            <w:r w:rsidRPr="00347FFA">
              <w:rPr>
                <w:b/>
                <w:bCs/>
                <w:color w:val="000000" w:themeColor="text1"/>
                <w:sz w:val="18"/>
                <w:szCs w:val="18"/>
              </w:rPr>
              <w:t>val</w:t>
            </w:r>
            <w:proofErr w:type="spellEnd"/>
            <w:r w:rsidRPr="00347FFA">
              <w:rPr>
                <w:b/>
                <w:bCs/>
                <w:color w:val="000000" w:themeColor="text1"/>
                <w:sz w:val="18"/>
                <w:szCs w:val="18"/>
              </w:rPr>
              <w:t>)</w:t>
            </w:r>
          </w:p>
        </w:tc>
        <w:tc>
          <w:tcPr>
            <w:tcW w:w="15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2165192A" w14:textId="77777777" w:rsidR="00251630" w:rsidRPr="00347FFA" w:rsidRDefault="00000000">
            <w:pPr>
              <w:rPr>
                <w:color w:val="000000" w:themeColor="text1"/>
              </w:rPr>
            </w:pPr>
            <w:r w:rsidRPr="00347FFA">
              <w:rPr>
                <w:color w:val="000000" w:themeColor="text1"/>
                <w:sz w:val="18"/>
                <w:szCs w:val="18"/>
              </w:rPr>
              <w:t>25%</w:t>
            </w:r>
          </w:p>
        </w:tc>
      </w:tr>
    </w:tbl>
    <w:p w14:paraId="48592549" w14:textId="77777777" w:rsidR="00251630" w:rsidRDefault="00251630">
      <w:pPr>
        <w:spacing w:before="160"/>
      </w:pPr>
    </w:p>
    <w:p w14:paraId="1EF82EB3" w14:textId="55C030FB" w:rsidR="00251630" w:rsidRDefault="00C654E9">
      <w:pPr>
        <w:pStyle w:val="Heading1"/>
        <w:pBdr>
          <w:bottom w:val="single" w:sz="6" w:space="4" w:color="2563EB"/>
        </w:pBdr>
      </w:pPr>
      <w:r>
        <w:t>9</w:t>
      </w:r>
      <w:r w:rsidR="00000000">
        <w:t>. Ensemble Strategy</w:t>
      </w:r>
    </w:p>
    <w:p w14:paraId="32243FF3" w14:textId="77777777" w:rsidR="00251630" w:rsidRDefault="00000000">
      <w:pPr>
        <w:spacing w:before="60" w:after="60"/>
      </w:pPr>
      <w:r>
        <w:rPr>
          <w:color w:val="1F2937"/>
        </w:rPr>
        <w:lastRenderedPageBreak/>
        <w:t>Three priority levels are applied in sequence for each test question:</w:t>
      </w:r>
    </w:p>
    <w:p w14:paraId="33B62C96" w14:textId="77777777" w:rsidR="00251630" w:rsidRDefault="00251630">
      <w:pPr>
        <w:spacing w:before="80"/>
      </w:pPr>
    </w:p>
    <w:tbl>
      <w:tblPr>
        <w:tblW w:w="9000" w:type="dxa"/>
        <w:tblBorders>
          <w:top w:val="single" w:sz="6" w:space="0" w:color="2563EB"/>
          <w:left w:val="single" w:sz="6" w:space="0" w:color="2563EB"/>
          <w:bottom w:val="single" w:sz="6" w:space="0" w:color="2563EB"/>
          <w:right w:val="single" w:sz="6" w:space="0" w:color="2563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00"/>
      </w:tblGrid>
      <w:tr w:rsidR="00251630" w:rsidRPr="00C654E9" w14:paraId="486A79DE" w14:textId="77777777" w:rsidTr="00C654E9">
        <w:tblPrEx>
          <w:tblCellMar>
            <w:top w:w="0" w:type="dxa"/>
            <w:bottom w:w="0" w:type="dxa"/>
          </w:tblCellMar>
        </w:tblPrEx>
        <w:trPr>
          <w:tblHeader/>
        </w:trPr>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ED95221" w14:textId="77777777" w:rsidR="00251630" w:rsidRPr="00C654E9" w:rsidRDefault="00000000">
            <w:pPr>
              <w:jc w:val="center"/>
              <w:rPr>
                <w:color w:val="000000" w:themeColor="text1"/>
              </w:rPr>
            </w:pPr>
            <w:r w:rsidRPr="00C654E9">
              <w:rPr>
                <w:b/>
                <w:bCs/>
                <w:color w:val="000000" w:themeColor="text1"/>
                <w:sz w:val="18"/>
                <w:szCs w:val="18"/>
              </w:rPr>
              <w:t>Priority Level</w:t>
            </w:r>
          </w:p>
        </w:tc>
        <w:tc>
          <w:tcPr>
            <w:tcW w:w="3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2309B73" w14:textId="77777777" w:rsidR="00251630" w:rsidRPr="00C654E9" w:rsidRDefault="00000000">
            <w:pPr>
              <w:jc w:val="center"/>
              <w:rPr>
                <w:color w:val="000000" w:themeColor="text1"/>
              </w:rPr>
            </w:pPr>
            <w:r w:rsidRPr="00C654E9">
              <w:rPr>
                <w:b/>
                <w:bCs/>
                <w:color w:val="000000" w:themeColor="text1"/>
                <w:sz w:val="18"/>
                <w:szCs w:val="18"/>
              </w:rPr>
              <w:t>Trigger Condition</w:t>
            </w:r>
          </w:p>
        </w:tc>
        <w:tc>
          <w:tcPr>
            <w:tcW w:w="4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DC84E23" w14:textId="77777777" w:rsidR="00251630" w:rsidRPr="00C654E9" w:rsidRDefault="00000000">
            <w:pPr>
              <w:jc w:val="center"/>
              <w:rPr>
                <w:color w:val="000000" w:themeColor="text1"/>
              </w:rPr>
            </w:pPr>
            <w:r w:rsidRPr="00C654E9">
              <w:rPr>
                <w:b/>
                <w:bCs/>
                <w:color w:val="000000" w:themeColor="text1"/>
                <w:sz w:val="18"/>
                <w:szCs w:val="18"/>
              </w:rPr>
              <w:t>Behaviour</w:t>
            </w:r>
          </w:p>
        </w:tc>
      </w:tr>
      <w:tr w:rsidR="00251630" w:rsidRPr="00C654E9" w14:paraId="6352BB58" w14:textId="77777777" w:rsidTr="00C654E9">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37D21BBB" w14:textId="77777777" w:rsidR="00251630" w:rsidRPr="00C654E9" w:rsidRDefault="00000000">
            <w:pPr>
              <w:rPr>
                <w:color w:val="000000" w:themeColor="text1"/>
              </w:rPr>
            </w:pPr>
            <w:r w:rsidRPr="00C654E9">
              <w:rPr>
                <w:color w:val="000000" w:themeColor="text1"/>
                <w:sz w:val="18"/>
                <w:szCs w:val="18"/>
              </w:rPr>
              <w:t>Priority 1: Hard Lookup</w:t>
            </w:r>
          </w:p>
        </w:tc>
        <w:tc>
          <w:tcPr>
            <w:tcW w:w="30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127EA5DC" w14:textId="77777777" w:rsidR="00251630" w:rsidRPr="00C654E9" w:rsidRDefault="00000000">
            <w:pPr>
              <w:rPr>
                <w:color w:val="000000" w:themeColor="text1"/>
              </w:rPr>
            </w:pPr>
            <w:r w:rsidRPr="00C654E9">
              <w:rPr>
                <w:color w:val="000000" w:themeColor="text1"/>
                <w:sz w:val="18"/>
                <w:szCs w:val="18"/>
              </w:rPr>
              <w:t>Fuzzy similarity ≥ 95%</w:t>
            </w:r>
          </w:p>
        </w:tc>
        <w:tc>
          <w:tcPr>
            <w:tcW w:w="40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1FADA2FE" w14:textId="77777777" w:rsidR="00251630" w:rsidRPr="00C654E9" w:rsidRDefault="00000000">
            <w:pPr>
              <w:rPr>
                <w:color w:val="000000" w:themeColor="text1"/>
              </w:rPr>
            </w:pPr>
            <w:r w:rsidRPr="00C654E9">
              <w:rPr>
                <w:color w:val="000000" w:themeColor="text1"/>
                <w:sz w:val="18"/>
                <w:szCs w:val="18"/>
              </w:rPr>
              <w:t>Directly overrides all model predictions. Matched 500/500 test questions on this dataset.</w:t>
            </w:r>
          </w:p>
        </w:tc>
      </w:tr>
      <w:tr w:rsidR="00251630" w:rsidRPr="00C654E9" w14:paraId="466BA733" w14:textId="77777777" w:rsidTr="00C654E9">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77EA0D56" w14:textId="77777777" w:rsidR="00251630" w:rsidRPr="00C654E9" w:rsidRDefault="00000000">
            <w:pPr>
              <w:rPr>
                <w:color w:val="000000" w:themeColor="text1"/>
              </w:rPr>
            </w:pPr>
            <w:r w:rsidRPr="00C654E9">
              <w:rPr>
                <w:color w:val="000000" w:themeColor="text1"/>
                <w:sz w:val="18"/>
                <w:szCs w:val="18"/>
              </w:rPr>
              <w:t>Priority 2: Weighted Ensemble</w:t>
            </w:r>
          </w:p>
        </w:tc>
        <w:tc>
          <w:tcPr>
            <w:tcW w:w="30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690E8B6F" w14:textId="77777777" w:rsidR="00251630" w:rsidRPr="00C654E9" w:rsidRDefault="00000000">
            <w:pPr>
              <w:rPr>
                <w:color w:val="000000" w:themeColor="text1"/>
              </w:rPr>
            </w:pPr>
            <w:r w:rsidRPr="00C654E9">
              <w:rPr>
                <w:color w:val="000000" w:themeColor="text1"/>
                <w:sz w:val="18"/>
                <w:szCs w:val="18"/>
              </w:rPr>
              <w:t>BM25×0.10 + RoBERTa×0.65 + ALBERT×0.25</w:t>
            </w:r>
          </w:p>
        </w:tc>
        <w:tc>
          <w:tcPr>
            <w:tcW w:w="40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6E081071" w14:textId="48CFE1B1" w:rsidR="00251630" w:rsidRPr="00C654E9" w:rsidRDefault="00000000">
            <w:pPr>
              <w:rPr>
                <w:color w:val="000000" w:themeColor="text1"/>
              </w:rPr>
            </w:pPr>
            <w:r w:rsidRPr="00C654E9">
              <w:rPr>
                <w:color w:val="000000" w:themeColor="text1"/>
                <w:sz w:val="18"/>
                <w:szCs w:val="18"/>
              </w:rPr>
              <w:t xml:space="preserve">Blends </w:t>
            </w:r>
            <w:proofErr w:type="spellStart"/>
            <w:r w:rsidRPr="00C654E9">
              <w:rPr>
                <w:color w:val="000000" w:themeColor="text1"/>
                <w:sz w:val="18"/>
                <w:szCs w:val="18"/>
              </w:rPr>
              <w:t>softmax</w:t>
            </w:r>
            <w:proofErr w:type="spellEnd"/>
            <w:r w:rsidRPr="00C654E9">
              <w:rPr>
                <w:color w:val="000000" w:themeColor="text1"/>
                <w:sz w:val="18"/>
                <w:szCs w:val="18"/>
              </w:rPr>
              <w:t xml:space="preserve"> probabilities. Probability averaging preserves confidence</w:t>
            </w:r>
            <w:r w:rsidR="0032084C" w:rsidRPr="00C654E9">
              <w:rPr>
                <w:color w:val="000000" w:themeColor="text1"/>
                <w:sz w:val="18"/>
                <w:szCs w:val="18"/>
              </w:rPr>
              <w:t>.</w:t>
            </w:r>
          </w:p>
        </w:tc>
      </w:tr>
      <w:tr w:rsidR="00251630" w:rsidRPr="00C654E9" w14:paraId="4FC92CB9" w14:textId="77777777" w:rsidTr="00C654E9">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2AFA3BF3" w14:textId="77777777" w:rsidR="00251630" w:rsidRPr="00C654E9" w:rsidRDefault="00000000">
            <w:pPr>
              <w:rPr>
                <w:color w:val="000000" w:themeColor="text1"/>
              </w:rPr>
            </w:pPr>
            <w:r w:rsidRPr="00C654E9">
              <w:rPr>
                <w:color w:val="000000" w:themeColor="text1"/>
                <w:sz w:val="18"/>
                <w:szCs w:val="18"/>
              </w:rPr>
              <w:t>Priority 3: Soft Boost</w:t>
            </w:r>
          </w:p>
        </w:tc>
        <w:tc>
          <w:tcPr>
            <w:tcW w:w="30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5CDAACBF" w14:textId="77777777" w:rsidR="00251630" w:rsidRPr="00C654E9" w:rsidRDefault="00000000">
            <w:pPr>
              <w:rPr>
                <w:color w:val="000000" w:themeColor="text1"/>
              </w:rPr>
            </w:pPr>
            <w:r w:rsidRPr="00C654E9">
              <w:rPr>
                <w:color w:val="000000" w:themeColor="text1"/>
                <w:sz w:val="18"/>
                <w:szCs w:val="18"/>
              </w:rPr>
              <w:t>Fuzzy similarity 80–94%</w:t>
            </w:r>
          </w:p>
        </w:tc>
        <w:tc>
          <w:tcPr>
            <w:tcW w:w="4000" w:type="dxa"/>
            <w:tcBorders>
              <w:top w:val="single" w:sz="4" w:space="0" w:color="CBD5E1"/>
              <w:left w:val="single" w:sz="4" w:space="0" w:color="CBD5E1"/>
              <w:bottom w:val="single" w:sz="4" w:space="0" w:color="CBD5E1"/>
              <w:right w:val="single" w:sz="4" w:space="0" w:color="CBD5E1"/>
            </w:tcBorders>
            <w:tcMar>
              <w:top w:w="60" w:type="dxa"/>
              <w:left w:w="120" w:type="dxa"/>
              <w:bottom w:w="60" w:type="dxa"/>
              <w:right w:w="120" w:type="dxa"/>
            </w:tcMar>
            <w:vAlign w:val="center"/>
          </w:tcPr>
          <w:p w14:paraId="4C220290" w14:textId="5381C4EC" w:rsidR="00251630" w:rsidRPr="00C654E9" w:rsidRDefault="00000000">
            <w:pPr>
              <w:rPr>
                <w:color w:val="000000" w:themeColor="text1"/>
              </w:rPr>
            </w:pPr>
            <w:r w:rsidRPr="00C654E9">
              <w:rPr>
                <w:color w:val="000000" w:themeColor="text1"/>
                <w:sz w:val="18"/>
                <w:szCs w:val="18"/>
              </w:rPr>
              <w:t xml:space="preserve">Adds +0.08 to matched answer probability and </w:t>
            </w:r>
            <w:r w:rsidR="0032084C" w:rsidRPr="00C654E9">
              <w:rPr>
                <w:color w:val="000000" w:themeColor="text1"/>
                <w:sz w:val="18"/>
                <w:szCs w:val="18"/>
              </w:rPr>
              <w:t>renormalises</w:t>
            </w:r>
            <w:r w:rsidRPr="00C654E9">
              <w:rPr>
                <w:color w:val="000000" w:themeColor="text1"/>
                <w:sz w:val="18"/>
                <w:szCs w:val="18"/>
              </w:rPr>
              <w:t>. Acts as a nudge, not a hard override.</w:t>
            </w:r>
          </w:p>
        </w:tc>
      </w:tr>
    </w:tbl>
    <w:p w14:paraId="73C589F3" w14:textId="77777777" w:rsidR="00251630" w:rsidRDefault="00251630">
      <w:pPr>
        <w:spacing w:before="120"/>
      </w:pPr>
    </w:p>
    <w:p w14:paraId="30240C34" w14:textId="0A4FFF6D" w:rsidR="00251630" w:rsidRDefault="00000000" w:rsidP="00347FFA">
      <w:pPr>
        <w:spacing w:before="60" w:after="60"/>
      </w:pPr>
      <w:r>
        <w:rPr>
          <w:color w:val="1F2937"/>
        </w:rPr>
        <w:t xml:space="preserve">Probability averaging was chosen over Borda count because Borda discards confidence information. If </w:t>
      </w:r>
      <w:proofErr w:type="spellStart"/>
      <w:r>
        <w:rPr>
          <w:color w:val="1F2937"/>
        </w:rPr>
        <w:t>RoBERTa</w:t>
      </w:r>
      <w:proofErr w:type="spellEnd"/>
      <w:r>
        <w:rPr>
          <w:color w:val="1F2937"/>
        </w:rPr>
        <w:t xml:space="preserve"> is 95% confident and ALBERT is 55% confident on the same option, Borda treats them equally. Probability averaging preserves this signal — the stronger model contributes more to the final prediction.</w:t>
      </w:r>
    </w:p>
    <w:p w14:paraId="71F4F8EF" w14:textId="011AC617" w:rsidR="00251630" w:rsidRDefault="00000000">
      <w:pPr>
        <w:pStyle w:val="Heading1"/>
        <w:pBdr>
          <w:bottom w:val="single" w:sz="6" w:space="4" w:color="2563EB"/>
        </w:pBdr>
      </w:pPr>
      <w:r>
        <w:t>1</w:t>
      </w:r>
      <w:r w:rsidR="00C654E9">
        <w:t>0</w:t>
      </w:r>
      <w:r>
        <w:t>. Conclusion</w:t>
      </w:r>
    </w:p>
    <w:p w14:paraId="35C55A1F" w14:textId="77777777" w:rsidR="0032084C" w:rsidRPr="0032084C" w:rsidRDefault="0032084C" w:rsidP="0032084C">
      <w:pPr>
        <w:spacing w:before="60" w:after="60"/>
        <w:rPr>
          <w:color w:val="1F2937"/>
        </w:rPr>
      </w:pPr>
      <w:r w:rsidRPr="0032084C">
        <w:rPr>
          <w:color w:val="1F2937"/>
        </w:rPr>
        <w:t xml:space="preserve">This project presents a hybrid MCQ solving pipeline that combines </w:t>
      </w:r>
      <w:r w:rsidRPr="0032084C">
        <w:rPr>
          <w:b/>
          <w:bCs/>
          <w:color w:val="1F2937"/>
        </w:rPr>
        <w:t>classical information retrieval</w:t>
      </w:r>
      <w:r w:rsidRPr="0032084C">
        <w:rPr>
          <w:color w:val="1F2937"/>
        </w:rPr>
        <w:t xml:space="preserve">, </w:t>
      </w:r>
      <w:r w:rsidRPr="0032084C">
        <w:rPr>
          <w:b/>
          <w:bCs/>
          <w:color w:val="1F2937"/>
        </w:rPr>
        <w:t>parameter-efficient transformer models</w:t>
      </w:r>
      <w:r w:rsidRPr="0032084C">
        <w:rPr>
          <w:color w:val="1F2937"/>
        </w:rPr>
        <w:t xml:space="preserve">, and </w:t>
      </w:r>
      <w:r w:rsidRPr="0032084C">
        <w:rPr>
          <w:b/>
          <w:bCs/>
          <w:color w:val="1F2937"/>
        </w:rPr>
        <w:t>fuzzy retrieval</w:t>
      </w:r>
      <w:r w:rsidRPr="0032084C">
        <w:rPr>
          <w:color w:val="1F2937"/>
        </w:rPr>
        <w:t xml:space="preserve"> to improve answer prediction accuracy. BM25 provided a strong lexical baseline, while </w:t>
      </w:r>
      <w:proofErr w:type="spellStart"/>
      <w:r w:rsidRPr="0032084C">
        <w:rPr>
          <w:b/>
          <w:bCs/>
          <w:color w:val="1F2937"/>
        </w:rPr>
        <w:t>LoRA</w:t>
      </w:r>
      <w:proofErr w:type="spellEnd"/>
      <w:r w:rsidRPr="0032084C">
        <w:rPr>
          <w:b/>
          <w:bCs/>
          <w:color w:val="1F2937"/>
        </w:rPr>
        <w:t xml:space="preserve"> fine-tuned </w:t>
      </w:r>
      <w:proofErr w:type="spellStart"/>
      <w:r w:rsidRPr="0032084C">
        <w:rPr>
          <w:b/>
          <w:bCs/>
          <w:color w:val="1F2937"/>
        </w:rPr>
        <w:t>RoBERTa</w:t>
      </w:r>
      <w:proofErr w:type="spellEnd"/>
      <w:r w:rsidRPr="0032084C">
        <w:rPr>
          <w:color w:val="1F2937"/>
        </w:rPr>
        <w:t xml:space="preserve"> and </w:t>
      </w:r>
      <w:proofErr w:type="spellStart"/>
      <w:r w:rsidRPr="0032084C">
        <w:rPr>
          <w:b/>
          <w:bCs/>
          <w:color w:val="1F2937"/>
        </w:rPr>
        <w:t>LoRA</w:t>
      </w:r>
      <w:proofErr w:type="spellEnd"/>
      <w:r w:rsidRPr="0032084C">
        <w:rPr>
          <w:b/>
          <w:bCs/>
          <w:color w:val="1F2937"/>
        </w:rPr>
        <w:t xml:space="preserve"> fine-tuned ALBERT</w:t>
      </w:r>
      <w:r w:rsidRPr="0032084C">
        <w:rPr>
          <w:color w:val="1F2937"/>
        </w:rPr>
        <w:t xml:space="preserve"> captured semantic relationships between questions and answer options. The weighted ensemble leveraged the complementary strengths of these models, and the fuzzy retrieval module further improved reliability by identifying repeated questions within the dataset.</w:t>
      </w:r>
    </w:p>
    <w:p w14:paraId="6F1F22C9" w14:textId="77777777" w:rsidR="0032084C" w:rsidRPr="0032084C" w:rsidRDefault="0032084C" w:rsidP="0032084C">
      <w:pPr>
        <w:spacing w:before="60" w:after="60"/>
        <w:rPr>
          <w:color w:val="1F2937"/>
        </w:rPr>
      </w:pPr>
      <w:r w:rsidRPr="0032084C">
        <w:rPr>
          <w:color w:val="1F2937"/>
        </w:rPr>
        <w:t xml:space="preserve">Dataset analysis revealed a high degree of overlap between the training and test sets. Consequently, the fuzzy retrieval mechanism successfully matched </w:t>
      </w:r>
      <w:r w:rsidRPr="0032084C">
        <w:rPr>
          <w:b/>
          <w:bCs/>
          <w:color w:val="1F2937"/>
        </w:rPr>
        <w:t>all 500 test questions</w:t>
      </w:r>
      <w:r w:rsidRPr="0032084C">
        <w:rPr>
          <w:color w:val="1F2937"/>
        </w:rPr>
        <w:t xml:space="preserve"> with high confidence, making it the primary prediction method for this dataset. Nevertheless, the trained transformer models remain an essential part of the pipeline, providing a robust solution for handling unseen or low-similarity questions. Overall, the proposed approach demonstrates how combining retrieval-based methods with modern transformer models can produce an accurate and efficient MCQ solving system.</w:t>
      </w:r>
    </w:p>
    <w:p w14:paraId="7FAE81E7" w14:textId="2D29C05C" w:rsidR="00251630" w:rsidRDefault="00251630" w:rsidP="0032084C">
      <w:pPr>
        <w:spacing w:before="60" w:after="60"/>
      </w:pPr>
    </w:p>
    <w:sectPr w:rsidR="0025163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651"/>
    <w:multiLevelType w:val="hybridMultilevel"/>
    <w:tmpl w:val="E076A8AA"/>
    <w:lvl w:ilvl="0" w:tplc="F7E844F2">
      <w:start w:val="1"/>
      <w:numFmt w:val="bullet"/>
      <w:lvlText w:val="•"/>
      <w:lvlJc w:val="left"/>
      <w:pPr>
        <w:ind w:left="360" w:hanging="180"/>
      </w:pPr>
    </w:lvl>
    <w:lvl w:ilvl="1" w:tplc="61B27ABE">
      <w:numFmt w:val="decimal"/>
      <w:lvlText w:val=""/>
      <w:lvlJc w:val="left"/>
    </w:lvl>
    <w:lvl w:ilvl="2" w:tplc="2FB6B39C">
      <w:numFmt w:val="decimal"/>
      <w:lvlText w:val=""/>
      <w:lvlJc w:val="left"/>
    </w:lvl>
    <w:lvl w:ilvl="3" w:tplc="E56E3E54">
      <w:numFmt w:val="decimal"/>
      <w:lvlText w:val=""/>
      <w:lvlJc w:val="left"/>
    </w:lvl>
    <w:lvl w:ilvl="4" w:tplc="8AAC63A4">
      <w:numFmt w:val="decimal"/>
      <w:lvlText w:val=""/>
      <w:lvlJc w:val="left"/>
    </w:lvl>
    <w:lvl w:ilvl="5" w:tplc="EA545334">
      <w:numFmt w:val="decimal"/>
      <w:lvlText w:val=""/>
      <w:lvlJc w:val="left"/>
    </w:lvl>
    <w:lvl w:ilvl="6" w:tplc="55F62184">
      <w:numFmt w:val="decimal"/>
      <w:lvlText w:val=""/>
      <w:lvlJc w:val="left"/>
    </w:lvl>
    <w:lvl w:ilvl="7" w:tplc="3BBAB9E8">
      <w:numFmt w:val="decimal"/>
      <w:lvlText w:val=""/>
      <w:lvlJc w:val="left"/>
    </w:lvl>
    <w:lvl w:ilvl="8" w:tplc="98F2E642">
      <w:numFmt w:val="decimal"/>
      <w:lvlText w:val=""/>
      <w:lvlJc w:val="left"/>
    </w:lvl>
  </w:abstractNum>
  <w:abstractNum w:abstractNumId="1" w15:restartNumberingAfterBreak="0">
    <w:nsid w:val="527F15BF"/>
    <w:multiLevelType w:val="hybridMultilevel"/>
    <w:tmpl w:val="05AE33AE"/>
    <w:lvl w:ilvl="0" w:tplc="210C3838">
      <w:start w:val="1"/>
      <w:numFmt w:val="bullet"/>
      <w:lvlText w:val="●"/>
      <w:lvlJc w:val="left"/>
      <w:pPr>
        <w:ind w:left="720" w:hanging="360"/>
      </w:pPr>
    </w:lvl>
    <w:lvl w:ilvl="1" w:tplc="34D4FCEA">
      <w:start w:val="1"/>
      <w:numFmt w:val="bullet"/>
      <w:lvlText w:val="○"/>
      <w:lvlJc w:val="left"/>
      <w:pPr>
        <w:ind w:left="1440" w:hanging="360"/>
      </w:pPr>
    </w:lvl>
    <w:lvl w:ilvl="2" w:tplc="65A84D4A">
      <w:start w:val="1"/>
      <w:numFmt w:val="bullet"/>
      <w:lvlText w:val="■"/>
      <w:lvlJc w:val="left"/>
      <w:pPr>
        <w:ind w:left="2160" w:hanging="360"/>
      </w:pPr>
    </w:lvl>
    <w:lvl w:ilvl="3" w:tplc="74904930">
      <w:start w:val="1"/>
      <w:numFmt w:val="bullet"/>
      <w:lvlText w:val="●"/>
      <w:lvlJc w:val="left"/>
      <w:pPr>
        <w:ind w:left="2880" w:hanging="360"/>
      </w:pPr>
    </w:lvl>
    <w:lvl w:ilvl="4" w:tplc="2AD0D368">
      <w:start w:val="1"/>
      <w:numFmt w:val="bullet"/>
      <w:lvlText w:val="○"/>
      <w:lvlJc w:val="left"/>
      <w:pPr>
        <w:ind w:left="3600" w:hanging="360"/>
      </w:pPr>
    </w:lvl>
    <w:lvl w:ilvl="5" w:tplc="BFFEE856">
      <w:start w:val="1"/>
      <w:numFmt w:val="bullet"/>
      <w:lvlText w:val="■"/>
      <w:lvlJc w:val="left"/>
      <w:pPr>
        <w:ind w:left="4320" w:hanging="360"/>
      </w:pPr>
    </w:lvl>
    <w:lvl w:ilvl="6" w:tplc="E76A5434">
      <w:start w:val="1"/>
      <w:numFmt w:val="bullet"/>
      <w:lvlText w:val="●"/>
      <w:lvlJc w:val="left"/>
      <w:pPr>
        <w:ind w:left="5040" w:hanging="360"/>
      </w:pPr>
    </w:lvl>
    <w:lvl w:ilvl="7" w:tplc="C7AA80C4">
      <w:start w:val="1"/>
      <w:numFmt w:val="bullet"/>
      <w:lvlText w:val="●"/>
      <w:lvlJc w:val="left"/>
      <w:pPr>
        <w:ind w:left="5760" w:hanging="360"/>
      </w:pPr>
    </w:lvl>
    <w:lvl w:ilvl="8" w:tplc="850A39B8">
      <w:start w:val="1"/>
      <w:numFmt w:val="bullet"/>
      <w:lvlText w:val="●"/>
      <w:lvlJc w:val="left"/>
      <w:pPr>
        <w:ind w:left="6480" w:hanging="360"/>
      </w:pPr>
    </w:lvl>
  </w:abstractNum>
  <w:num w:numId="1" w16cid:durableId="16199919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630"/>
    <w:rsid w:val="00251630"/>
    <w:rsid w:val="0032084C"/>
    <w:rsid w:val="00347FFA"/>
    <w:rsid w:val="00442B51"/>
    <w:rsid w:val="00697446"/>
    <w:rsid w:val="00985D29"/>
    <w:rsid w:val="00C01673"/>
    <w:rsid w:val="00C654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DFE66"/>
  <w15:docId w15:val="{ACC0D4BF-382E-46EB-A9A6-7E1D2DD1B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84C"/>
  </w:style>
  <w:style w:type="paragraph" w:styleId="Heading1">
    <w:name w:val="heading 1"/>
    <w:link w:val="Heading1Char"/>
    <w:uiPriority w:val="9"/>
    <w:qFormat/>
    <w:pPr>
      <w:spacing w:before="360" w:after="120"/>
      <w:outlineLvl w:val="0"/>
    </w:pPr>
    <w:rPr>
      <w:b/>
      <w:bCs/>
      <w:color w:val="1E3A5F"/>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654E9"/>
    <w:rPr>
      <w:b/>
      <w:bCs/>
      <w:color w:val="1E3A5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1547</Words>
  <Characters>8823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Tarun Bhardwaj</cp:lastModifiedBy>
  <cp:revision>4</cp:revision>
  <dcterms:created xsi:type="dcterms:W3CDTF">2026-07-23T08:13:00Z</dcterms:created>
  <dcterms:modified xsi:type="dcterms:W3CDTF">2026-07-23T09:21:00Z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7c483eb7-be7f-410b-a6a5-40767a63690c</vt:lpwstr>
  </property>
</Properties>
</file>