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MLA0105-ARTIFICIAL INTELLIGENCE AND EXPERT SYSTEMS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31.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Consider a simple knowledge base describing who loves whom. Define the following relationships in Prolog and write a query to find out who loves someone named "Alice." a) loves(john, mary) b) loves(jane, peter) c) loves(peter, alice) d) loves(john, alice).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5731510" cy="2600960"/>
            <wp:effectExtent b="0" l="0" r="0" t="0"/>
            <wp:docPr descr="A screenshot of a computer&#10;&#10;AI-generated content may be incorrect." id="2" name="image2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2.png"/>
                    <pic:cNvPicPr preferRelativeResize="0"/>
                  </pic:nvPicPr>
                  <pic:blipFill>
                    <a:blip r:embed="rId6"/>
                    <a:srcRect b="-27262" l="1" r="-21316" t="-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rtl w:val="0"/>
        </w:rPr>
        <w:t xml:space="preserve">32.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Write a Prolog program containing facts related to following predicates a) Location (city, state) b) Stays (person, city) c) Display: list of persons, state and city d) Given person, find the state in which he is staying.</w:t>
      </w:r>
      <w:r w:rsidDel="00000000" w:rsidR="00000000" w:rsidRPr="00000000">
        <w:rPr/>
        <w:drawing>
          <wp:inline distB="0" distT="0" distL="0" distR="0">
            <wp:extent cx="5731510" cy="2280920"/>
            <wp:effectExtent b="0" l="0" r="0" t="0"/>
            <wp:docPr descr="A screenshot of a computer&#10;&#10;AI-generated content may be incorrect." id="4" name="image4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4.png"/>
                    <pic:cNvPicPr preferRelativeResize="0"/>
                  </pic:nvPicPr>
                  <pic:blipFill>
                    <a:blip r:embed="rId7"/>
                    <a:srcRect b="2570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33.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Write a Prolog program that answers bout family members and relationships. Include predicates &amp; clauses which defines sister, brother, father, mother, Grandchild, Grandfather and uncle. The program should be able to answer question such as following : a) Father(X, bob) b) Grandson(X,Y) c) Uncle (bill, Sue) d) Mother (marry, X). </w:t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/>
        <w:drawing>
          <wp:inline distB="0" distT="0" distL="0" distR="0">
            <wp:extent cx="5731510" cy="3070225"/>
            <wp:effectExtent b="0" l="0" r="0" t="0"/>
            <wp:docPr descr="A screenshot of a computer&#10;&#10;AI-generated content may be incorrect." id="3" name="image3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34.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Write simple fact for the statements using PROLOG a) Every boy or girl is a child b) Every child gets a doll or a train or a lump of coal c) No boy gets any doll d) no child who is good gets any lump of coal e) Jack is a boy.</w:t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5731510" cy="304927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35.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. Write predicates, one converts centigrade temperatures to Fahrenheit, the other checks if a temperature is below freezing using PROLOG.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5731510" cy="304482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rtl w:val="0"/>
        </w:rPr>
        <w:t xml:space="preserve">   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36.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Write simple fact for the statements using PROLOG a) Ram likes mango b) Seema is a girl c) Bill likes Cindy d) Rose is red e) John owns gold.</w:t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5731510" cy="30448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