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Jathin Sagar Akasapu</w:t>
      </w:r>
    </w:p>
    <w:p>
      <w:pPr>
        <w:jc w:val="center"/>
      </w:pPr>
      <w:r>
        <w:t>Email: ajsagar007@gmail.com | Mobile: +91-8500308001</w:t>
      </w:r>
    </w:p>
    <w:p>
      <w:pPr>
        <w:pStyle w:val="Heading2"/>
      </w:pPr>
      <w:r>
        <w:t>INTRODUCTION:</w:t>
      </w:r>
    </w:p>
    <w:p>
      <w:r>
        <w:t>Graduate in Computer Science and Engineering having 7+ Years of IT Experience in Design, Development, Testing and Implementation including Angular technology as a Front-end developer. Currently associated with Capgemini, Hyderabad.</w:t>
      </w:r>
    </w:p>
    <w:p>
      <w:pPr>
        <w:pStyle w:val="Heading2"/>
      </w:pPr>
      <w:r>
        <w:t>EMPLOYMENT SUMMARY:</w:t>
      </w:r>
    </w:p>
    <w:p>
      <w:r>
        <w:t>• January 2025 to till Date as C2/Manager in Capgemini.</w:t>
      </w:r>
    </w:p>
    <w:p>
      <w:r>
        <w:t>• March 2021 to January 2025 as Senior Front-end Developer in Accenture.</w:t>
      </w:r>
    </w:p>
    <w:p>
      <w:r>
        <w:t>• September 2018 to March 2021 as Web &amp; Mobile Application Developer, Charita Technocentra Pvt Ltd.</w:t>
      </w:r>
    </w:p>
    <w:p>
      <w:pPr>
        <w:pStyle w:val="Heading2"/>
      </w:pPr>
      <w:r>
        <w:t>TECHNICAL SKILLS:</w:t>
      </w:r>
    </w:p>
    <w:p>
      <w:r>
        <w:rPr>
          <w:b/>
        </w:rPr>
        <w:t xml:space="preserve">Angular: </w:t>
      </w:r>
      <w:r>
        <w:t>Modules, Components, Data Binding, Routing, Observables, Directives, Pipes, Lifecycle Hooks, Reactive Forms, Validators, Ngrx, Rxjs, Decorators.</w:t>
      </w:r>
    </w:p>
    <w:p>
      <w:pPr>
        <w:pStyle w:val="Heading3"/>
      </w:pPr>
      <w:r>
        <w:t>Client: AIG</w:t>
      </w:r>
    </w:p>
    <w:p>
      <w:r>
        <w:t>GEN AI PROJECT EXPERIENCE – Role: UI Developer – GEN AI Applications</w:t>
      </w:r>
    </w:p>
    <w:p>
      <w:pPr>
        <w:pStyle w:val="ListNumber"/>
      </w:pPr>
      <w:r>
        <w:t>1. Code Explainability</w:t>
      </w:r>
    </w:p>
    <w:p>
      <w:pPr>
        <w:pStyle w:val="ListBullet"/>
      </w:pPr>
      <w:r>
        <w:t>Developed a UI module that accepts a Repo URL and generates AI‑powered code understanding.</w:t>
      </w:r>
    </w:p>
    <w:p>
      <w:pPr>
        <w:pStyle w:val="ListBullet"/>
      </w:pPr>
      <w:r>
        <w:t>Integrated Azure OpenAI models to summarize functions, logic flows, and dependencies.</w:t>
      </w:r>
    </w:p>
    <w:p>
      <w:pPr>
        <w:pStyle w:val="ListBullet"/>
      </w:pPr>
      <w:r>
        <w:t>Built visual components to present readable insights for faster developer onboarding.</w:t>
      </w:r>
    </w:p>
    <w:p>
      <w:pPr>
        <w:pStyle w:val="ListBullet"/>
      </w:pPr>
      <w:r>
        <w:t>Helped reduce analysis time for complex legacy codebases significantly.</w:t>
      </w:r>
    </w:p>
    <w:p>
      <w:pPr>
        <w:pStyle w:val="ListNumber"/>
      </w:pPr>
      <w:r>
        <w:t>2. Triage Assistant</w:t>
      </w:r>
    </w:p>
    <w:p>
      <w:pPr>
        <w:pStyle w:val="ListBullet"/>
      </w:pPr>
      <w:r>
        <w:t>Created a conversational UI that automates triaging of Incidents, Problems, and Defects from ServiceNow.</w:t>
      </w:r>
    </w:p>
    <w:p>
      <w:pPr>
        <w:pStyle w:val="ListBullet"/>
      </w:pPr>
      <w:r>
        <w:t>Implemented AI-driven priority detection, category mapping, and assignment recommendations.</w:t>
      </w:r>
    </w:p>
    <w:p>
      <w:pPr>
        <w:pStyle w:val="ListBullet"/>
      </w:pPr>
      <w:r>
        <w:t>Built structured UI responses for reasoning and next‑step suggestions.</w:t>
      </w:r>
    </w:p>
    <w:p>
      <w:pPr>
        <w:pStyle w:val="ListBullet"/>
      </w:pPr>
      <w:r>
        <w:t>Accelerated ticket routing and reduced manual workload for IT operations teams.</w:t>
      </w:r>
    </w:p>
    <w:p>
      <w:pPr>
        <w:pStyle w:val="ListNumber"/>
      </w:pPr>
      <w:r>
        <w:t>3. AIG AI Chatbot (AIG Copilot)</w:t>
      </w:r>
    </w:p>
    <w:p>
      <w:pPr>
        <w:pStyle w:val="ListBullet"/>
      </w:pPr>
      <w:r>
        <w:t>Developed a chat-based interface enabling employees to access enterprise knowledge using AI.</w:t>
      </w:r>
    </w:p>
    <w:p>
      <w:pPr>
        <w:pStyle w:val="ListBullet"/>
      </w:pPr>
      <w:r>
        <w:t>Integrated context-aware responses powered by Azure OpenAI and internal data sources.</w:t>
      </w:r>
    </w:p>
    <w:p>
      <w:pPr>
        <w:pStyle w:val="ListBullet"/>
      </w:pPr>
      <w:r>
        <w:t>Built reusable Angular components for streaming messages and guided suggestions.</w:t>
      </w:r>
    </w:p>
    <w:p>
      <w:pPr>
        <w:pStyle w:val="ListBullet"/>
      </w:pPr>
      <w:r>
        <w:t>Improved productivity by enabling quick answers to policy, IT, and process queries.</w:t>
      </w:r>
    </w:p>
    <w:p>
      <w:pPr>
        <w:pStyle w:val="ListNumber"/>
      </w:pPr>
      <w:r>
        <w:t>4. Form Rationalization</w:t>
      </w:r>
    </w:p>
    <w:p>
      <w:pPr>
        <w:pStyle w:val="ListBullet"/>
      </w:pPr>
      <w:r>
        <w:t>Built UI workflows to upload, preview, and compare forms using AI-driven similarity scoring.</w:t>
      </w:r>
    </w:p>
    <w:p>
      <w:pPr>
        <w:pStyle w:val="ListBullet"/>
      </w:pPr>
      <w:r>
        <w:t>Integrated document intelligence models to identify redundant or overlapping forms.</w:t>
      </w:r>
    </w:p>
    <w:p>
      <w:pPr>
        <w:pStyle w:val="ListBullet"/>
      </w:pPr>
      <w:r>
        <w:t>Developed dashboards displaying grouping, similarity percentages, and rationalization insights.</w:t>
      </w:r>
    </w:p>
    <w:p>
      <w:pPr>
        <w:pStyle w:val="ListBullet"/>
      </w:pPr>
      <w:r>
        <w:t>Helped streamline documentation governance by reducing duplicates across departments.</w:t>
      </w:r>
    </w:p>
    <w:p>
      <w:pPr>
        <w:pStyle w:val="ListNumber"/>
      </w:pPr>
      <w:r>
        <w:t>5. UW Companion (Underwriting Companion)</w:t>
      </w:r>
    </w:p>
    <w:p>
      <w:pPr>
        <w:pStyle w:val="ListBullet"/>
      </w:pPr>
      <w:r>
        <w:t>Designed UI components for document uploads, previews, and AI‑generated summaries.</w:t>
      </w:r>
    </w:p>
    <w:p>
      <w:pPr>
        <w:pStyle w:val="ListBullet"/>
      </w:pPr>
      <w:r>
        <w:t>Integrated models to extract entities, highlight risks, and generate underwriting insights.</w:t>
      </w:r>
    </w:p>
    <w:p>
      <w:pPr>
        <w:pStyle w:val="ListBullet"/>
      </w:pPr>
      <w:r>
        <w:t>Enabled comparison of multiple documents with side-by-side AI outputs.</w:t>
      </w:r>
    </w:p>
    <w:p>
      <w:pPr>
        <w:pStyle w:val="ListBullet"/>
      </w:pPr>
      <w:r>
        <w:t>Improved underwriting decision cycles with faster, more accurate document analysis.</w:t>
      </w:r>
    </w:p>
    <w:p>
      <w:pPr>
        <w:pStyle w:val="Heading3"/>
      </w:pPr>
      <w:r>
        <w:t>Client: Caterpillar</w:t>
      </w:r>
    </w:p>
    <w:p>
      <w:r>
        <w:t>Project: VisionLink Fleet Management</w:t>
      </w:r>
    </w:p>
    <w:p>
      <w:r>
        <w:t>Description: Cat VisionLink is a fleet management system developed by Caterpillar...</w:t>
      </w:r>
    </w:p>
    <w:p>
      <w:r>
        <w:t>Role: Angular developer</w:t>
      </w:r>
    </w:p>
    <w:p>
      <w:r>
        <w:t>Achievements: Received iChamp Award on joining year and got promotion on second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