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4663" w14:textId="77777777" w:rsidR="00ED4726" w:rsidRPr="00ED4726" w:rsidRDefault="00ED4726" w:rsidP="00ED4726">
      <w:pPr>
        <w:rPr>
          <w:b/>
          <w:bCs/>
        </w:rPr>
      </w:pPr>
      <w:r w:rsidRPr="00ED4726">
        <w:rPr>
          <w:b/>
          <w:bCs/>
        </w:rPr>
        <w:t>Scene Composition With Motion Graphics</w:t>
      </w:r>
    </w:p>
    <w:p w14:paraId="080E1C3C" w14:textId="77777777" w:rsidR="00ED4726" w:rsidRPr="00ED4726" w:rsidRDefault="00ED4726" w:rsidP="00ED4726">
      <w:r w:rsidRPr="00ED4726">
        <w:t xml:space="preserve">When analyzing a script, </w:t>
      </w:r>
      <w:r w:rsidRPr="00ED4726">
        <w:rPr>
          <w:b/>
          <w:bCs/>
        </w:rPr>
        <w:t>do not recreate the script word-for-word on screen.</w:t>
      </w:r>
      <w:r w:rsidRPr="00ED4726">
        <w:br/>
        <w:t xml:space="preserve">The goal is not to make animated subtitles. The goal is to </w:t>
      </w:r>
      <w:r w:rsidRPr="00ED4726">
        <w:rPr>
          <w:b/>
          <w:bCs/>
        </w:rPr>
        <w:t>translate the meaning of the script into visuals.</w:t>
      </w:r>
    </w:p>
    <w:p w14:paraId="205DDC3A" w14:textId="07DB1925" w:rsidR="00ED4726" w:rsidRPr="00ED4726" w:rsidRDefault="00ED4726" w:rsidP="00ED4726">
      <w:r w:rsidRPr="00ED4726">
        <w:t>motion graphics should show the idea through:</w:t>
      </w:r>
    </w:p>
    <w:p w14:paraId="4BD659E9" w14:textId="77777777" w:rsidR="00ED4726" w:rsidRPr="00ED4726" w:rsidRDefault="00ED4726" w:rsidP="00ED4726">
      <w:pPr>
        <w:numPr>
          <w:ilvl w:val="0"/>
          <w:numId w:val="1"/>
        </w:numPr>
      </w:pPr>
      <w:r w:rsidRPr="00ED4726">
        <w:t xml:space="preserve">clean UI elements </w:t>
      </w:r>
    </w:p>
    <w:p w14:paraId="79442C5D" w14:textId="77777777" w:rsidR="00ED4726" w:rsidRPr="00ED4726" w:rsidRDefault="00ED4726" w:rsidP="00ED4726">
      <w:pPr>
        <w:numPr>
          <w:ilvl w:val="0"/>
          <w:numId w:val="1"/>
        </w:numPr>
      </w:pPr>
      <w:r w:rsidRPr="00ED4726">
        <w:t xml:space="preserve">minimal keywords </w:t>
      </w:r>
    </w:p>
    <w:p w14:paraId="4766DB21" w14:textId="77777777" w:rsidR="00ED4726" w:rsidRPr="00ED4726" w:rsidRDefault="00ED4726" w:rsidP="00ED4726">
      <w:pPr>
        <w:numPr>
          <w:ilvl w:val="0"/>
          <w:numId w:val="1"/>
        </w:numPr>
      </w:pPr>
      <w:r w:rsidRPr="00ED4726">
        <w:t xml:space="preserve">visual metaphors </w:t>
      </w:r>
    </w:p>
    <w:p w14:paraId="4FF157D4" w14:textId="77777777" w:rsidR="00ED4726" w:rsidRPr="00ED4726" w:rsidRDefault="00ED4726" w:rsidP="00ED4726">
      <w:pPr>
        <w:numPr>
          <w:ilvl w:val="0"/>
          <w:numId w:val="1"/>
        </w:numPr>
      </w:pPr>
      <w:r w:rsidRPr="00ED4726">
        <w:t xml:space="preserve">icons </w:t>
      </w:r>
    </w:p>
    <w:p w14:paraId="78C34DDB" w14:textId="77777777" w:rsidR="00ED4726" w:rsidRPr="00ED4726" w:rsidRDefault="00ED4726" w:rsidP="00ED4726">
      <w:pPr>
        <w:numPr>
          <w:ilvl w:val="0"/>
          <w:numId w:val="1"/>
        </w:numPr>
      </w:pPr>
      <w:r w:rsidRPr="00ED4726">
        <w:t xml:space="preserve">timeline animations </w:t>
      </w:r>
    </w:p>
    <w:p w14:paraId="778ED5B3" w14:textId="77777777" w:rsidR="00ED4726" w:rsidRPr="00ED4726" w:rsidRDefault="00ED4726" w:rsidP="00ED4726">
      <w:pPr>
        <w:numPr>
          <w:ilvl w:val="0"/>
          <w:numId w:val="1"/>
        </w:numPr>
      </w:pPr>
      <w:r w:rsidRPr="00ED4726">
        <w:t xml:space="preserve">creator workflow diagrams </w:t>
      </w:r>
    </w:p>
    <w:p w14:paraId="3DA919B5" w14:textId="77777777" w:rsidR="00ED4726" w:rsidRPr="00ED4726" w:rsidRDefault="00ED4726" w:rsidP="00ED4726">
      <w:pPr>
        <w:numPr>
          <w:ilvl w:val="0"/>
          <w:numId w:val="1"/>
        </w:numPr>
      </w:pPr>
      <w:r w:rsidRPr="00ED4726">
        <w:t xml:space="preserve">floating cards </w:t>
      </w:r>
    </w:p>
    <w:p w14:paraId="1B4BFAF7" w14:textId="77777777" w:rsidR="00ED4726" w:rsidRPr="00ED4726" w:rsidRDefault="00ED4726" w:rsidP="00ED4726">
      <w:pPr>
        <w:numPr>
          <w:ilvl w:val="0"/>
          <w:numId w:val="1"/>
        </w:numPr>
      </w:pPr>
      <w:r w:rsidRPr="00ED4726">
        <w:t xml:space="preserve">before/after comparisons </w:t>
      </w:r>
    </w:p>
    <w:p w14:paraId="4CE790C6" w14:textId="77777777" w:rsidR="00ED4726" w:rsidRPr="00ED4726" w:rsidRDefault="00ED4726" w:rsidP="00ED4726">
      <w:pPr>
        <w:numPr>
          <w:ilvl w:val="0"/>
          <w:numId w:val="1"/>
        </w:numPr>
      </w:pPr>
      <w:r w:rsidRPr="00ED4726">
        <w:t xml:space="preserve">software-style panels </w:t>
      </w:r>
    </w:p>
    <w:p w14:paraId="6AA9DADD" w14:textId="77777777" w:rsidR="00ED4726" w:rsidRPr="00ED4726" w:rsidRDefault="00ED4726" w:rsidP="00ED4726">
      <w:pPr>
        <w:numPr>
          <w:ilvl w:val="0"/>
          <w:numId w:val="1"/>
        </w:numPr>
      </w:pPr>
      <w:r w:rsidRPr="00ED4726">
        <w:t xml:space="preserve">cinematic overlays </w:t>
      </w:r>
    </w:p>
    <w:p w14:paraId="113E2F73" w14:textId="77777777" w:rsidR="00ED4726" w:rsidRPr="00ED4726" w:rsidRDefault="00ED4726" w:rsidP="00ED4726">
      <w:pPr>
        <w:numPr>
          <w:ilvl w:val="0"/>
          <w:numId w:val="1"/>
        </w:numPr>
      </w:pPr>
      <w:r w:rsidRPr="00ED4726">
        <w:t xml:space="preserve">subtle motion accents </w:t>
      </w:r>
    </w:p>
    <w:p w14:paraId="19AEF61E" w14:textId="77777777" w:rsidR="00ED4726" w:rsidRPr="00ED4726" w:rsidRDefault="00ED4726" w:rsidP="00ED4726">
      <w:r w:rsidRPr="00ED4726">
        <w:t xml:space="preserve">Use text only when it makes the message stronger. Most scenes should rely on </w:t>
      </w:r>
      <w:r w:rsidRPr="00ED4726">
        <w:rPr>
          <w:b/>
          <w:bCs/>
        </w:rPr>
        <w:t>visual communication first</w:t>
      </w:r>
      <w:r w:rsidRPr="00ED4726">
        <w:t xml:space="preserve"> and </w:t>
      </w:r>
      <w:r w:rsidRPr="00ED4726">
        <w:rPr>
          <w:b/>
          <w:bCs/>
        </w:rPr>
        <w:t>words second</w:t>
      </w:r>
      <w:r w:rsidRPr="00ED4726">
        <w:t>.</w:t>
      </w:r>
    </w:p>
    <w:p w14:paraId="68249E3C" w14:textId="77777777" w:rsidR="00ED4726" w:rsidRPr="00ED4726" w:rsidRDefault="00ED4726" w:rsidP="00ED4726">
      <w:pPr>
        <w:rPr>
          <w:b/>
          <w:bCs/>
        </w:rPr>
      </w:pPr>
      <w:r w:rsidRPr="00ED4726">
        <w:rPr>
          <w:b/>
          <w:bCs/>
        </w:rPr>
        <w:t>Core Rule</w:t>
      </w:r>
    </w:p>
    <w:p w14:paraId="5FD74C9F" w14:textId="77953264" w:rsidR="00ED4726" w:rsidRPr="00ED4726" w:rsidRDefault="00ED4726" w:rsidP="00ED4726">
      <w:r w:rsidRPr="00ED4726">
        <w:rPr>
          <w:b/>
          <w:bCs/>
        </w:rPr>
        <w:t>Do not display the sentence</w:t>
      </w:r>
      <w:r w:rsidR="004479CC">
        <w:rPr>
          <w:b/>
          <w:bCs/>
        </w:rPr>
        <w:t xml:space="preserve"> (unless necessary)</w:t>
      </w:r>
      <w:r w:rsidRPr="00ED4726">
        <w:rPr>
          <w:b/>
          <w:bCs/>
        </w:rPr>
        <w:t xml:space="preserve"> Visualize the point.</w:t>
      </w:r>
    </w:p>
    <w:p w14:paraId="61A34E05" w14:textId="6F326079" w:rsidR="00ED4726" w:rsidRPr="00ED4726" w:rsidRDefault="00ED4726" w:rsidP="00ED4726">
      <w:r w:rsidRPr="00ED4726">
        <w:t>Bad</w:t>
      </w:r>
      <w:r w:rsidR="004479CC">
        <w:t xml:space="preserve"> (most times)</w:t>
      </w:r>
      <w:r w:rsidRPr="00ED4726">
        <w:t>:</w:t>
      </w:r>
    </w:p>
    <w:p w14:paraId="50F502FC" w14:textId="77777777" w:rsidR="00ED4726" w:rsidRPr="00ED4726" w:rsidRDefault="00ED4726" w:rsidP="00ED4726">
      <w:r w:rsidRPr="00ED4726">
        <w:t>“Creators waste hours trying to organize their editing workflow.”</w:t>
      </w:r>
    </w:p>
    <w:p w14:paraId="62807056" w14:textId="77777777" w:rsidR="00ED4726" w:rsidRPr="00ED4726" w:rsidRDefault="00ED4726" w:rsidP="00ED4726">
      <w:r w:rsidRPr="00ED4726">
        <w:t>On-screen text:</w:t>
      </w:r>
    </w:p>
    <w:p w14:paraId="74627791" w14:textId="77777777" w:rsidR="00ED4726" w:rsidRPr="00ED4726" w:rsidRDefault="00ED4726" w:rsidP="00ED4726">
      <w:r w:rsidRPr="00ED4726">
        <w:rPr>
          <w:b/>
          <w:bCs/>
        </w:rPr>
        <w:t>Creators waste hours trying to organize their editing workflow</w:t>
      </w:r>
    </w:p>
    <w:p w14:paraId="0091FE33" w14:textId="77777777" w:rsidR="00ED4726" w:rsidRPr="00ED4726" w:rsidRDefault="00ED4726" w:rsidP="00ED4726">
      <w:r w:rsidRPr="00ED4726">
        <w:t>Better:</w:t>
      </w:r>
    </w:p>
    <w:p w14:paraId="7BD19C34" w14:textId="32859FF5" w:rsidR="00ED4726" w:rsidRPr="00ED4726" w:rsidRDefault="00ED4726" w:rsidP="00ED4726">
      <w:r w:rsidRPr="00ED4726">
        <w:t>Show a messy editing timeline, scattered files, floating warning icons, then transition into a clean workflow dashboard with a subtle glow.</w:t>
      </w:r>
    </w:p>
    <w:p w14:paraId="33626124" w14:textId="77777777" w:rsidR="00ED4726" w:rsidRPr="00ED4726" w:rsidRDefault="00ED4726" w:rsidP="00ED4726">
      <w:r w:rsidRPr="00ED4726">
        <w:lastRenderedPageBreak/>
        <w:t>Minimal words:</w:t>
      </w:r>
    </w:p>
    <w:p w14:paraId="603576D2" w14:textId="77777777" w:rsidR="00ED4726" w:rsidRPr="00ED4726" w:rsidRDefault="00ED4726" w:rsidP="00ED4726">
      <w:r w:rsidRPr="00ED4726">
        <w:rPr>
          <w:b/>
          <w:bCs/>
        </w:rPr>
        <w:t>MESSY WORKFLOW → CLEAN SYSTEM</w:t>
      </w:r>
    </w:p>
    <w:p w14:paraId="7E1C40D5" w14:textId="77777777" w:rsidR="00ED4726" w:rsidRPr="00ED4726" w:rsidRDefault="00ED4726" w:rsidP="00ED4726">
      <w:pPr>
        <w:rPr>
          <w:b/>
          <w:bCs/>
        </w:rPr>
      </w:pPr>
      <w:r w:rsidRPr="00ED4726">
        <w:rPr>
          <w:b/>
          <w:bCs/>
        </w:rPr>
        <w:t>Visual Translation Approach</w:t>
      </w:r>
    </w:p>
    <w:p w14:paraId="1CF036D3" w14:textId="77777777" w:rsidR="00ED4726" w:rsidRPr="00ED4726" w:rsidRDefault="00ED4726" w:rsidP="00ED4726">
      <w:r w:rsidRPr="00ED4726">
        <w:t>Claude Code should read each script section and ask:</w:t>
      </w:r>
    </w:p>
    <w:p w14:paraId="4673F17A" w14:textId="77777777" w:rsidR="00ED4726" w:rsidRPr="00ED4726" w:rsidRDefault="00ED4726" w:rsidP="00ED4726">
      <w:r w:rsidRPr="00ED4726">
        <w:rPr>
          <w:b/>
          <w:bCs/>
        </w:rPr>
        <w:t>“What is this line really saying visually?”</w:t>
      </w:r>
    </w:p>
    <w:p w14:paraId="6903B154" w14:textId="77777777" w:rsidR="00ED4726" w:rsidRPr="00ED4726" w:rsidRDefault="00ED4726" w:rsidP="00ED4726">
      <w:r w:rsidRPr="00ED4726">
        <w:t>Then create a scene that represents that idea.</w:t>
      </w:r>
    </w:p>
    <w:p w14:paraId="4DB6E5D1" w14:textId="77777777" w:rsidR="00ED4726" w:rsidRPr="00ED4726" w:rsidRDefault="00ED4726" w:rsidP="00ED4726">
      <w:r w:rsidRPr="00ED4726">
        <w:t>For example:</w:t>
      </w:r>
    </w:p>
    <w:p w14:paraId="7C9B57E4" w14:textId="77777777" w:rsidR="00ED4726" w:rsidRPr="00ED4726" w:rsidRDefault="00ED4726" w:rsidP="00ED4726">
      <w:r w:rsidRPr="00ED4726">
        <w:t xml:space="preserve">If the script talks about </w:t>
      </w:r>
      <w:r w:rsidRPr="00ED4726">
        <w:rPr>
          <w:b/>
          <w:bCs/>
        </w:rPr>
        <w:t>speed</w:t>
      </w:r>
      <w:r w:rsidRPr="00ED4726">
        <w:t>, show fast-moving UI cards, compressed timelines, progress bars, or time-saving counters.</w:t>
      </w:r>
    </w:p>
    <w:p w14:paraId="6E87C547" w14:textId="77777777" w:rsidR="00ED4726" w:rsidRPr="00ED4726" w:rsidRDefault="00ED4726" w:rsidP="00ED4726">
      <w:r w:rsidRPr="00ED4726">
        <w:t xml:space="preserve">If the script talks about </w:t>
      </w:r>
      <w:r w:rsidRPr="00ED4726">
        <w:rPr>
          <w:b/>
          <w:bCs/>
        </w:rPr>
        <w:t>confusion</w:t>
      </w:r>
      <w:r w:rsidRPr="00ED4726">
        <w:t>, show scattered panels, overlapping windows, blurred labels, or chaotic grid movement.</w:t>
      </w:r>
    </w:p>
    <w:p w14:paraId="69A833F2" w14:textId="77777777" w:rsidR="00ED4726" w:rsidRPr="00ED4726" w:rsidRDefault="00ED4726" w:rsidP="00ED4726">
      <w:r w:rsidRPr="00ED4726">
        <w:t xml:space="preserve">If the script talks about </w:t>
      </w:r>
      <w:r w:rsidRPr="00ED4726">
        <w:rPr>
          <w:b/>
          <w:bCs/>
        </w:rPr>
        <w:t>clarity</w:t>
      </w:r>
      <w:r w:rsidRPr="00ED4726">
        <w:t>, show everything snapping into alignment, fog fading away, clean glass panels appearing, and one clear highlighted path.</w:t>
      </w:r>
    </w:p>
    <w:p w14:paraId="74DDAE31" w14:textId="77777777" w:rsidR="00ED4726" w:rsidRPr="00ED4726" w:rsidRDefault="00ED4726" w:rsidP="00ED4726">
      <w:r w:rsidRPr="00ED4726">
        <w:t xml:space="preserve">If the script talks about </w:t>
      </w:r>
      <w:r w:rsidRPr="00ED4726">
        <w:rPr>
          <w:b/>
          <w:bCs/>
        </w:rPr>
        <w:t>growth</w:t>
      </w:r>
      <w:r w:rsidRPr="00ED4726">
        <w:t>, show rising graphs, content blocks stacking upward, analytics cards improving, or a creator dashboard leveling up.</w:t>
      </w:r>
    </w:p>
    <w:p w14:paraId="7770817D" w14:textId="77777777" w:rsidR="00ED4726" w:rsidRPr="00ED4726" w:rsidRDefault="00ED4726" w:rsidP="00ED4726">
      <w:r w:rsidRPr="00ED4726">
        <w:t xml:space="preserve">If the script talks about </w:t>
      </w:r>
      <w:r w:rsidRPr="00ED4726">
        <w:rPr>
          <w:b/>
          <w:bCs/>
        </w:rPr>
        <w:t>AI tools</w:t>
      </w:r>
      <w:r w:rsidRPr="00ED4726">
        <w:t>, show clean automation flows, prompt cards, glowing nodes, and connected systems — not cheesy robot visuals.</w:t>
      </w:r>
    </w:p>
    <w:p w14:paraId="322483A2" w14:textId="77777777" w:rsidR="00ED4726" w:rsidRPr="00ED4726" w:rsidRDefault="00ED4726" w:rsidP="00ED4726">
      <w:pPr>
        <w:rPr>
          <w:b/>
          <w:bCs/>
        </w:rPr>
      </w:pPr>
      <w:r w:rsidRPr="00ED4726">
        <w:rPr>
          <w:b/>
          <w:bCs/>
        </w:rPr>
        <w:t>Text Usage</w:t>
      </w:r>
    </w:p>
    <w:p w14:paraId="3DDAB4FE" w14:textId="77777777" w:rsidR="00ED4726" w:rsidRPr="00ED4726" w:rsidRDefault="00ED4726" w:rsidP="00ED4726">
      <w:r w:rsidRPr="00ED4726">
        <w:t>Text should be minimal and powerful.</w:t>
      </w:r>
    </w:p>
    <w:p w14:paraId="0A5E57A2" w14:textId="77777777" w:rsidR="00ED4726" w:rsidRPr="00ED4726" w:rsidRDefault="00ED4726" w:rsidP="00ED4726">
      <w:r w:rsidRPr="00ED4726">
        <w:t>Use:</w:t>
      </w:r>
    </w:p>
    <w:p w14:paraId="60548FC8" w14:textId="2C1F4D44" w:rsidR="00ED4726" w:rsidRPr="00ED4726" w:rsidRDefault="00ED4726" w:rsidP="00ED4726">
      <w:pPr>
        <w:numPr>
          <w:ilvl w:val="0"/>
          <w:numId w:val="2"/>
        </w:numPr>
      </w:pPr>
      <w:r w:rsidRPr="00ED4726">
        <w:t xml:space="preserve">1–4 word labels </w:t>
      </w:r>
      <w:r w:rsidR="004479CC">
        <w:t>(complete sentence if absolutely necessary)</w:t>
      </w:r>
    </w:p>
    <w:p w14:paraId="271CD2C2" w14:textId="77777777" w:rsidR="00ED4726" w:rsidRPr="00ED4726" w:rsidRDefault="00ED4726" w:rsidP="00ED4726">
      <w:pPr>
        <w:numPr>
          <w:ilvl w:val="0"/>
          <w:numId w:val="2"/>
        </w:numPr>
      </w:pPr>
      <w:r w:rsidRPr="00ED4726">
        <w:t xml:space="preserve">short callouts </w:t>
      </w:r>
    </w:p>
    <w:p w14:paraId="17CE33EC" w14:textId="77777777" w:rsidR="00ED4726" w:rsidRPr="00ED4726" w:rsidRDefault="00ED4726" w:rsidP="00ED4726">
      <w:pPr>
        <w:numPr>
          <w:ilvl w:val="0"/>
          <w:numId w:val="2"/>
        </w:numPr>
      </w:pPr>
      <w:r w:rsidRPr="00ED4726">
        <w:t xml:space="preserve">simple contrast phrases </w:t>
      </w:r>
    </w:p>
    <w:p w14:paraId="5CAA973C" w14:textId="77777777" w:rsidR="00ED4726" w:rsidRPr="00ED4726" w:rsidRDefault="00ED4726" w:rsidP="00ED4726">
      <w:pPr>
        <w:numPr>
          <w:ilvl w:val="0"/>
          <w:numId w:val="2"/>
        </w:numPr>
      </w:pPr>
      <w:r w:rsidRPr="00ED4726">
        <w:t xml:space="preserve">clean section titles </w:t>
      </w:r>
    </w:p>
    <w:p w14:paraId="1778C2F9" w14:textId="77777777" w:rsidR="00ED4726" w:rsidRPr="00ED4726" w:rsidRDefault="00ED4726" w:rsidP="00ED4726">
      <w:pPr>
        <w:numPr>
          <w:ilvl w:val="0"/>
          <w:numId w:val="2"/>
        </w:numPr>
      </w:pPr>
      <w:r w:rsidRPr="00ED4726">
        <w:t xml:space="preserve">UI-style tags </w:t>
      </w:r>
    </w:p>
    <w:p w14:paraId="0EDC8CB2" w14:textId="77777777" w:rsidR="00ED4726" w:rsidRPr="00ED4726" w:rsidRDefault="00ED4726" w:rsidP="00ED4726">
      <w:pPr>
        <w:numPr>
          <w:ilvl w:val="0"/>
          <w:numId w:val="2"/>
        </w:numPr>
      </w:pPr>
      <w:r w:rsidRPr="00ED4726">
        <w:t xml:space="preserve">button labels </w:t>
      </w:r>
    </w:p>
    <w:p w14:paraId="3E0E5205" w14:textId="77777777" w:rsidR="00ED4726" w:rsidRPr="00ED4726" w:rsidRDefault="00ED4726" w:rsidP="00ED4726">
      <w:pPr>
        <w:numPr>
          <w:ilvl w:val="0"/>
          <w:numId w:val="2"/>
        </w:numPr>
      </w:pPr>
      <w:r w:rsidRPr="00ED4726">
        <w:t xml:space="preserve">timeline markers </w:t>
      </w:r>
    </w:p>
    <w:p w14:paraId="466D5CFD" w14:textId="77777777" w:rsidR="00ED4726" w:rsidRPr="00ED4726" w:rsidRDefault="00ED4726" w:rsidP="00ED4726">
      <w:r w:rsidRPr="00ED4726">
        <w:lastRenderedPageBreak/>
        <w:t>Avoid:</w:t>
      </w:r>
    </w:p>
    <w:p w14:paraId="6C952136" w14:textId="12C8A1A9" w:rsidR="00ED4726" w:rsidRPr="00ED4726" w:rsidRDefault="00ED4726" w:rsidP="00ED4726">
      <w:pPr>
        <w:numPr>
          <w:ilvl w:val="0"/>
          <w:numId w:val="3"/>
        </w:numPr>
      </w:pPr>
      <w:r w:rsidRPr="00ED4726">
        <w:t xml:space="preserve">full script sentences </w:t>
      </w:r>
      <w:r w:rsidR="004479CC">
        <w:t>(only emphasis necessary ones)</w:t>
      </w:r>
    </w:p>
    <w:p w14:paraId="30280383" w14:textId="77777777" w:rsidR="00ED4726" w:rsidRPr="00ED4726" w:rsidRDefault="00ED4726" w:rsidP="00ED4726">
      <w:pPr>
        <w:numPr>
          <w:ilvl w:val="0"/>
          <w:numId w:val="3"/>
        </w:numPr>
      </w:pPr>
      <w:r w:rsidRPr="00ED4726">
        <w:t xml:space="preserve">paragraph overlays </w:t>
      </w:r>
    </w:p>
    <w:p w14:paraId="0A1B8BD7" w14:textId="77777777" w:rsidR="00ED4726" w:rsidRPr="00ED4726" w:rsidRDefault="00ED4726" w:rsidP="00ED4726">
      <w:pPr>
        <w:numPr>
          <w:ilvl w:val="0"/>
          <w:numId w:val="3"/>
        </w:numPr>
      </w:pPr>
      <w:r w:rsidRPr="00ED4726">
        <w:t xml:space="preserve">too many labels </w:t>
      </w:r>
    </w:p>
    <w:p w14:paraId="5DD06303" w14:textId="77777777" w:rsidR="00ED4726" w:rsidRPr="00ED4726" w:rsidRDefault="00ED4726" w:rsidP="00ED4726">
      <w:pPr>
        <w:numPr>
          <w:ilvl w:val="0"/>
          <w:numId w:val="3"/>
        </w:numPr>
      </w:pPr>
      <w:r w:rsidRPr="00ED4726">
        <w:t xml:space="preserve">random captions </w:t>
      </w:r>
    </w:p>
    <w:p w14:paraId="1E7354DD" w14:textId="77777777" w:rsidR="00ED4726" w:rsidRPr="00ED4726" w:rsidRDefault="00ED4726" w:rsidP="00ED4726">
      <w:pPr>
        <w:numPr>
          <w:ilvl w:val="0"/>
          <w:numId w:val="3"/>
        </w:numPr>
      </w:pPr>
      <w:r w:rsidRPr="00ED4726">
        <w:t xml:space="preserve">text that competes with the voiceover </w:t>
      </w:r>
    </w:p>
    <w:p w14:paraId="3E4E6393" w14:textId="77777777" w:rsidR="004479CC" w:rsidRDefault="004479CC" w:rsidP="00ED4726"/>
    <w:p w14:paraId="06371409" w14:textId="6A1838F8" w:rsidR="00ED4726" w:rsidRPr="00ED4726" w:rsidRDefault="00ED4726" w:rsidP="00ED4726">
      <w:pPr>
        <w:rPr>
          <w:b/>
          <w:bCs/>
        </w:rPr>
      </w:pPr>
      <w:r w:rsidRPr="00ED4726">
        <w:rPr>
          <w:b/>
          <w:bCs/>
        </w:rPr>
        <w:t>Creative Freedom Rule</w:t>
      </w:r>
    </w:p>
    <w:p w14:paraId="0A084D14" w14:textId="77777777" w:rsidR="00ED4726" w:rsidRPr="00ED4726" w:rsidRDefault="00ED4726" w:rsidP="00ED4726">
      <w:r w:rsidRPr="00ED4726">
        <w:t>Claude Code should not be trapped into copying the script literally.</w:t>
      </w:r>
    </w:p>
    <w:p w14:paraId="7B81A764" w14:textId="77777777" w:rsidR="00ED4726" w:rsidRPr="00ED4726" w:rsidRDefault="00ED4726" w:rsidP="00ED4726">
      <w:r w:rsidRPr="00ED4726">
        <w:t>It should have permission to:</w:t>
      </w:r>
    </w:p>
    <w:p w14:paraId="37FFB132" w14:textId="19DFC6CF" w:rsidR="00ED4726" w:rsidRPr="00ED4726" w:rsidRDefault="00ED4726" w:rsidP="00ED4726">
      <w:pPr>
        <w:numPr>
          <w:ilvl w:val="0"/>
          <w:numId w:val="4"/>
        </w:numPr>
      </w:pPr>
      <w:r w:rsidRPr="00ED4726">
        <w:t xml:space="preserve">choose fitting graphics </w:t>
      </w:r>
      <w:r w:rsidR="00E7427B">
        <w:t>and 3d elements</w:t>
      </w:r>
    </w:p>
    <w:p w14:paraId="673DAD65" w14:textId="77777777" w:rsidR="00ED4726" w:rsidRPr="00ED4726" w:rsidRDefault="00ED4726" w:rsidP="00ED4726">
      <w:pPr>
        <w:numPr>
          <w:ilvl w:val="0"/>
          <w:numId w:val="4"/>
        </w:numPr>
      </w:pPr>
      <w:r w:rsidRPr="00ED4726">
        <w:t xml:space="preserve">simplify visual ideas </w:t>
      </w:r>
    </w:p>
    <w:p w14:paraId="4431DA8D" w14:textId="77777777" w:rsidR="00ED4726" w:rsidRPr="00ED4726" w:rsidRDefault="00ED4726" w:rsidP="00ED4726">
      <w:pPr>
        <w:numPr>
          <w:ilvl w:val="0"/>
          <w:numId w:val="4"/>
        </w:numPr>
      </w:pPr>
      <w:r w:rsidRPr="00ED4726">
        <w:t xml:space="preserve">create better metaphors </w:t>
      </w:r>
    </w:p>
    <w:p w14:paraId="479A2B6A" w14:textId="77777777" w:rsidR="00ED4726" w:rsidRPr="00ED4726" w:rsidRDefault="00ED4726" w:rsidP="00ED4726">
      <w:pPr>
        <w:numPr>
          <w:ilvl w:val="0"/>
          <w:numId w:val="4"/>
        </w:numPr>
      </w:pPr>
      <w:r w:rsidRPr="00ED4726">
        <w:t xml:space="preserve">build premium UI scenes </w:t>
      </w:r>
    </w:p>
    <w:p w14:paraId="00805355" w14:textId="77777777" w:rsidR="00ED4726" w:rsidRPr="00ED4726" w:rsidRDefault="00ED4726" w:rsidP="00ED4726">
      <w:pPr>
        <w:numPr>
          <w:ilvl w:val="0"/>
          <w:numId w:val="4"/>
        </w:numPr>
      </w:pPr>
      <w:r w:rsidRPr="00ED4726">
        <w:t xml:space="preserve">use Chronixel-style layouts </w:t>
      </w:r>
    </w:p>
    <w:p w14:paraId="5609A4D7" w14:textId="77777777" w:rsidR="00ED4726" w:rsidRPr="00ED4726" w:rsidRDefault="00ED4726" w:rsidP="00ED4726">
      <w:pPr>
        <w:numPr>
          <w:ilvl w:val="0"/>
          <w:numId w:val="4"/>
        </w:numPr>
      </w:pPr>
      <w:r w:rsidRPr="00ED4726">
        <w:t xml:space="preserve">invent supporting visual elements </w:t>
      </w:r>
    </w:p>
    <w:p w14:paraId="4B05B874" w14:textId="77777777" w:rsidR="00ED4726" w:rsidRPr="00ED4726" w:rsidRDefault="00ED4726" w:rsidP="00ED4726">
      <w:pPr>
        <w:numPr>
          <w:ilvl w:val="0"/>
          <w:numId w:val="4"/>
        </w:numPr>
      </w:pPr>
      <w:r w:rsidRPr="00ED4726">
        <w:t xml:space="preserve">improve the scene composition when needed </w:t>
      </w:r>
    </w:p>
    <w:p w14:paraId="3582121B" w14:textId="77777777" w:rsidR="00ED4726" w:rsidRPr="00ED4726" w:rsidRDefault="00ED4726" w:rsidP="00ED4726">
      <w:r w:rsidRPr="00ED4726">
        <w:t>But the creativity must stay inside the Chronixel style:</w:t>
      </w:r>
    </w:p>
    <w:p w14:paraId="59FD7916" w14:textId="77777777" w:rsidR="00ED4726" w:rsidRPr="00ED4726" w:rsidRDefault="00ED4726" w:rsidP="00ED4726">
      <w:r w:rsidRPr="00ED4726">
        <w:rPr>
          <w:b/>
          <w:bCs/>
        </w:rPr>
        <w:t>dark cinematic background, subtle grid, glass UI, orange gradient highlights, off-white text, premium spacing, smooth motion, no clutter.</w:t>
      </w:r>
    </w:p>
    <w:p w14:paraId="6C1B34AE" w14:textId="77777777" w:rsidR="00ED4726" w:rsidRPr="00ED4726" w:rsidRDefault="00ED4726" w:rsidP="00ED4726">
      <w:pPr>
        <w:rPr>
          <w:b/>
          <w:bCs/>
        </w:rPr>
      </w:pPr>
      <w:r w:rsidRPr="00ED4726">
        <w:rPr>
          <w:b/>
          <w:bCs/>
        </w:rPr>
        <w:t>Final Direction</w:t>
      </w:r>
    </w:p>
    <w:p w14:paraId="6AC0E26E" w14:textId="77777777" w:rsidR="00ED4726" w:rsidRPr="00ED4726" w:rsidRDefault="00ED4726" w:rsidP="00ED4726">
      <w:r w:rsidRPr="00ED4726">
        <w:t xml:space="preserve">The script provides the </w:t>
      </w:r>
      <w:r w:rsidRPr="00ED4726">
        <w:rPr>
          <w:b/>
          <w:bCs/>
        </w:rPr>
        <w:t>meaning</w:t>
      </w:r>
      <w:r w:rsidRPr="00ED4726">
        <w:t>.</w:t>
      </w:r>
      <w:r w:rsidRPr="00ED4726">
        <w:br/>
        <w:t xml:space="preserve">The motion graphics provide the </w:t>
      </w:r>
      <w:r w:rsidRPr="00ED4726">
        <w:rPr>
          <w:b/>
          <w:bCs/>
        </w:rPr>
        <w:t>visual explanation</w:t>
      </w:r>
      <w:r w:rsidRPr="00ED4726">
        <w:t>.</w:t>
      </w:r>
    </w:p>
    <w:p w14:paraId="2B151F96" w14:textId="3F47C2CA" w:rsidR="00ED4726" w:rsidRPr="00ED4726" w:rsidRDefault="00ED4726" w:rsidP="00ED4726">
      <w:r w:rsidRPr="00ED4726">
        <w:rPr>
          <w:b/>
          <w:bCs/>
        </w:rPr>
        <w:t>Show the concept. Don’t repeat the words</w:t>
      </w:r>
      <w:r>
        <w:rPr>
          <w:b/>
          <w:bCs/>
        </w:rPr>
        <w:t xml:space="preserve"> unless you list things</w:t>
      </w:r>
      <w:r w:rsidR="004479CC">
        <w:rPr>
          <w:b/>
          <w:bCs/>
        </w:rPr>
        <w:t xml:space="preserve"> or needed otherwise</w:t>
      </w:r>
      <w:r>
        <w:rPr>
          <w:b/>
          <w:bCs/>
        </w:rPr>
        <w:t>. Use your logic</w:t>
      </w:r>
      <w:r w:rsidR="001E0D16">
        <w:rPr>
          <w:b/>
          <w:bCs/>
        </w:rPr>
        <w:t xml:space="preserve"> and add creative elements.</w:t>
      </w:r>
    </w:p>
    <w:p w14:paraId="77377C1B" w14:textId="77777777" w:rsidR="007A3103" w:rsidRDefault="007A3103"/>
    <w:sectPr w:rsidR="007A31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FA4"/>
    <w:multiLevelType w:val="multilevel"/>
    <w:tmpl w:val="8414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54016"/>
    <w:multiLevelType w:val="multilevel"/>
    <w:tmpl w:val="944E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03635"/>
    <w:multiLevelType w:val="multilevel"/>
    <w:tmpl w:val="9DF4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0232C"/>
    <w:multiLevelType w:val="multilevel"/>
    <w:tmpl w:val="27B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981792">
    <w:abstractNumId w:val="0"/>
  </w:num>
  <w:num w:numId="2" w16cid:durableId="931738478">
    <w:abstractNumId w:val="1"/>
  </w:num>
  <w:num w:numId="3" w16cid:durableId="319624091">
    <w:abstractNumId w:val="2"/>
  </w:num>
  <w:num w:numId="4" w16cid:durableId="1223829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0F"/>
    <w:rsid w:val="001E0D16"/>
    <w:rsid w:val="003411C6"/>
    <w:rsid w:val="004479CC"/>
    <w:rsid w:val="00450694"/>
    <w:rsid w:val="005F5C6B"/>
    <w:rsid w:val="007A3103"/>
    <w:rsid w:val="00A00A0F"/>
    <w:rsid w:val="00E7427B"/>
    <w:rsid w:val="00ED4726"/>
    <w:rsid w:val="00F3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734EB"/>
  <w15:chartTrackingRefBased/>
  <w15:docId w15:val="{1889DF6A-0022-497A-97CB-9E402CEB2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Miszczyk</dc:creator>
  <cp:keywords/>
  <dc:description/>
  <cp:lastModifiedBy>Nick Miszczyk</cp:lastModifiedBy>
  <cp:revision>6</cp:revision>
  <dcterms:created xsi:type="dcterms:W3CDTF">2026-04-24T22:57:00Z</dcterms:created>
  <dcterms:modified xsi:type="dcterms:W3CDTF">2026-05-16T18:18:00Z</dcterms:modified>
</cp:coreProperties>
</file>