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36"/>
          <w:u w:val="none"/>
        </w:rPr>
        <w:t>Tarun Mannava</w:t>
      </w:r>
    </w:p>
    <w:p>
      <w:pPr>
        <w:spacing w:before="0" w:after="0"/>
        <w:jc w:val="center"/>
      </w:pPr>
      <w:r>
        <w:rPr>
          <w:sz w:val="19"/>
        </w:rPr>
        <w:t xml:space="preserve">Seattle, WA • +1 (656) 203-7074 • </w:t>
      </w:r>
      <w:hyperlink r:id="rId9">
        <w:r>
          <w:rPr>
            <w:u w:val="single"/>
            <w:color w:val="0563C1"/>
            <w:sz w:val="19"/>
          </w:rPr>
          <w:t xml:space="preserve">mannava.tarun34@gmail.com</w:t>
        </w:r>
      </w:hyperlink>
      <w:r>
        <w:rPr>
          <w:sz w:val="19"/>
        </w:rPr>
        <w:t xml:space="preserve"> • </w:t>
      </w:r>
      <w:hyperlink r:id="rId10">
        <w:r>
          <w:rPr>
            <w:u w:val="single"/>
            <w:color w:val="0563C1"/>
            <w:sz w:val="19"/>
          </w:rPr>
          <w:t xml:space="preserve">LinkedIn</w:t>
        </w:r>
      </w:hyperlink>
      <w:r>
        <w:rPr>
          <w:sz w:val="19"/>
        </w:rPr>
        <w:t xml:space="preserve"> • </w:t>
      </w:r>
      <w:hyperlink r:id="rId11">
        <w:r>
          <w:rPr>
            <w:u w:val="single"/>
            <w:color w:val="0563C1"/>
            <w:sz w:val="19"/>
          </w:rPr>
          <w:t xml:space="preserve">GitHub</w:t>
        </w:r>
      </w:hyperlink>
    </w:p>
    <w:p>
      <w:pPr>
        <w:spacing w:before="0" w:after="80"/>
        <w:jc w:val="center"/>
      </w:pPr>
      <w:r>
        <w:rPr>
          <w:b w:val="0"/>
          <w:i/>
          <w:sz w:val="19"/>
          <w:u w:val="none"/>
        </w:rPr>
        <w:t>Backend Software Engineer with enterprise microservices experience building scalable, distributed systems using Java 11/17, Spring Boot, and cloud infrastructure. Strong expertise in RESTful API design, database query optimization (PostgreSQL, MongoDB, SQL Server), Redis caching, and event-driven architectures with RabbitMQ.</w:t>
      </w:r>
    </w:p>
    <w:p>
      <w:pPr>
        <w:spacing w:before="80" w:after="20"/>
        <w:pBdr>
          <w:bottom w:val="single" w:sz="4" w:space="1" w:color="000000"/>
        </w:pBdr>
      </w:pPr>
      <w:r>
        <w:rPr>
          <w:b/>
          <w:sz w:val="19"/>
        </w:rPr>
        <w:t>SKILLS</w:t>
      </w:r>
    </w:p>
    <w:p>
      <w:pPr>
        <w:spacing w:after="20"/>
      </w:pPr>
      <w:r>
        <w:rPr>
          <w:b/>
          <w:i w:val="0"/>
          <w:sz w:val="19"/>
          <w:u w:val="none"/>
        </w:rPr>
        <w:t>Languages:</w:t>
      </w:r>
      <w:r>
        <w:rPr>
          <w:sz w:val="19"/>
        </w:rPr>
        <w:t xml:space="preserve"> Java (11/17/21), SQL, Python, JavaScript, TypeScript</w:t>
      </w:r>
    </w:p>
    <w:p>
      <w:pPr>
        <w:spacing w:after="20"/>
      </w:pPr>
      <w:r>
        <w:rPr>
          <w:b/>
          <w:i w:val="0"/>
          <w:sz w:val="19"/>
          <w:u w:val="none"/>
        </w:rPr>
        <w:t>Backend &amp; Frameworks:</w:t>
      </w:r>
      <w:r>
        <w:rPr>
          <w:sz w:val="19"/>
        </w:rPr>
        <w:t xml:space="preserve"> Spring Boot, Spring MVC, Spring Security, Spring Data JPA, Hibernate, FastAPI, REST APIs, Microservices</w:t>
      </w:r>
    </w:p>
    <w:p>
      <w:pPr>
        <w:spacing w:after="20"/>
      </w:pPr>
      <w:r>
        <w:rPr>
          <w:b/>
          <w:i w:val="0"/>
          <w:sz w:val="19"/>
          <w:u w:val="none"/>
        </w:rPr>
        <w:t>AI Developer Tools &amp; GenAI:</w:t>
      </w:r>
      <w:r>
        <w:rPr>
          <w:sz w:val="19"/>
        </w:rPr>
        <w:t xml:space="preserve"> Claude Code, Cursor, GitHub Copilot, LLMs, RAG, LangGraph, LangChain, Multi-Agent Systems, Model Context Protocol (MCP), Prompt Engineering</w:t>
      </w:r>
    </w:p>
    <w:p>
      <w:pPr>
        <w:spacing w:after="20"/>
      </w:pPr>
      <w:r>
        <w:rPr>
          <w:b/>
          <w:i w:val="0"/>
          <w:sz w:val="19"/>
          <w:u w:val="none"/>
        </w:rPr>
        <w:t>Messaging &amp; Distributed Systems:</w:t>
      </w:r>
      <w:r>
        <w:rPr>
          <w:sz w:val="19"/>
        </w:rPr>
        <w:t xml:space="preserve"> RabbitMQ, Redis, CompletableFuture, Asynchronous Processing, Event-Driven Architecture</w:t>
      </w:r>
    </w:p>
    <w:p>
      <w:pPr>
        <w:spacing w:after="20"/>
      </w:pPr>
      <w:r>
        <w:rPr>
          <w:b/>
          <w:i w:val="0"/>
          <w:sz w:val="19"/>
          <w:u w:val="none"/>
        </w:rPr>
        <w:t>Databases &amp; Cloud:</w:t>
      </w:r>
      <w:r>
        <w:rPr>
          <w:sz w:val="19"/>
        </w:rPr>
        <w:t xml:space="preserve"> PostgreSQL, MongoDB, SQL Server, AWS, Cloudflare R2, Docker, Linux, GitHub Actions, jOOQ</w:t>
      </w:r>
    </w:p>
    <w:p>
      <w:pPr>
        <w:spacing w:after="20"/>
      </w:pPr>
      <w:r>
        <w:rPr>
          <w:b/>
          <w:i w:val="0"/>
          <w:sz w:val="19"/>
          <w:u w:val="none"/>
        </w:rPr>
        <w:t>Testing &amp; Frontend:</w:t>
      </w:r>
      <w:r>
        <w:rPr>
          <w:sz w:val="19"/>
        </w:rPr>
        <w:t xml:space="preserve"> JUnit 5, Mockito, Pytest, Postman, React, HTML5, CSS3</w:t>
      </w:r>
    </w:p>
    <w:p>
      <w:pPr>
        <w:spacing w:before="80" w:after="20"/>
        <w:pBdr>
          <w:bottom w:val="single" w:sz="4" w:space="1" w:color="000000"/>
        </w:pBdr>
      </w:pPr>
      <w:r>
        <w:rPr>
          <w:b/>
          <w:sz w:val="19"/>
        </w:rPr>
        <w:t>EXPERIENCE</w:t>
      </w:r>
    </w:p>
    <w:p>
      <w:pPr>
        <w:tabs>
          <w:tab w:pos="10800" w:val="right"/>
        </w:tabs>
        <w:spacing w:before="20" w:after="20"/>
      </w:pPr>
      <w:r>
        <w:rPr>
          <w:b/>
          <w:sz w:val="19"/>
        </w:rPr>
        <w:t>Cognizant Technology Solutions</w:t>
      </w:r>
      <w:r>
        <w:t xml:space="preserve"> | </w:t>
      </w:r>
      <w:r>
        <w:rPr>
          <w:b/>
          <w:i/>
          <w:sz w:val="19"/>
        </w:rPr>
        <w:t>Software Development Engineer</w:t>
      </w:r>
      <w:r>
        <w:tab/>
      </w:r>
      <w:r>
        <w:rPr>
          <w:b/>
          <w:sz w:val="19"/>
        </w:rPr>
        <w:t>Feb 2022 – Aug 2024</w:t>
      </w:r>
    </w:p>
    <w:p>
      <w:pPr>
        <w:pStyle w:val="ListBullet"/>
        <w:spacing w:after="10"/>
        <w:ind w:left="216"/>
      </w:pPr>
      <w:r>
        <w:rPr>
          <w:sz w:val="19"/>
        </w:rPr>
        <w:t>Developed and maintained enterprise microservices using Java 11/Spring Boot for policy onboarding and customer transactions, supporting distributed insurance services handling 20K+ peak hourly requests.</w:t>
      </w:r>
    </w:p>
    <w:p>
      <w:pPr>
        <w:pStyle w:val="ListBullet"/>
        <w:spacing w:after="10"/>
        <w:ind w:left="216"/>
      </w:pPr>
      <w:r>
        <w:rPr>
          <w:sz w:val="19"/>
        </w:rPr>
        <w:t>Engineered asynchronous validation and enrichment pipelines with Java's CompletableFuture and ExecutorService, significantly improving request processing latency through parallel task execution.</w:t>
      </w:r>
    </w:p>
    <w:p>
      <w:pPr>
        <w:pStyle w:val="ListBullet"/>
        <w:spacing w:after="10"/>
        <w:ind w:left="216"/>
      </w:pPr>
      <w:r>
        <w:rPr>
          <w:sz w:val="19"/>
        </w:rPr>
        <w:t>Implemented robust Redis caching strategies and cache warm-up routines, reducing SQL Server read bottlenecks and improving p95 API response times by 25% during peak onboarding cycles.</w:t>
      </w:r>
    </w:p>
    <w:p>
      <w:pPr>
        <w:pStyle w:val="ListBullet"/>
        <w:spacing w:after="10"/>
        <w:ind w:left="216"/>
      </w:pPr>
      <w:r>
        <w:rPr>
          <w:sz w:val="19"/>
        </w:rPr>
        <w:t>Designed and optimized complex database interactions across MongoDB and SQL Server using jOOQ and strategic indexing, eliminating N+1 query patterns and minimizing database round trips.</w:t>
      </w:r>
    </w:p>
    <w:p>
      <w:pPr>
        <w:pStyle w:val="ListBullet"/>
        <w:spacing w:after="10"/>
        <w:ind w:left="216"/>
      </w:pPr>
      <w:r>
        <w:rPr>
          <w:sz w:val="19"/>
        </w:rPr>
        <w:t>Refactored critical validation and business logic across 6+ microservices into reusable Spring service components, establishing centralized exception handling and standardized REST error responses.</w:t>
      </w:r>
    </w:p>
    <w:p>
      <w:pPr>
        <w:pStyle w:val="ListBullet"/>
        <w:spacing w:after="10"/>
        <w:ind w:left="216"/>
      </w:pPr>
      <w:r>
        <w:rPr>
          <w:sz w:val="19"/>
        </w:rPr>
        <w:t>Secured RESTful API endpoints using Spring Security and JWT-based authentication, integrating role-based access control (RBAC) with enterprise identity providers.</w:t>
      </w:r>
    </w:p>
    <w:p>
      <w:pPr>
        <w:pStyle w:val="ListBullet"/>
        <w:spacing w:after="10"/>
        <w:ind w:left="216"/>
      </w:pPr>
      <w:r>
        <w:rPr>
          <w:sz w:val="19"/>
        </w:rPr>
        <w:t>Authored comprehensive JUnit 5 and Mockito test suites for critical business paths, achieving 70%+ backend test coverage and significantly reducing production regressions.</w:t>
      </w:r>
    </w:p>
    <w:p>
      <w:pPr>
        <w:tabs>
          <w:tab w:pos="10800" w:val="right"/>
        </w:tabs>
        <w:spacing w:before="20" w:after="20"/>
      </w:pPr>
      <w:r>
        <w:rPr>
          <w:b/>
          <w:sz w:val="19"/>
        </w:rPr>
        <w:t>University of South Florida</w:t>
      </w:r>
      <w:r>
        <w:t xml:space="preserve"> | </w:t>
      </w:r>
      <w:r>
        <w:rPr>
          <w:b/>
          <w:i/>
          <w:sz w:val="19"/>
        </w:rPr>
        <w:t>Research Assistant, Software Engineer</w:t>
      </w:r>
      <w:r>
        <w:tab/>
      </w:r>
      <w:r>
        <w:rPr>
          <w:b/>
          <w:sz w:val="19"/>
        </w:rPr>
        <w:t>Jan 2025 – May 2026</w:t>
      </w:r>
    </w:p>
    <w:p>
      <w:pPr>
        <w:pStyle w:val="ListBullet"/>
        <w:spacing w:after="10"/>
        <w:ind w:left="216"/>
      </w:pPr>
      <w:r>
        <w:rPr>
          <w:sz w:val="19"/>
        </w:rPr>
        <w:t>Architected and deployed a production AI &amp; Health Literacy platform across 13 interactive modules using React and TypeScript, serving 60+ biomedical students and faculty.</w:t>
      </w:r>
    </w:p>
    <w:p>
      <w:pPr>
        <w:pStyle w:val="ListBullet"/>
        <w:spacing w:after="10"/>
        <w:ind w:left="216"/>
      </w:pPr>
      <w:r>
        <w:rPr>
          <w:sz w:val="19"/>
        </w:rPr>
        <w:t>Developed and integrated a RAG-based conversational assistant using Java 17 and Spring Boot, structuring a domain-specific knowledge base and MongoDB for state management to deliver grounded recommendations.</w:t>
      </w:r>
    </w:p>
    <w:p>
      <w:pPr>
        <w:pStyle w:val="ListBullet"/>
        <w:spacing w:after="10"/>
        <w:ind w:left="216"/>
      </w:pPr>
      <w:r>
        <w:rPr>
          <w:sz w:val="19"/>
        </w:rPr>
        <w:t>Designed a multi-layer LLM safety and retrieval workflow in Spring Boot, combining semantic filtering and rate-limit-aware caching with Google Gemini and Groq APIs to optimize latency and reduce redundant calls.</w:t>
      </w:r>
    </w:p>
    <w:p>
      <w:pPr>
        <w:pStyle w:val="ListBullet"/>
        <w:spacing w:after="10"/>
        <w:ind w:left="216"/>
      </w:pPr>
      <w:r>
        <w:rPr>
          <w:sz w:val="19"/>
        </w:rPr>
        <w:t>Implemented a robust backend service with Spring Boot for secure access code verification, quiz scoring, and deterministic chat logging, leveraging PostgreSQL for relational data management.</w:t>
      </w:r>
    </w:p>
    <w:p>
      <w:pPr>
        <w:pStyle w:val="ListBullet"/>
        <w:spacing w:after="10"/>
        <w:ind w:left="216"/>
      </w:pPr>
      <w:r>
        <w:rPr>
          <w:sz w:val="19"/>
        </w:rPr>
        <w:t>Integrated OAuth2 (PKCE) for session authentication within the Spring Boot backend, ensuring secure user access and data integrity across the platform.</w:t>
      </w:r>
    </w:p>
    <w:p>
      <w:pPr>
        <w:pStyle w:val="ListBullet"/>
        <w:spacing w:after="10"/>
        <w:ind w:left="216"/>
      </w:pPr>
      <w:r>
        <w:rPr>
          <w:sz w:val="19"/>
        </w:rPr>
        <w:t>Developed comprehensive automated tests using JUnit 5 and Mockito for critical backend services, ensuring high reliability and maintainability of the AI platform.</w:t>
      </w:r>
    </w:p>
    <w:p>
      <w:pPr>
        <w:spacing w:before="80" w:after="20"/>
        <w:pBdr>
          <w:bottom w:val="single" w:sz="4" w:space="1" w:color="000000"/>
        </w:pBdr>
      </w:pPr>
      <w:r>
        <w:rPr>
          <w:b/>
          <w:sz w:val="19"/>
        </w:rPr>
        <w:t>PROJECTS</w:t>
      </w:r>
    </w:p>
    <w:p>
      <w:pPr>
        <w:spacing w:before="20" w:after="20"/>
      </w:pPr>
      <w:r>
        <w:rPr>
          <w:b/>
          <w:sz w:val="19"/>
        </w:rPr>
        <w:t xml:space="preserve">SkillBeacon -- Skills and Career Development Platform | </w:t>
      </w:r>
      <w:hyperlink r:id="rId12">
        <w:r>
          <w:rPr>
            <w:u w:val="single"/>
            <w:color w:val="0563C1"/>
            <w:sz w:val="19"/>
          </w:rPr>
          <w:t xml:space="preserve">Link</w:t>
        </w:r>
      </w:hyperlink>
      <w:r>
        <w:t xml:space="preserve"> | </w:t>
      </w:r>
      <w:r>
        <w:rPr>
          <w:i/>
          <w:sz w:val="19"/>
        </w:rPr>
        <w:t>Python, FastAPI, React, PostgreSQL, SQLAlchemy, Cloudflare R2, Neon Auth</w:t>
      </w:r>
    </w:p>
    <w:p>
      <w:pPr>
        <w:pStyle w:val="ListBullet"/>
        <w:spacing w:after="10"/>
        <w:ind w:left="216"/>
      </w:pPr>
      <w:r>
        <w:rPr>
          <w:sz w:val="19"/>
        </w:rPr>
        <w:t>Engineered a full-stack skills and career development platform using Python/FastAPI backend and React frontend, supporting comprehensive student, mentor, employer, and administrator workflows.</w:t>
      </w:r>
    </w:p>
    <w:p>
      <w:pPr>
        <w:pStyle w:val="ListBullet"/>
        <w:spacing w:after="10"/>
        <w:ind w:left="216"/>
      </w:pPr>
      <w:r>
        <w:rPr>
          <w:sz w:val="19"/>
        </w:rPr>
        <w:t>Developed a robust Skill Passport system with dynamic skill levels, evidence submission, and multi-party verification, enabling confidence scoring based on approved signals.</w:t>
      </w:r>
    </w:p>
    <w:p>
      <w:pPr>
        <w:pStyle w:val="ListBullet"/>
        <w:spacing w:after="10"/>
        <w:ind w:left="216"/>
      </w:pPr>
      <w:r>
        <w:rPr>
          <w:sz w:val="19"/>
        </w:rPr>
        <w:t>Implemented fine-grained role-based access controls (RBAC) across critical modules (profiles, applications, mentorships, challenges) leveraging PostgreSQL and JWT for secure authentication and authorization.</w:t>
      </w:r>
    </w:p>
    <w:p>
      <w:pPr>
        <w:pStyle w:val="ListBullet"/>
        <w:spacing w:after="10"/>
        <w:ind w:left="216"/>
      </w:pPr>
      <w:r>
        <w:rPr>
          <w:sz w:val="19"/>
        </w:rPr>
        <w:t>Integrated Cloudflare R2 via its S3-compatible API for secure, scalable storage of resumes and evidence, implementing file validation, size limits, storage quotas, and presigned downloads.</w:t>
      </w:r>
    </w:p>
    <w:p>
      <w:pPr>
        <w:spacing w:before="20" w:after="20"/>
      </w:pPr>
      <w:r>
        <w:rPr>
          <w:b/>
          <w:sz w:val="19"/>
        </w:rPr>
        <w:t>AutoDocs -- Event-Driven MCP &amp; Multi-Agent Documentation System</w:t>
      </w:r>
      <w:r>
        <w:t xml:space="preserve"> | </w:t>
      </w:r>
      <w:r>
        <w:rPr>
          <w:i/>
          <w:sz w:val="19"/>
        </w:rPr>
        <w:t>Python, FastAPI, MCP Protocol, A2A Protocol, RabbitMQ, Supabase, GitHub Webhooks</w:t>
      </w:r>
    </w:p>
    <w:p>
      <w:pPr>
        <w:pStyle w:val="ListBullet"/>
        <w:spacing w:after="10"/>
        <w:ind w:left="216"/>
      </w:pPr>
      <w:r>
        <w:rPr>
          <w:sz w:val="19"/>
        </w:rPr>
        <w:t>Architected an event-driven documentation system using Python/FastAPI, processing GitHub pull-request webhooks with HMAC-SHA256 signature validation and idempotent delivery to Supabase.</w:t>
      </w:r>
    </w:p>
    <w:p>
      <w:pPr>
        <w:pStyle w:val="ListBullet"/>
        <w:spacing w:after="10"/>
        <w:ind w:left="216"/>
      </w:pPr>
      <w:r>
        <w:rPr>
          <w:sz w:val="19"/>
        </w:rPr>
        <w:t>Implemented asynchronous job processing with RabbitMQ, decoupling webhook ingestion from long-running repository analysis and documentation generation workflows with robust retry mechanisms.</w:t>
      </w:r>
    </w:p>
    <w:p>
      <w:pPr>
        <w:pStyle w:val="ListBullet"/>
        <w:spacing w:after="10"/>
        <w:ind w:left="216"/>
      </w:pPr>
      <w:r>
        <w:rPr>
          <w:sz w:val="19"/>
        </w:rPr>
        <w:t>Designed and deployed Model Context Protocol (MCP) servers to expose git diffs, AST parsing, and codebase resources securely to LLM agents, enabling context-aware repository inspection.</w:t>
      </w:r>
    </w:p>
    <w:p>
      <w:pPr>
        <w:pStyle w:val="ListBullet"/>
        <w:spacing w:after="10"/>
        <w:ind w:left="216"/>
      </w:pPr>
      <w:r>
        <w:rPr>
          <w:sz w:val="19"/>
        </w:rPr>
        <w:t>Engineered a sophisticated Agent-to-Agent (A2A) communication workflow, orchestrating tasks across specialized diff-analysis, API-spec, and architectural-review agents with structured state exchange and consistency checks.</w:t>
      </w:r>
    </w:p>
    <w:p>
      <w:pPr>
        <w:spacing w:before="80" w:after="20"/>
        <w:pBdr>
          <w:bottom w:val="single" w:sz="4" w:space="1" w:color="000000"/>
        </w:pBdr>
      </w:pPr>
      <w:r>
        <w:rPr>
          <w:b/>
          <w:sz w:val="19"/>
        </w:rPr>
        <w:t>EDUCATION</w:t>
      </w:r>
    </w:p>
    <w:p>
      <w:pPr>
        <w:tabs>
          <w:tab w:pos="10800" w:val="right"/>
        </w:tabs>
        <w:spacing w:before="20"/>
      </w:pPr>
      <w:r>
        <w:rPr>
          <w:b/>
          <w:sz w:val="19"/>
        </w:rPr>
        <w:t>University of South Florida, Tampa, United States</w:t>
      </w:r>
      <w:r>
        <w:tab/>
      </w:r>
      <w:r>
        <w:rPr>
          <w:b/>
          <w:sz w:val="19"/>
        </w:rPr>
        <w:t>Aug 2024 – May 2026</w:t>
      </w:r>
    </w:p>
    <w:p>
      <w:pPr>
        <w:spacing w:after="20"/>
      </w:pPr>
      <w:r>
        <w:rPr>
          <w:i/>
          <w:sz w:val="19"/>
        </w:rPr>
        <w:t>Master of Science, Computer Science</w:t>
      </w:r>
    </w:p>
    <w:p>
      <w:pPr>
        <w:spacing w:before="80" w:after="20"/>
        <w:pBdr>
          <w:bottom w:val="single" w:sz="4" w:space="1" w:color="000000"/>
        </w:pBdr>
      </w:pPr>
      <w:r>
        <w:rPr>
          <w:b/>
          <w:sz w:val="19"/>
        </w:rPr>
        <w:t>CERTIFICATIONS</w:t>
      </w:r>
    </w:p>
    <w:p>
      <w:pPr>
        <w:spacing w:after="20"/>
      </w:pPr>
      <w:r>
        <w:rPr>
          <w:sz w:val="19"/>
        </w:rPr>
        <w:t>AWS Certified Cloud Practitioner -- Amazon, Nov 2023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before="0" w:after="0"/>
    </w:pPr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nnava.tarun34@gmail.com" TargetMode="External"/><Relationship Id="rId10" Type="http://schemas.openxmlformats.org/officeDocument/2006/relationships/hyperlink" Target="https://linkedin.com/in/tarunmannava" TargetMode="External"/><Relationship Id="rId11" Type="http://schemas.openxmlformats.org/officeDocument/2006/relationships/hyperlink" Target="https://github.com/tarunmannava" TargetMode="External"/><Relationship Id="rId12" Type="http://schemas.openxmlformats.org/officeDocument/2006/relationships/hyperlink" Target="https://skillbeacon-six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