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</w:rPr>
        <w:t>Tarun Mannava</w:t>
      </w:r>
    </w:p>
    <w:p>
      <w:pPr>
        <w:spacing w:before="0" w:after="0"/>
        <w:jc w:val="center"/>
      </w:pPr>
      <w:r>
        <w:rPr>
          <w:sz w:val="19"/>
        </w:rPr>
        <w:t xml:space="preserve">Seattle, WA • +1 (656) 203-7074 • </w:t>
      </w:r>
      <w:hyperlink r:id="rId9">
        <w:r>
          <w:rPr>
            <w:u w:val="single"/>
            <w:color w:val="0563C1"/>
            <w:sz w:val="19"/>
          </w:rPr>
          <w:t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>LinkedIn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>GitHub</w:t>
        </w:r>
      </w:hyperlink>
    </w:p>
    <w:p>
      <w:pPr>
        <w:spacing w:before="0" w:after="80"/>
        <w:jc w:val="center"/>
      </w:pPr>
      <w:r>
        <w:rPr>
          <w:b w:val="0"/>
          <w:i/>
          <w:sz w:val="19"/>
        </w:rPr>
        <w:t>Software Engineer with 3+ years of experience building backend and full-stack applications using Java, Spring Boot, Python, and FastAPI. Experienced in REST APIs, microservices, asynchronous processing, distributed systems, and AI-enabled applications.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</w:rPr>
        <w:t>Languages:</w:t>
      </w:r>
      <w:r>
        <w:rPr>
          <w:sz w:val="19"/>
        </w:rPr>
        <w:t xml:space="preserve"> Java, Python, TypeScript, JavaScript, SQL</w:t>
      </w:r>
    </w:p>
    <w:p>
      <w:pPr>
        <w:spacing w:after="20"/>
      </w:pPr>
      <w:r>
        <w:rPr>
          <w:b/>
          <w:i w:val="0"/>
          <w:sz w:val="19"/>
        </w:rPr>
        <w:t>Backend:</w:t>
      </w:r>
      <w:r>
        <w:rPr>
          <w:sz w:val="19"/>
        </w:rPr>
        <w:t xml:space="preserve"> Spring Boot, Spring MVC, Spring Security, FastAPI, SQLAlchemy, REST APIs, Microservices</w:t>
      </w:r>
    </w:p>
    <w:p>
      <w:pPr>
        <w:spacing w:after="20"/>
      </w:pPr>
      <w:r>
        <w:rPr>
          <w:b/>
          <w:i w:val="0"/>
          <w:sz w:val="19"/>
        </w:rPr>
        <w:t>AI/ML:</w:t>
      </w:r>
      <w:r>
        <w:rPr>
          <w:sz w:val="19"/>
        </w:rPr>
        <w:t xml:space="preserve"> LLMs, RAG, LangGraph, LangChain, Prompt Engineering, Embeddings, Hugging Face, Transformers, PyTorch, NLP, Computer Vision, scikit-learn</w:t>
      </w:r>
    </w:p>
    <w:p>
      <w:pPr>
        <w:spacing w:after="20"/>
      </w:pPr>
      <w:r>
        <w:rPr>
          <w:b/>
          <w:i w:val="0"/>
          <w:sz w:val="19"/>
        </w:rPr>
        <w:t>Databases:</w:t>
      </w:r>
      <w:r>
        <w:rPr>
          <w:sz w:val="19"/>
        </w:rPr>
        <w:t xml:space="preserve"> PostgreSQL, MongoDB, SQL Server, Redis, jOOQ</w:t>
      </w:r>
    </w:p>
    <w:p>
      <w:pPr>
        <w:spacing w:after="20"/>
      </w:pPr>
      <w:r>
        <w:rPr>
          <w:b/>
          <w:i w:val="0"/>
          <w:sz w:val="19"/>
        </w:rPr>
        <w:t>Messaging Distributed Systems:</w:t>
      </w:r>
      <w:r>
        <w:rPr>
          <w:sz w:val="19"/>
        </w:rPr>
        <w:t xml:space="preserve"> RabbitMQ, Asynchronous Processing, Event-Driven Architecture</w:t>
      </w:r>
    </w:p>
    <w:p>
      <w:pPr>
        <w:spacing w:after="20"/>
      </w:pPr>
      <w:r>
        <w:rPr>
          <w:b/>
          <w:i w:val="0"/>
          <w:sz w:val="19"/>
        </w:rPr>
        <w:t>Cloud Infrastructure:</w:t>
      </w:r>
      <w:r>
        <w:rPr>
          <w:sz w:val="19"/>
        </w:rPr>
        <w:t xml:space="preserve"> AWS, Cloudflare R2, Docker, Linux, GitHub Actions</w:t>
      </w:r>
    </w:p>
    <w:p>
      <w:pPr>
        <w:spacing w:after="20"/>
      </w:pPr>
      <w:r>
        <w:rPr>
          <w:b/>
          <w:i w:val="0"/>
          <w:sz w:val="19"/>
        </w:rPr>
        <w:t>Authentication:</w:t>
      </w:r>
      <w:r>
        <w:rPr>
          <w:sz w:val="19"/>
        </w:rPr>
        <w:t xml:space="preserve"> OAuth2, JWT, Neon Auth</w:t>
      </w:r>
    </w:p>
    <w:p>
      <w:pPr>
        <w:spacing w:after="20"/>
      </w:pPr>
      <w:r>
        <w:rPr>
          <w:b/>
          <w:i w:val="0"/>
          <w:sz w:val="19"/>
        </w:rPr>
        <w:t>Testing:</w:t>
      </w:r>
      <w:r>
        <w:rPr>
          <w:sz w:val="19"/>
        </w:rPr>
        <w:t xml:space="preserve"> JUnit, Cucumber, Pytest</w:t>
      </w:r>
    </w:p>
    <w:p>
      <w:pPr>
        <w:spacing w:after="20"/>
      </w:pPr>
      <w:r>
        <w:rPr>
          <w:b/>
          <w:i w:val="0"/>
          <w:sz w:val="19"/>
        </w:rPr>
        <w:t>Frontend:</w:t>
      </w:r>
      <w:r>
        <w:rPr>
          <w:sz w:val="19"/>
        </w:rPr>
        <w:t xml:space="preserve"> React, HTML, CSS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Java 11/Spring Boot microservices for policy onboarding and validation (persisting client metadata in MongoDB), contributing to a service on a distributed insurance platform handling 20K+ hourly transactions.</w:t>
      </w:r>
    </w:p>
    <w:p>
      <w:pPr>
        <w:pStyle w:val="ListBullet"/>
        <w:spacing w:after="10"/>
        <w:ind w:left="216"/>
      </w:pPr>
      <w:r>
        <w:rPr>
          <w:sz w:val="19"/>
        </w:rPr>
        <w:t>Enhanced asynchronous validation workflows built with CompletableFuture and ExecutorService, improving request latency through parallel task execution.</w:t>
      </w:r>
    </w:p>
    <w:p>
      <w:pPr>
        <w:pStyle w:val="ListBullet"/>
        <w:spacing w:after="10"/>
        <w:ind w:left="216"/>
      </w:pPr>
      <w:r>
        <w:rPr>
          <w:sz w:val="19"/>
        </w:rPr>
        <w:t>Implemented Redis-backed caching strategies and cache warm-up mechanisms, reducing SQL Server load and improving p95 API response latency by 30% during peak onboarding traffic.</w:t>
      </w:r>
    </w:p>
    <w:p>
      <w:pPr>
        <w:pStyle w:val="ListBullet"/>
        <w:spacing w:after="10"/>
        <w:ind w:left="216"/>
      </w:pPr>
      <w:r>
        <w:rPr>
          <w:sz w:val="19"/>
        </w:rPr>
        <w:t>Optimized policy audit and reporting queries using jOOQ and SQL across PostgreSQL and SQL Server, eliminating N+1 query patterns and reducing database round trips.</w:t>
      </w:r>
    </w:p>
    <w:p>
      <w:pPr>
        <w:pStyle w:val="ListBullet"/>
        <w:spacing w:after="10"/>
        <w:ind w:left="216"/>
      </w:pPr>
      <w:r>
        <w:rPr>
          <w:sz w:val="19"/>
        </w:rPr>
        <w:t>Contributed to refactoring duplicate business logic across 8+ microservices into reusable Spring service-layer components with centralized exception handling.</w:t>
      </w:r>
    </w:p>
    <w:p>
      <w:pPr>
        <w:pStyle w:val="ListBullet"/>
        <w:spacing w:after="10"/>
        <w:ind w:left="216"/>
      </w:pPr>
      <w:r>
        <w:rPr>
          <w:sz w:val="19"/>
        </w:rPr>
        <w:t>Implemented Spring Security OAuth2 integration with AWS Cognito by adding new authorization features and securing REST endpoints with JWT-based authentication.</w:t>
      </w:r>
    </w:p>
    <w:p>
      <w:pPr>
        <w:pStyle w:val="ListBullet"/>
        <w:spacing w:after="10"/>
        <w:ind w:left="216"/>
      </w:pPr>
      <w:r>
        <w:rPr>
          <w:sz w:val="19"/>
        </w:rPr>
        <w:t>Developed JUnit and Cucumber test suites covering business-critical workflows, achieving 70% backend code coverage while reducing production regressions.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Graduate Researcher, Software Engineer</w:t>
      </w:r>
      <w:r>
        <w:tab/>
      </w:r>
      <w:r>
        <w:rPr>
          <w:b/>
          <w:sz w:val="19"/>
        </w:rPr>
        <w:t>Jan 2025 – May 2026</w:t>
      </w:r>
    </w:p>
    <w:p>
      <w:pPr>
        <w:pStyle w:val="ListBullet"/>
        <w:spacing w:after="10"/>
        <w:ind w:left="216"/>
      </w:pPr>
      <w:r>
        <w:rPr>
          <w:sz w:val="19"/>
        </w:rPr>
        <w:t>Delivered a production web platform end to end, translating requirements from faculty and research stakeholders into 13 interactive modules built with React and TypeScript, serving 60+ students, instructors, and researchers at USF SHIELD Lab.</w:t>
      </w:r>
    </w:p>
    <w:p>
      <w:pPr>
        <w:pStyle w:val="ListBullet"/>
        <w:spacing w:after="10"/>
        <w:ind w:left="216"/>
      </w:pPr>
      <w:r>
        <w:rPr>
          <w:sz w:val="19"/>
        </w:rPr>
        <w:t>Developed a Python/Flask REST API for AI assisted learning workflows, integrating Groq and Gemini with task based grading rubrics and response caching, supporting 60+ concurrent users with sub 2s response latency.</w:t>
      </w:r>
    </w:p>
    <w:p>
      <w:pPr>
        <w:pStyle w:val="ListBullet"/>
        <w:spacing w:after="10"/>
        <w:ind w:left="216"/>
      </w:pPr>
      <w:r>
        <w:rPr>
          <w:sz w:val="19"/>
        </w:rPr>
        <w:t>Integrated Supabase (PostgreSQL) for authentication, enrollment, progress tracking, and quiz persistence, supporting multi role access patterns across student, instructor, and researcher personas.</w:t>
      </w:r>
    </w:p>
    <w:p>
      <w:pPr>
        <w:pStyle w:val="ListBullet"/>
        <w:spacing w:after="10"/>
        <w:ind w:left="216"/>
      </w:pPr>
      <w:r>
        <w:rPr>
          <w:sz w:val="19"/>
        </w:rPr>
        <w:t>Delivered adaptive student exercises and instructor curriculum tools with React role based routing and Flask server side validation, covering 13 active learning modules across multiple course semesters.</w:t>
      </w:r>
    </w:p>
    <w:p>
      <w:pPr>
        <w:pStyle w:val="ListBullet"/>
        <w:spacing w:after="10"/>
        <w:ind w:left="216"/>
      </w:pPr>
      <w:r>
        <w:rPr>
          <w:sz w:val="19"/>
        </w:rPr>
        <w:t>Shipped 8+ major module updates on 2 week Agile iteration cycles using Git based workflows and code reviews, maintaining zero downtime during live classroom usage.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>SkillBeacon -- Skills and Career Development Platform</w:t>
      </w:r>
      <w:r>
        <w:t xml:space="preserve"> | </w:t>
      </w:r>
      <w:r>
        <w:rPr>
          <w:i/>
          <w:sz w:val="19"/>
        </w:rPr>
        <w:t>Python, FastAPI, React, PostgreSQL, SQLAlchemy, Cloudflare R2, Neon Auth</w:t>
      </w:r>
    </w:p>
    <w:p>
      <w:pPr>
        <w:pStyle w:val="ListBullet"/>
        <w:spacing w:after="10"/>
        <w:ind w:left="216"/>
      </w:pPr>
      <w:r>
        <w:rPr>
          <w:sz w:val="19"/>
        </w:rPr>
        <w:t>Built a full-stack skills and career platform with a FastAPI/SQLAlchemy backend and React frontend, supporting student, mentor, employer, and administrator workflows.</w:t>
      </w:r>
    </w:p>
    <w:p>
      <w:pPr>
        <w:pStyle w:val="ListBullet"/>
        <w:spacing w:after="10"/>
        <w:ind w:left="216"/>
      </w:pPr>
      <w:r>
        <w:rPr>
          <w:sz w:val="19"/>
        </w:rPr>
        <w:t>Implemented a Skill Passport with skill levels, evidence submissions, mentor and employer verification, and confidence scoring based on approved evidence and verification signals.</w:t>
      </w:r>
    </w:p>
    <w:p>
      <w:pPr>
        <w:pStyle w:val="ListBullet"/>
        <w:spacing w:after="10"/>
        <w:ind w:left="216"/>
      </w:pPr>
      <w:r>
        <w:rPr>
          <w:sz w:val="19"/>
        </w:rPr>
        <w:t>Implemented role-based access controls across profiles, applications, mentorships, employer challenges, opportunities, notifications, and administrative workflows using PostgreSQL and JWT-based authentication.</w:t>
      </w:r>
    </w:p>
    <w:p>
      <w:pPr>
        <w:pStyle w:val="ListBullet"/>
        <w:spacing w:after="10"/>
        <w:ind w:left="216"/>
      </w:pPr>
      <w:r>
        <w:rPr>
          <w:sz w:val="19"/>
        </w:rPr>
        <w:t>Integrated Cloudflare R2 through its S3-compatible API for resumes, employer logos, skill evidence, and challenge submissions, including file validation, size limits, storage quotas, presigned downloads, and secure file handling.</w:t>
      </w:r>
    </w:p>
    <w:p>
      <w:pPr>
        <w:spacing w:before="20" w:after="20"/>
      </w:pPr>
      <w:r>
        <w:rPr>
          <w:b/>
          <w:sz w:val="19"/>
        </w:rPr>
        <w:t>AutoDocs -- PR-Triggered Multi-Agent Documentation System</w:t>
      </w:r>
      <w:r>
        <w:t xml:space="preserve"> | </w:t>
      </w:r>
      <w:r>
        <w:rPr>
          <w:i/>
          <w:sz w:val="19"/>
        </w:rPr>
        <w:t>Python, FastAPI, GitHub Webhooks, Supabase, RabbitMQ</w:t>
      </w:r>
    </w:p>
    <w:p>
      <w:pPr>
        <w:pStyle w:val="ListBullet"/>
        <w:spacing w:after="10"/>
        <w:ind w:left="216"/>
      </w:pPr>
      <w:r>
        <w:rPr>
          <w:sz w:val="19"/>
        </w:rPr>
        <w:t>Built an event-driven PR-triggered documentation system that receives merged pull-request events through a FastAPI webhook and validates GitHub HMAC-SHA256 signatures.</w:t>
      </w:r>
    </w:p>
    <w:p>
      <w:pPr>
        <w:pStyle w:val="ListBullet"/>
        <w:spacing w:after="10"/>
        <w:ind w:left="216"/>
      </w:pPr>
      <w:r>
        <w:rPr>
          <w:sz w:val="19"/>
        </w:rPr>
        <w:t>Implemented idempotent webhook processing using GitHub delivery IDs, persisting webhook deliveries and documentation runs in Supabase before publishing pull-request jobs to RabbitMQ.</w:t>
      </w:r>
    </w:p>
    <w:p>
      <w:pPr>
        <w:pStyle w:val="ListBullet"/>
        <w:spacing w:after="10"/>
        <w:ind w:left="216"/>
      </w:pPr>
      <w:r>
        <w:rPr>
          <w:sz w:val="19"/>
        </w:rPr>
        <w:t>Implemented asynchronous job processing with RabbitMQ, separating webhook ingestion from repository analysis and long-running documentation workflows with retry and failure handling.</w:t>
      </w:r>
    </w:p>
    <w:p>
      <w:pPr>
        <w:pStyle w:val="ListBullet"/>
        <w:spacing w:after="10"/>
        <w:ind w:left="216"/>
      </w:pPr>
      <w:r>
        <w:rPr>
          <w:sz w:val="19"/>
        </w:rPr>
        <w:t>Implemented a conditional multi-agent workflow that analyzes pull-request changes, routes relevant changes to specialized documentation agents, aggregates structured outputs, performs consistency validation, and generates documentation updates.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mallCaps w:val="0"/>
          <w:sz w:val="19"/>
        </w:rPr>
        <w:t>CERTIFICATIONS</w:t>
      </w:r>
    </w:p>
    <w:p>
      <w:pPr>
        <w:spacing w:after="20"/>
      </w:pPr>
      <w:r>
        <w:rPr>
          <w:b/>
          <w:i w:val="0"/>
          <w:sz w:val="19"/>
        </w:rPr>
        <w:t>AWS Certified Cloud Practitioner</w:t>
      </w:r>
      <w:r>
        <w:rPr>
          <w:sz w:val="19"/>
        </w:rPr>
        <w:t xml:space="preserve"> --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