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  <w:u w:val="none"/>
        </w:rPr>
        <w:t>Tarun Mannava</w:t>
      </w:r>
    </w:p>
    <w:p>
      <w:pPr>
        <w:spacing w:before="0" w:after="0"/>
        <w:jc w:val="center"/>
      </w:pPr>
      <w:r>
        <w:rPr>
          <w:b/>
          <w:i w:val="0"/>
          <w:sz w:val="19"/>
          <w:u w:val="none"/>
        </w:rPr>
        <w:t>AI Engineer</w:t>
      </w:r>
    </w:p>
    <w:p>
      <w:pPr>
        <w:spacing w:before="0" w:after="0"/>
        <w:jc w:val="center"/>
      </w:pPr>
      <w:r>
        <w:rPr>
          <w:sz w:val="19"/>
        </w:rPr>
        <w:t xml:space="preserve">Seattle, WA • +1 (656) 203-7074 • </w:t>
      </w:r>
      <w:hyperlink r:id="rId9">
        <w:r>
          <w:rPr>
            <w:u w:val="single"/>
            <w:color w:val="0563C1"/>
            <w:sz w:val="19"/>
          </w:rPr>
          <w:t xml:space="preserve">mannava.tarun34@gmail.com</w:t>
        </w:r>
      </w:hyperlink>
      <w:r>
        <w:rPr>
          <w:sz w:val="19"/>
        </w:rPr>
        <w:t xml:space="preserve"> • </w:t>
      </w:r>
      <w:hyperlink r:id="rId10">
        <w:r>
          <w:rPr>
            <w:u w:val="single"/>
            <w:color w:val="0563C1"/>
            <w:sz w:val="19"/>
          </w:rPr>
          <w:t xml:space="preserve">linkedin.com/in/tarunmannava</w:t>
        </w:r>
      </w:hyperlink>
      <w:r>
        <w:rPr>
          <w:sz w:val="19"/>
        </w:rPr>
        <w:t xml:space="preserve"> • </w:t>
      </w:r>
      <w:hyperlink r:id="rId11">
        <w:r>
          <w:rPr>
            <w:u w:val="single"/>
            <w:color w:val="0563C1"/>
            <w:sz w:val="19"/>
          </w:rPr>
          <w:t xml:space="preserve">github.com/tarunmannava</w:t>
        </w:r>
      </w:hyperlink>
    </w:p>
    <w:p>
      <w:pPr>
        <w:spacing w:before="0" w:after="80"/>
        <w:jc w:val="center"/>
      </w:pPr>
      <w:r>
        <w:rPr>
          <w:b w:val="0"/>
          <w:i/>
          <w:sz w:val="19"/>
          <w:u w:val="none"/>
        </w:rPr>
        <w:t>AI &amp; Software Engineer with 4+ years of experience building production LLM systems and scalable backend services. Specializing in LangGraph multi-agent orchestration, Model Context Protocol (MCP) tool integration, agentic and corrective RAG, and LangSmith evaluation pipelines, on a foundation of high-throughput Java and Python microservices, PostgreSQL, Redis caching, and AWS.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  <w:u w:val="none"/>
        </w:rPr>
        <w:t>Languages:</w:t>
      </w:r>
      <w:r>
        <w:rPr>
          <w:sz w:val="19"/>
        </w:rPr>
        <w:t xml:space="preserve"> Python, SQL, TypeScript, JavaScript, Java</w:t>
      </w:r>
    </w:p>
    <w:p>
      <w:pPr>
        <w:spacing w:after="20"/>
      </w:pPr>
      <w:r>
        <w:rPr>
          <w:b/>
          <w:i w:val="0"/>
          <w:sz w:val="19"/>
          <w:u w:val="none"/>
        </w:rPr>
        <w:t>GenAI &amp; Agents:</w:t>
      </w:r>
      <w:r>
        <w:rPr>
          <w:sz w:val="19"/>
        </w:rPr>
        <w:t xml:space="preserve"> LangChain, LangGraph, Multi-Agent Systems, Tool Calling, Model Context Protocol (MCP), Agentic RAG, Corrective RAG, Prompt Engineering, OpenAI / Anthropic / Gemini APIs, Hugging Face</w:t>
      </w:r>
    </w:p>
    <w:p>
      <w:pPr>
        <w:spacing w:after="20"/>
      </w:pPr>
      <w:r>
        <w:rPr>
          <w:b/>
          <w:i w:val="0"/>
          <w:sz w:val="19"/>
          <w:u w:val="none"/>
        </w:rPr>
        <w:t>LLMOps &amp; Evaluation:</w:t>
      </w:r>
      <w:r>
        <w:rPr>
          <w:sz w:val="19"/>
        </w:rPr>
        <w:t xml:space="preserve"> LangSmith (Tracing, Evals, Datasets), RAGAS, LLM-as-Judge, Guardrails, Hallucination &amp; Citation Evals, Cost and Latency Tracking</w:t>
      </w:r>
    </w:p>
    <w:p>
      <w:pPr>
        <w:spacing w:after="20"/>
      </w:pPr>
      <w:r>
        <w:rPr>
          <w:b/>
          <w:i w:val="0"/>
          <w:sz w:val="19"/>
          <w:u w:val="none"/>
        </w:rPr>
        <w:t>Backend:</w:t>
      </w:r>
      <w:r>
        <w:rPr>
          <w:sz w:val="19"/>
        </w:rPr>
        <w:t xml:space="preserve"> FastAPI, AsyncIO, Pydantic, SQLAlchemy, Django, Flask, REST APIs, WebSockets, Microservices, Spring Boot</w:t>
      </w:r>
    </w:p>
    <w:p>
      <w:pPr>
        <w:spacing w:after="20"/>
      </w:pPr>
      <w:r>
        <w:rPr>
          <w:b/>
          <w:i w:val="0"/>
          <w:sz w:val="19"/>
          <w:u w:val="none"/>
        </w:rPr>
        <w:t>Retrieval &amp; Data:</w:t>
      </w:r>
      <w:r>
        <w:rPr>
          <w:sz w:val="19"/>
        </w:rPr>
        <w:t xml:space="preserve"> PostgreSQL (pgvector), Supabase, Qdrant, Pinecone, MongoDB, SQL Server, Embeddings, Hybrid Search (BM25 + Dense, RRF), Reranking, HNSW</w:t>
      </w:r>
    </w:p>
    <w:p>
      <w:pPr>
        <w:spacing w:after="20"/>
      </w:pPr>
      <w:r>
        <w:rPr>
          <w:b/>
          <w:i w:val="0"/>
          <w:sz w:val="19"/>
          <w:u w:val="none"/>
        </w:rPr>
        <w:t>Cloud &amp; DevOps:</w:t>
      </w:r>
      <w:r>
        <w:rPr>
          <w:sz w:val="19"/>
        </w:rPr>
        <w:t xml:space="preserve"> AWS (EC2, S3, RDS, Lambda, Cognito, CloudWatch), GCP (Vertex AI, Cloud Run), Azure, Docker, Kubernetes, GitHub Actions, CI/CD, Redis, RabbitMQ, Linux</w:t>
      </w:r>
    </w:p>
    <w:p>
      <w:pPr>
        <w:spacing w:after="20"/>
      </w:pPr>
      <w:r>
        <w:rPr>
          <w:b/>
          <w:i w:val="0"/>
          <w:sz w:val="19"/>
          <w:u w:val="none"/>
        </w:rPr>
        <w:t>Practices &amp; Testing:</w:t>
      </w:r>
      <w:r>
        <w:rPr>
          <w:sz w:val="19"/>
        </w:rPr>
        <w:t xml:space="preserve"> Agile/Scrum, Code Review, System Design, Git, OAuth2 (PKCE), JWT, pytest, JUnit 5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>ProofStack: MCP-Backed Corrective Retrieval Graph</w:t>
      </w:r>
      <w:r>
        <w:t xml:space="preserve"> | </w:t>
      </w:r>
      <w:r>
        <w:rPr>
          <w:i/>
          <w:sz w:val="19"/>
        </w:rPr>
        <w:t>Python, FastAPI, LangGraph, LangChain, MCP, PostgreSQL (pgvector), Tavily, LangSmith</w:t>
      </w:r>
    </w:p>
    <w:p>
      <w:pPr>
        <w:pStyle w:val="ListBullet"/>
        <w:spacing w:after="10"/>
        <w:ind w:left="216"/>
      </w:pPr>
      <w:r>
        <w:rPr>
          <w:sz w:val="19"/>
        </w:rPr>
        <w:t>Built a corrective RAG system that answers questions over internal docs by routing all retrieval through MCP tool servers, falling back to web search only when graded evidence is insufficient.</w:t>
      </w:r>
    </w:p>
    <w:p>
      <w:pPr>
        <w:pStyle w:val="ListBullet"/>
        <w:spacing w:after="10"/>
        <w:ind w:left="216"/>
      </w:pPr>
      <w:r>
        <w:rPr>
          <w:sz w:val="19"/>
        </w:rPr>
        <w:t>Implemented a LangGraph retrieve-grade-rewrite loop that rewrites ambiguous queries, grades document relevance, and regenerates answers until a grounding threshold is met.</w:t>
      </w:r>
    </w:p>
    <w:p>
      <w:pPr>
        <w:pStyle w:val="ListBullet"/>
        <w:spacing w:after="10"/>
        <w:ind w:left="216"/>
      </w:pPr>
      <w:r>
        <w:rPr>
          <w:sz w:val="19"/>
        </w:rPr>
        <w:t>Designed three MCP servers exposed as LangChain tools: vector_search over PostgreSQL pgvector (HNSW) with dense-lexical hybrid ranking, docs_sql for structured records, and web_search via Tavily, each with timeout, retry, and schema validation.</w:t>
      </w:r>
    </w:p>
    <w:p>
      <w:pPr>
        <w:pStyle w:val="ListBullet"/>
        <w:spacing w:after="10"/>
        <w:ind w:left="216"/>
      </w:pPr>
      <w:r>
        <w:rPr>
          <w:sz w:val="19"/>
        </w:rPr>
        <w:t>Served results through a streaming FastAPI layer enforcing citation-required generation with abstention on low evidence, evaluated in LangSmith on a 50-query golden set for faithfulness, recall@5, and citation precision.</w:t>
      </w:r>
    </w:p>
    <w:p>
      <w:pPr>
        <w:spacing w:before="20" w:after="20"/>
      </w:pPr>
      <w:r>
        <w:rPr>
          <w:b/>
          <w:sz w:val="19"/>
        </w:rPr>
        <w:t>AutoDocs: Event-Driven MCP &amp; Multi-Agent Documentation System</w:t>
      </w:r>
      <w:r>
        <w:t xml:space="preserve"> | </w:t>
      </w:r>
      <w:r>
        <w:rPr>
          <w:i/>
          <w:sz w:val="19"/>
        </w:rPr>
        <w:t>Python, FastAPI, MCP, LangGraph, LangChain, RabbitMQ, WebSockets, Supabase, GitHub Webhooks, LangSmith</w:t>
      </w:r>
    </w:p>
    <w:p>
      <w:pPr>
        <w:pStyle w:val="ListBullet"/>
        <w:spacing w:after="10"/>
        <w:ind w:left="216"/>
      </w:pPr>
      <w:r>
        <w:rPr>
          <w:sz w:val="19"/>
        </w:rPr>
        <w:t>Built an event-driven documentation system that receives GitHub pull-request webhooks through FastAPI, validates HMAC-SHA256 signatures, and enforces idempotent delivery persistence in Supabase.</w:t>
      </w:r>
    </w:p>
    <w:p>
      <w:pPr>
        <w:pStyle w:val="ListBullet"/>
        <w:spacing w:after="10"/>
        <w:ind w:left="216"/>
      </w:pPr>
      <w:r>
        <w:rPr>
          <w:sz w:val="19"/>
        </w:rPr>
        <w:t>Decoupled webhook ingestion from repository analysis and long-running documentation jobs with RabbitMQ workers, including retry and failure handling, and streamed job progress to clients over WebSockets with reconnect recovery.</w:t>
      </w:r>
    </w:p>
    <w:p>
      <w:pPr>
        <w:pStyle w:val="ListBullet"/>
        <w:spacing w:after="10"/>
        <w:ind w:left="216"/>
      </w:pPr>
      <w:r>
        <w:rPr>
          <w:sz w:val="19"/>
        </w:rPr>
        <w:t>Designed MCP code-intelligence servers that use AST analysis to extract class and function call graphs and provide structural repository context to LLMs.</w:t>
      </w:r>
    </w:p>
    <w:p>
      <w:pPr>
        <w:pStyle w:val="ListBullet"/>
        <w:spacing w:after="10"/>
        <w:ind w:left="216"/>
      </w:pPr>
      <w:r>
        <w:rPr>
          <w:sz w:val="19"/>
        </w:rPr>
        <w:t>Built LangGraph task-routing multi-agent workflows that analyze code changes and generate documentation under deterministic verification guardrails, scoring each run's MCP tool-call sequence in LangSmith at a 90%+ pass rate.</w:t>
      </w:r>
    </w:p>
    <w:p>
      <w:pPr>
        <w:spacing w:before="20" w:after="20"/>
      </w:pPr>
      <w:r>
        <w:rPr>
          <w:b/>
          <w:sz w:val="19"/>
        </w:rPr>
        <w:t>FinScope: Hierarchical Earnings Intelligence Graph</w:t>
      </w:r>
      <w:r>
        <w:t xml:space="preserve"> | </w:t>
      </w:r>
      <w:r>
        <w:rPr>
          <w:i/>
          <w:sz w:val="19"/>
        </w:rPr>
        <w:t>Python, LangGraph, LangChain, SEC-API, Tavily, LangSmith</w:t>
      </w:r>
    </w:p>
    <w:p>
      <w:pPr>
        <w:pStyle w:val="ListBullet"/>
        <w:spacing w:after="10"/>
        <w:ind w:left="216"/>
      </w:pPr>
      <w:r>
        <w:rPr>
          <w:sz w:val="19"/>
        </w:rPr>
        <w:t>Built a hierarchical multi-agent system that routes SEC filings through specialized analyst nodes and synthesizes ratio analysis and risk review into a structured investment memo.</w:t>
      </w:r>
    </w:p>
    <w:p>
      <w:pPr>
        <w:pStyle w:val="ListBullet"/>
        <w:spacing w:after="10"/>
        <w:ind w:left="216"/>
      </w:pPr>
      <w:r>
        <w:rPr>
          <w:sz w:val="19"/>
        </w:rPr>
        <w:t>Implemented LangGraph supervisor-worker routing over shared Pydantic financial state, delegating fetch, calculation, and review steps to isolated nodes with conditional edges for low-confidence escalation.</w:t>
      </w:r>
    </w:p>
    <w:p>
      <w:pPr>
        <w:pStyle w:val="ListBullet"/>
        <w:spacing w:after="10"/>
        <w:ind w:left="216"/>
      </w:pPr>
      <w:r>
        <w:rPr>
          <w:sz w:val="19"/>
        </w:rPr>
        <w:t>Integrated SEC-API and Tavily web search as LangChain tool nodes with numeric validation that blocks incorrect margin and return calculations before synthesis.</w:t>
      </w:r>
    </w:p>
    <w:p>
      <w:pPr>
        <w:pStyle w:val="ListBullet"/>
        <w:spacing w:after="10"/>
        <w:ind w:left="216"/>
      </w:pPr>
      <w:r>
        <w:rPr>
          <w:sz w:val="19"/>
        </w:rPr>
        <w:t>Added a human-approval interrupt with checkpointed state for low-confidence outputs, and evaluated runs against a 20-ticker golden dataset for numeric accuracy and faithfulness with per-node latency and cost tracking.</w:t>
      </w:r>
    </w:p>
    <w:p>
      <w:pPr>
        <w:spacing w:before="20" w:after="20"/>
      </w:pPr>
      <w:r>
        <w:rPr>
          <w:b/>
          <w:sz w:val="19"/>
        </w:rPr>
        <w:t>JobPilot: Conversational Job-Search &amp; Ranking Agent</w:t>
      </w:r>
      <w:r>
        <w:t xml:space="preserve"> | </w:t>
      </w:r>
      <w:r>
        <w:rPr>
          <w:i/>
          <w:sz w:val="19"/>
        </w:rPr>
        <w:t>Python, LangGraph, LangChain, MCP, Dice MCP, LangSmith</w:t>
      </w:r>
    </w:p>
    <w:p>
      <w:pPr>
        <w:pStyle w:val="ListBullet"/>
        <w:spacing w:after="10"/>
        <w:ind w:left="216"/>
      </w:pPr>
      <w:r>
        <w:rPr>
          <w:sz w:val="19"/>
        </w:rPr>
        <w:t>Built a conversational agent that extracts a user's resume and job preferences through natural-language chat and confirms the extracted criteria with the user before any downstream action.</w:t>
      </w:r>
    </w:p>
    <w:p>
      <w:pPr>
        <w:pStyle w:val="ListBullet"/>
        <w:spacing w:after="10"/>
        <w:ind w:left="216"/>
      </w:pPr>
      <w:r>
        <w:rPr>
          <w:sz w:val="19"/>
        </w:rPr>
        <w:t>Integrated the Dice MCP server as a tool-use client to retrieve live job listings, validating tool schemas and falling back gracefully when the server is unavailable.</w:t>
      </w:r>
    </w:p>
    <w:p>
      <w:pPr>
        <w:pStyle w:val="ListBullet"/>
        <w:spacing w:after="10"/>
        <w:ind w:left="216"/>
      </w:pPr>
      <w:r>
        <w:rPr>
          <w:sz w:val="19"/>
        </w:rPr>
        <w:t>Implemented a resume-to-listing ranking step that scores and orders retrieved jobs against the parsed resume and stated preferences, with LangSmith pass/fail scoring on tool-call correctness per run.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Graduate Research Assistant, Software Engineer</w:t>
      </w:r>
      <w:r>
        <w:tab/>
      </w:r>
      <w:r>
        <w:rPr>
          <w:b/>
          <w:sz w:val="19"/>
        </w:rPr>
        <w:t>Jan 2025 – May 2026</w:t>
      </w:r>
    </w:p>
    <w:p>
      <w:pPr>
        <w:pStyle w:val="ListBullet"/>
        <w:spacing w:after="10"/>
        <w:ind w:left="216"/>
      </w:pPr>
      <w:r>
        <w:rPr>
          <w:sz w:val="19"/>
        </w:rPr>
        <w:t>Built and maintained a production AI &amp; Health Literacy web platform for the USF SHIELD Lab: 13 interactive React/TypeScript modules on a Python/FastAPI backend serving 60+ biomedical students and faculty in daily coursework.</w:t>
      </w:r>
    </w:p>
    <w:p>
      <w:pPr>
        <w:pStyle w:val="ListBullet"/>
        <w:spacing w:after="10"/>
        <w:ind w:left="216"/>
      </w:pPr>
      <w:r>
        <w:rPr>
          <w:sz w:val="19"/>
        </w:rPr>
        <w:t>Developed a RAG-based clinical nutrition chatbot for MyFoodRx with a multi-layer safety architecture: query classification, semantic filtering, cosine-similarity retrieval over the knowledge base, and rate-limit-aware Redis caching in front of Gemini.</w:t>
      </w:r>
    </w:p>
    <w:p>
      <w:pPr>
        <w:pStyle w:val="ListBullet"/>
        <w:spacing w:after="10"/>
        <w:ind w:left="216"/>
      </w:pPr>
      <w:r>
        <w:rPr>
          <w:sz w:val="19"/>
        </w:rPr>
        <w:t>Engineered a real-time dual-model sandbox integrating Groq and Hugging Face LLM APIs with semantic grading rubrics, milestone detection, and response caching that keeps interactive latency under 2 seconds.</w:t>
      </w:r>
    </w:p>
    <w:p>
      <w:pPr>
        <w:pStyle w:val="ListBullet"/>
        <w:spacing w:after="10"/>
        <w:ind w:left="216"/>
      </w:pPr>
      <w:r>
        <w:rPr>
          <w:sz w:val="19"/>
        </w:rPr>
        <w:t>Implemented an in-browser prompt evaluation engine with Transformers.js (WASM/ONNX) that computes cosine-similarity embedding scores locally for zero-latency, privacy-preserving feedback on prompt structure.</w:t>
      </w:r>
    </w:p>
    <w:p>
      <w:pPr>
        <w:pStyle w:val="ListBullet"/>
        <w:spacing w:after="10"/>
        <w:ind w:left="216"/>
      </w:pPr>
      <w:r>
        <w:rPr>
          <w:sz w:val="19"/>
        </w:rPr>
        <w:t>Built Hugging Face OAuth2 (PKCE) authentication, AWS S3/EC2 asset pipelines, and Supabase PostgreSQL schemas with server-side RPCs for access-code verification, quiz scoring, and deterministic chat logging.</w:t>
      </w:r>
    </w:p>
    <w:p>
      <w:pPr>
        <w:pStyle w:val="ListBullet"/>
        <w:spacing w:after="10"/>
        <w:ind w:left="216"/>
      </w:pPr>
      <w:r>
        <w:rPr>
          <w:sz w:val="19"/>
        </w:rPr>
        <w:t>Wrote pytest suites for API endpoints, validators, and data-access paths, plus deployment runbooks used to onboard researchers and student developers across semesters.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>Developed Java 11 and Spring Boot microservices for policy onboarding and validation on a healthcare insurance platform, exposing REST APIs and persisting client metadata in MongoDB and relational records in SQL Server at 20K+ peak hourly requests.</w:t>
      </w:r>
    </w:p>
    <w:p>
      <w:pPr>
        <w:pStyle w:val="ListBullet"/>
        <w:spacing w:after="10"/>
        <w:ind w:left="216"/>
      </w:pPr>
      <w:r>
        <w:rPr>
          <w:sz w:val="19"/>
        </w:rPr>
        <w:t>Eliminated N+1 query patterns in policy audit and reporting endpoints by replacing per-row lookups with batched Spring Data JPA/Hibernate fetches and composite indexes across PostgreSQL and SQL Server, collapsing dozens of queries per request into single-digit round trips.</w:t>
      </w:r>
    </w:p>
    <w:p>
      <w:pPr>
        <w:pStyle w:val="ListBullet"/>
        <w:spacing w:after="10"/>
        <w:ind w:left="216"/>
      </w:pPr>
      <w:r>
        <w:rPr>
          <w:sz w:val="19"/>
        </w:rPr>
        <w:t>Implemented multi-tier Redis caching with deploy-time warm-up for policy reference data, moving the bulk of read traffic off SQL Server during peak onboarding windows.</w:t>
      </w:r>
    </w:p>
    <w:p>
      <w:pPr>
        <w:pStyle w:val="ListBullet"/>
        <w:spacing w:after="10"/>
        <w:ind w:left="216"/>
      </w:pPr>
      <w:r>
        <w:rPr>
          <w:sz w:val="19"/>
        </w:rPr>
        <w:t>Parallelized validation workflows with CompletableFuture and ExecutorService, replacing sequential downstream calls with concurrent execution so end-to-end validation time tracked the slowest validator instead of the sum.</w:t>
      </w:r>
    </w:p>
    <w:p>
      <w:pPr>
        <w:pStyle w:val="ListBullet"/>
        <w:spacing w:after="10"/>
        <w:ind w:left="216"/>
      </w:pPr>
      <w:r>
        <w:rPr>
          <w:sz w:val="19"/>
        </w:rPr>
        <w:t>Refactored duplicate business logic across 8+ microservices into shared Spring Boot service-layer components with centralized exception handling and request validation.</w:t>
      </w:r>
    </w:p>
    <w:p>
      <w:pPr>
        <w:pStyle w:val="ListBullet"/>
        <w:spacing w:after="10"/>
        <w:ind w:left="216"/>
      </w:pPr>
      <w:r>
        <w:rPr>
          <w:sz w:val="19"/>
        </w:rPr>
        <w:t>Secured REST endpoints with Spring Security OAuth2 and AWS Cognito, implementing JWT authentication and role-based access control on AWS infrastructure (EC2, S3, RDS).</w:t>
      </w:r>
    </w:p>
    <w:p>
      <w:pPr>
        <w:pStyle w:val="ListBullet"/>
        <w:spacing w:after="10"/>
        <w:ind w:left="216"/>
      </w:pPr>
      <w:r>
        <w:rPr>
          <w:sz w:val="19"/>
        </w:rPr>
        <w:t>Developed JUnit 5 and Mockito test suites covering business-critical onboarding and validation workflows, raising backend coverage to 70%.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Florida, Tampa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CERTIFICATIONS</w:t>
      </w:r>
    </w:p>
    <w:p>
      <w:pPr>
        <w:spacing w:after="20"/>
      </w:pPr>
      <w:r>
        <w:rPr>
          <w:sz w:val="19"/>
        </w:rPr>
        <w:t>AWS Certified AI Practitioner (AIF-C01) - Amazon Web Services</w:t>
      </w:r>
    </w:p>
    <w:p>
      <w:pPr>
        <w:spacing w:after="20"/>
      </w:pPr>
      <w:r>
        <w:rPr>
          <w:sz w:val="19"/>
        </w:rPr>
        <w:t>AWS Certified Cloud Practitioner - Amazon Web Services, Nov 2023</w:t>
      </w:r>
    </w:p>
    <w:p>
      <w:pPr>
        <w:spacing w:after="20"/>
      </w:pPr>
      <w:r>
        <w:rPr>
          <w:sz w:val="19"/>
        </w:rPr>
        <w:t>Microsoft Certified: Azure Fundamentals (AZ-900) - Microsoft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