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712" w:rsidRDefault="0003748C">
      <w:pPr>
        <w:spacing w:before="63"/>
        <w:ind w:left="1366" w:right="328" w:hanging="1050"/>
        <w:rPr>
          <w:i/>
          <w:sz w:val="48"/>
        </w:rPr>
      </w:pPr>
      <w:r>
        <w:rPr>
          <w:i/>
          <w:sz w:val="48"/>
        </w:rPr>
        <w:t>System for authentication using Voice Biometric</w:t>
      </w:r>
    </w:p>
    <w:p w:rsidR="00524712" w:rsidRDefault="00524712">
      <w:pPr>
        <w:pStyle w:val="BodyText"/>
        <w:rPr>
          <w:i/>
        </w:rPr>
      </w:pPr>
    </w:p>
    <w:p w:rsidR="00524712" w:rsidRDefault="00524712">
      <w:pPr>
        <w:sectPr w:rsidR="00524712">
          <w:type w:val="continuous"/>
          <w:pgSz w:w="11910" w:h="16840"/>
          <w:pgMar w:top="560" w:right="760" w:bottom="280" w:left="780" w:header="720" w:footer="720" w:gutter="0"/>
          <w:cols w:space="720"/>
        </w:sectPr>
      </w:pPr>
    </w:p>
    <w:p w:rsidR="00524712" w:rsidRDefault="00524712">
      <w:pPr>
        <w:pStyle w:val="BodyText"/>
        <w:spacing w:before="8"/>
        <w:rPr>
          <w:i/>
          <w:sz w:val="22"/>
        </w:rPr>
      </w:pPr>
    </w:p>
    <w:p w:rsidR="0003748C" w:rsidRDefault="0003748C">
      <w:pPr>
        <w:spacing w:before="1"/>
        <w:ind w:left="297" w:right="23" w:firstLine="593"/>
        <w:rPr>
          <w:sz w:val="18"/>
        </w:rPr>
      </w:pPr>
      <w:r>
        <w:rPr>
          <w:sz w:val="18"/>
        </w:rPr>
        <w:t>Saurabh Pandey</w:t>
      </w:r>
    </w:p>
    <w:p w:rsidR="00524712" w:rsidRDefault="00E95585" w:rsidP="0003748C">
      <w:pPr>
        <w:spacing w:before="1"/>
        <w:ind w:left="297" w:right="23"/>
        <w:rPr>
          <w:i/>
          <w:sz w:val="18"/>
        </w:rPr>
      </w:pPr>
      <w:r>
        <w:rPr>
          <w:i/>
          <w:sz w:val="18"/>
        </w:rPr>
        <w:t>Computer Engineering department Thakur college of Engineering and</w:t>
      </w:r>
      <w:r w:rsidR="00FD66F8">
        <w:rPr>
          <w:i/>
          <w:sz w:val="18"/>
        </w:rPr>
        <w:t xml:space="preserve"> </w:t>
      </w:r>
      <w:r>
        <w:rPr>
          <w:i/>
          <w:sz w:val="18"/>
        </w:rPr>
        <w:t>technology</w:t>
      </w:r>
    </w:p>
    <w:p w:rsidR="0003748C" w:rsidRPr="0003748C" w:rsidRDefault="00E95585" w:rsidP="0003748C">
      <w:pPr>
        <w:spacing w:before="1"/>
        <w:ind w:left="393" w:right="134"/>
        <w:rPr>
          <w:sz w:val="18"/>
        </w:rPr>
      </w:pPr>
      <w:r>
        <w:rPr>
          <w:sz w:val="18"/>
        </w:rPr>
        <w:t>Mumbai, India</w:t>
      </w:r>
      <w:r w:rsidR="00422377">
        <w:rPr>
          <w:sz w:val="18"/>
        </w:rPr>
        <w:fldChar w:fldCharType="begin"/>
      </w:r>
      <w:r w:rsidR="0003748C">
        <w:rPr>
          <w:sz w:val="18"/>
        </w:rPr>
        <w:instrText xml:space="preserve"> HYPERLINK "mailto:</w:instrText>
      </w:r>
    </w:p>
    <w:p w:rsidR="0003748C" w:rsidRPr="00D64807" w:rsidRDefault="0003748C">
      <w:pPr>
        <w:spacing w:before="1"/>
        <w:ind w:left="393" w:right="134" w:firstLine="47"/>
        <w:jc w:val="center"/>
        <w:rPr>
          <w:rStyle w:val="Hyperlink"/>
          <w:sz w:val="18"/>
        </w:rPr>
      </w:pPr>
      <w:r w:rsidRPr="0003748C">
        <w:rPr>
          <w:sz w:val="18"/>
        </w:rPr>
        <w:instrText xml:space="preserve">       Sp157311@gmail.com</w:instrText>
      </w:r>
      <w:r>
        <w:rPr>
          <w:sz w:val="18"/>
        </w:rPr>
        <w:instrText xml:space="preserve">" </w:instrText>
      </w:r>
      <w:r w:rsidR="00422377">
        <w:rPr>
          <w:sz w:val="18"/>
        </w:rPr>
        <w:fldChar w:fldCharType="separate"/>
      </w:r>
    </w:p>
    <w:p w:rsidR="00524712" w:rsidRDefault="0003748C" w:rsidP="0003748C">
      <w:pPr>
        <w:spacing w:before="1"/>
        <w:ind w:right="134"/>
        <w:rPr>
          <w:sz w:val="18"/>
        </w:rPr>
      </w:pPr>
      <w:r w:rsidRPr="0003748C">
        <w:rPr>
          <w:rStyle w:val="Hyperlink"/>
          <w:sz w:val="18"/>
          <w:u w:val="none"/>
        </w:rPr>
        <w:t xml:space="preserve">       Sp157311@gmail.com</w:t>
      </w:r>
      <w:r w:rsidR="00422377">
        <w:rPr>
          <w:sz w:val="18"/>
        </w:rPr>
        <w:fldChar w:fldCharType="end"/>
      </w:r>
    </w:p>
    <w:p w:rsidR="00524712" w:rsidRDefault="00E95585">
      <w:pPr>
        <w:pStyle w:val="BodyText"/>
        <w:spacing w:before="8"/>
        <w:rPr>
          <w:sz w:val="22"/>
        </w:rPr>
      </w:pPr>
      <w:r>
        <w:br w:type="column"/>
      </w:r>
    </w:p>
    <w:p w:rsidR="00524712" w:rsidRDefault="0003748C">
      <w:pPr>
        <w:spacing w:before="1" w:line="207" w:lineRule="exact"/>
        <w:ind w:left="1070"/>
        <w:rPr>
          <w:sz w:val="18"/>
        </w:rPr>
      </w:pPr>
      <w:proofErr w:type="spellStart"/>
      <w:r>
        <w:rPr>
          <w:sz w:val="18"/>
        </w:rPr>
        <w:t>Tarun</w:t>
      </w:r>
      <w:proofErr w:type="spellEnd"/>
      <w:r>
        <w:rPr>
          <w:sz w:val="18"/>
        </w:rPr>
        <w:t xml:space="preserve"> </w:t>
      </w:r>
      <w:proofErr w:type="spellStart"/>
      <w:r>
        <w:rPr>
          <w:sz w:val="18"/>
        </w:rPr>
        <w:t>Pandey</w:t>
      </w:r>
      <w:proofErr w:type="spellEnd"/>
    </w:p>
    <w:p w:rsidR="0003748C" w:rsidRDefault="00E95585" w:rsidP="0003748C">
      <w:pPr>
        <w:ind w:left="297" w:right="38"/>
        <w:jc w:val="center"/>
        <w:rPr>
          <w:i/>
          <w:sz w:val="18"/>
        </w:rPr>
      </w:pPr>
      <w:r>
        <w:rPr>
          <w:i/>
          <w:sz w:val="18"/>
        </w:rPr>
        <w:t>Computer Engineering department Th</w:t>
      </w:r>
      <w:r w:rsidR="0003748C">
        <w:rPr>
          <w:i/>
          <w:sz w:val="18"/>
        </w:rPr>
        <w:t xml:space="preserve">akur college of Engineering and </w:t>
      </w:r>
      <w:r>
        <w:rPr>
          <w:i/>
          <w:sz w:val="18"/>
        </w:rPr>
        <w:t>technology</w:t>
      </w:r>
    </w:p>
    <w:p w:rsidR="0003748C" w:rsidRDefault="0003748C" w:rsidP="0003748C">
      <w:pPr>
        <w:ind w:left="297" w:right="38"/>
        <w:jc w:val="center"/>
        <w:rPr>
          <w:sz w:val="18"/>
        </w:rPr>
      </w:pPr>
      <w:r>
        <w:rPr>
          <w:sz w:val="18"/>
        </w:rPr>
        <w:t xml:space="preserve">Mumbai, </w:t>
      </w:r>
      <w:r w:rsidR="00E95585">
        <w:rPr>
          <w:sz w:val="18"/>
        </w:rPr>
        <w:t>India</w:t>
      </w:r>
    </w:p>
    <w:p w:rsidR="00524712" w:rsidRPr="0003748C" w:rsidRDefault="00422377" w:rsidP="0003748C">
      <w:pPr>
        <w:ind w:left="297" w:right="38"/>
        <w:jc w:val="center"/>
        <w:rPr>
          <w:i/>
          <w:sz w:val="18"/>
        </w:rPr>
      </w:pPr>
      <w:hyperlink r:id="rId6" w:history="1">
        <w:r w:rsidR="0003748C" w:rsidRPr="0003748C">
          <w:rPr>
            <w:rStyle w:val="Hyperlink"/>
            <w:sz w:val="18"/>
            <w:u w:val="none"/>
          </w:rPr>
          <w:t>tarunpandey1998@gmail.com</w:t>
        </w:r>
      </w:hyperlink>
    </w:p>
    <w:p w:rsidR="00524712" w:rsidRDefault="00E95585">
      <w:pPr>
        <w:pStyle w:val="BodyText"/>
        <w:spacing w:before="8"/>
        <w:rPr>
          <w:sz w:val="22"/>
        </w:rPr>
      </w:pPr>
      <w:r>
        <w:br w:type="column"/>
      </w:r>
    </w:p>
    <w:p w:rsidR="0003748C" w:rsidRDefault="0003748C">
      <w:pPr>
        <w:spacing w:before="1"/>
        <w:ind w:left="297" w:right="305" w:firstLine="689"/>
        <w:rPr>
          <w:sz w:val="18"/>
        </w:rPr>
      </w:pPr>
      <w:proofErr w:type="spellStart"/>
      <w:r>
        <w:rPr>
          <w:sz w:val="18"/>
        </w:rPr>
        <w:t>Smritisingh</w:t>
      </w:r>
      <w:proofErr w:type="spellEnd"/>
    </w:p>
    <w:p w:rsidR="00524712" w:rsidRDefault="0003748C" w:rsidP="0003748C">
      <w:pPr>
        <w:spacing w:before="1"/>
        <w:ind w:left="297" w:right="305"/>
        <w:rPr>
          <w:i/>
          <w:sz w:val="18"/>
        </w:rPr>
      </w:pPr>
      <w:r>
        <w:rPr>
          <w:i/>
          <w:sz w:val="18"/>
        </w:rPr>
        <w:t xml:space="preserve">Computer Engineering </w:t>
      </w:r>
      <w:r w:rsidR="00E95585">
        <w:rPr>
          <w:i/>
          <w:sz w:val="18"/>
        </w:rPr>
        <w:t>department Thakur college of Engineering and</w:t>
      </w:r>
    </w:p>
    <w:p w:rsidR="00A90527" w:rsidRDefault="00A90527" w:rsidP="00A90527">
      <w:pPr>
        <w:rPr>
          <w:i/>
        </w:rPr>
      </w:pPr>
      <w:proofErr w:type="gramStart"/>
      <w:r>
        <w:rPr>
          <w:i/>
        </w:rPr>
        <w:t>t</w:t>
      </w:r>
      <w:r w:rsidR="00E95585" w:rsidRPr="0003748C">
        <w:rPr>
          <w:i/>
        </w:rPr>
        <w:t>echnology</w:t>
      </w:r>
      <w:proofErr w:type="gramEnd"/>
    </w:p>
    <w:p w:rsidR="00524712" w:rsidRPr="00A90527" w:rsidRDefault="00E95585" w:rsidP="00A90527">
      <w:pPr>
        <w:rPr>
          <w:i/>
        </w:rPr>
      </w:pPr>
      <w:r w:rsidRPr="00A90527">
        <w:t>Mumbai, India</w:t>
      </w:r>
      <w:hyperlink r:id="rId7" w:history="1">
        <w:r w:rsidR="00A90527" w:rsidRPr="00A90527">
          <w:rPr>
            <w:rStyle w:val="Hyperlink"/>
            <w:sz w:val="18"/>
            <w:u w:val="none"/>
          </w:rPr>
          <w:t xml:space="preserve">      smrititanwar07@gmail.com</w:t>
        </w:r>
      </w:hyperlink>
    </w:p>
    <w:p w:rsidR="00524712" w:rsidRDefault="00524712">
      <w:pPr>
        <w:jc w:val="center"/>
        <w:rPr>
          <w:sz w:val="18"/>
        </w:rPr>
        <w:sectPr w:rsidR="00524712">
          <w:type w:val="continuous"/>
          <w:pgSz w:w="11910" w:h="16840"/>
          <w:pgMar w:top="560" w:right="760" w:bottom="280" w:left="780" w:header="720" w:footer="720" w:gutter="0"/>
          <w:cols w:num="3" w:space="720" w:equalWidth="0">
            <w:col w:w="2860" w:space="755"/>
            <w:col w:w="2860" w:space="753"/>
            <w:col w:w="3142"/>
          </w:cols>
        </w:sectPr>
      </w:pPr>
    </w:p>
    <w:p w:rsidR="00524712" w:rsidRDefault="00524712">
      <w:pPr>
        <w:pStyle w:val="BodyText"/>
      </w:pPr>
    </w:p>
    <w:p w:rsidR="00524712" w:rsidRDefault="00524712">
      <w:pPr>
        <w:sectPr w:rsidR="00524712">
          <w:type w:val="continuous"/>
          <w:pgSz w:w="11910" w:h="16840"/>
          <w:pgMar w:top="560" w:right="760" w:bottom="280" w:left="780" w:header="720" w:footer="720" w:gutter="0"/>
          <w:cols w:space="720"/>
        </w:sectPr>
      </w:pPr>
    </w:p>
    <w:p w:rsidR="00524712" w:rsidRDefault="00524712">
      <w:pPr>
        <w:pStyle w:val="BodyText"/>
        <w:spacing w:before="5"/>
        <w:rPr>
          <w:sz w:val="21"/>
        </w:rPr>
      </w:pPr>
    </w:p>
    <w:p w:rsidR="0058544A" w:rsidRPr="0058544A" w:rsidRDefault="00E95585" w:rsidP="0058544A">
      <w:pPr>
        <w:spacing w:line="360" w:lineRule="auto"/>
        <w:jc w:val="both"/>
        <w:rPr>
          <w:b/>
          <w:sz w:val="20"/>
          <w:szCs w:val="20"/>
        </w:rPr>
      </w:pPr>
      <w:r>
        <w:rPr>
          <w:b/>
          <w:i/>
          <w:sz w:val="18"/>
        </w:rPr>
        <w:t>Abstract</w:t>
      </w:r>
      <w:r>
        <w:rPr>
          <w:b/>
          <w:sz w:val="18"/>
        </w:rPr>
        <w:t xml:space="preserve">— </w:t>
      </w:r>
      <w:proofErr w:type="gramStart"/>
      <w:r w:rsidR="0058544A" w:rsidRPr="0058544A">
        <w:rPr>
          <w:b/>
          <w:sz w:val="20"/>
          <w:szCs w:val="20"/>
        </w:rPr>
        <w:t>Traditionally</w:t>
      </w:r>
      <w:proofErr w:type="gramEnd"/>
      <w:r w:rsidR="0058544A" w:rsidRPr="0058544A">
        <w:rPr>
          <w:b/>
          <w:sz w:val="20"/>
          <w:szCs w:val="20"/>
        </w:rPr>
        <w:t xml:space="preserve"> the use of biometric devices has improved our ability to provide authenticated access to physical installations. With the rise in security breaches in recent years, many organizations believed that two-factor authentication would be the answer. Voice Biometric can be one of the factors of authentication.</w:t>
      </w:r>
    </w:p>
    <w:p w:rsidR="0058544A" w:rsidRPr="0058544A" w:rsidRDefault="0058544A" w:rsidP="0058544A">
      <w:pPr>
        <w:spacing w:line="360" w:lineRule="auto"/>
        <w:jc w:val="both"/>
        <w:rPr>
          <w:b/>
          <w:sz w:val="20"/>
          <w:szCs w:val="20"/>
          <w:lang w:val="en-IN"/>
        </w:rPr>
      </w:pPr>
      <w:r w:rsidRPr="0058544A">
        <w:rPr>
          <w:b/>
          <w:sz w:val="20"/>
          <w:szCs w:val="20"/>
        </w:rPr>
        <w:t>In this project, there will be three phases- Feature Extraction, Training and Matching. The features will be extracted by using MFCC (Mel Frequency Cepstral Co-efficient) technique. In the training phase the extracted features will be trained using the Gaussian Mixture Model (GMM). In the last phase, the algorithm on a dataset and the model will be used to predict the appropriate classes by finding the log likelihood of voice sample.</w:t>
      </w:r>
    </w:p>
    <w:p w:rsidR="008152F5" w:rsidRDefault="00E95585" w:rsidP="008152F5">
      <w:pPr>
        <w:rPr>
          <w:b/>
          <w:i/>
          <w:sz w:val="18"/>
        </w:rPr>
      </w:pPr>
      <w:r w:rsidRPr="008152F5">
        <w:rPr>
          <w:b/>
          <w:i/>
          <w:sz w:val="20"/>
          <w:szCs w:val="20"/>
        </w:rPr>
        <w:t>Keywords</w:t>
      </w:r>
      <w:r>
        <w:rPr>
          <w:b/>
          <w:i/>
          <w:sz w:val="18"/>
        </w:rPr>
        <w:t>—</w:t>
      </w:r>
    </w:p>
    <w:p w:rsidR="008152F5" w:rsidRDefault="008152F5" w:rsidP="008152F5">
      <w:pPr>
        <w:ind w:left="127"/>
        <w:rPr>
          <w:i/>
          <w:sz w:val="18"/>
        </w:rPr>
      </w:pPr>
      <w:r w:rsidRPr="008152F5">
        <w:rPr>
          <w:b/>
          <w:i/>
          <w:sz w:val="20"/>
          <w:szCs w:val="20"/>
        </w:rPr>
        <w:t>MFCC</w:t>
      </w:r>
      <w:r>
        <w:rPr>
          <w:b/>
          <w:i/>
          <w:sz w:val="18"/>
        </w:rPr>
        <w:t>-</w:t>
      </w:r>
      <w:r>
        <w:rPr>
          <w:i/>
          <w:sz w:val="18"/>
        </w:rPr>
        <w:t>Mel-frequency Cepstral Coefficients</w:t>
      </w:r>
    </w:p>
    <w:p w:rsidR="008152F5" w:rsidRDefault="008152F5" w:rsidP="008152F5">
      <w:pPr>
        <w:ind w:left="127"/>
        <w:rPr>
          <w:i/>
          <w:sz w:val="20"/>
          <w:szCs w:val="20"/>
        </w:rPr>
      </w:pPr>
      <w:r>
        <w:rPr>
          <w:b/>
          <w:i/>
          <w:sz w:val="20"/>
          <w:szCs w:val="20"/>
        </w:rPr>
        <w:t xml:space="preserve">          GMM-</w:t>
      </w:r>
      <w:r w:rsidRPr="008152F5">
        <w:rPr>
          <w:i/>
          <w:sz w:val="20"/>
          <w:szCs w:val="20"/>
        </w:rPr>
        <w:t>Gaussian Mixture Model</w:t>
      </w:r>
    </w:p>
    <w:p w:rsidR="008152F5" w:rsidRDefault="008152F5" w:rsidP="008152F5">
      <w:pPr>
        <w:ind w:left="127"/>
        <w:rPr>
          <w:i/>
          <w:sz w:val="18"/>
        </w:rPr>
      </w:pPr>
      <w:r>
        <w:rPr>
          <w:b/>
          <w:i/>
          <w:sz w:val="20"/>
          <w:szCs w:val="20"/>
        </w:rPr>
        <w:t xml:space="preserve">          EM-</w:t>
      </w:r>
      <w:r>
        <w:rPr>
          <w:i/>
          <w:sz w:val="18"/>
        </w:rPr>
        <w:t>Expectation Maximization</w:t>
      </w:r>
    </w:p>
    <w:p w:rsidR="00151564" w:rsidRDefault="00151564" w:rsidP="008152F5">
      <w:pPr>
        <w:ind w:left="127"/>
        <w:rPr>
          <w:i/>
          <w:sz w:val="18"/>
        </w:rPr>
      </w:pPr>
    </w:p>
    <w:p w:rsidR="00524712" w:rsidRPr="008152F5" w:rsidRDefault="005C62CF" w:rsidP="008152F5">
      <w:pPr>
        <w:rPr>
          <w:i/>
          <w:sz w:val="18"/>
        </w:rPr>
      </w:pPr>
      <w:r>
        <w:rPr>
          <w:sz w:val="20"/>
        </w:rPr>
        <w:t>I.</w:t>
      </w:r>
      <w:r w:rsidR="00E95585">
        <w:rPr>
          <w:sz w:val="20"/>
        </w:rPr>
        <w:t>I</w:t>
      </w:r>
      <w:r w:rsidR="00E95585">
        <w:rPr>
          <w:sz w:val="16"/>
        </w:rPr>
        <w:t>NTRODUCTION</w:t>
      </w:r>
    </w:p>
    <w:p w:rsidR="00524712" w:rsidRDefault="00524712">
      <w:pPr>
        <w:pStyle w:val="BodyText"/>
      </w:pPr>
    </w:p>
    <w:p w:rsidR="00D11480" w:rsidRPr="00D11480" w:rsidRDefault="00843141" w:rsidP="00D11480">
      <w:pPr>
        <w:spacing w:line="360" w:lineRule="auto"/>
        <w:jc w:val="both"/>
        <w:rPr>
          <w:sz w:val="20"/>
          <w:szCs w:val="20"/>
        </w:rPr>
      </w:pPr>
      <w:r w:rsidRPr="005C62CF">
        <w:rPr>
          <w:sz w:val="20"/>
          <w:szCs w:val="20"/>
        </w:rPr>
        <w:t>With recent advancement in technology voice recognition has become one of the efficient measure that  is  used  to  provide  protection  to  human’s computerized  and  electronic  belongings.</w:t>
      </w:r>
      <w:r w:rsidR="005C62CF" w:rsidRPr="005C62CF">
        <w:rPr>
          <w:sz w:val="20"/>
          <w:szCs w:val="20"/>
        </w:rPr>
        <w:t xml:space="preserve"> . It is one of the types of biometric that is used to identify and authenticate user on the basis of his/her voice.</w:t>
      </w:r>
      <w:r w:rsidR="00D11480" w:rsidRPr="00D11480">
        <w:rPr>
          <w:sz w:val="20"/>
          <w:szCs w:val="20"/>
        </w:rPr>
        <w:t xml:space="preserve">Voice recognition is divided into two types: text dependent and text independent. Text dependent recognition identifies user against a phrase while text independent recognition identifies the user irrespective of what he is saying. The success in both cases  depends  upon  the  various  speaker characteristics  which  differentiate  the  one  speaker from other. All  voice  recognition  systems  comprises of  two  modules  feature  extraction  and  feature matching. In feature extraction, data from the voice sample is extracted to represent the certain speaker and in feature matching the extracted features from the input voice sample is matched against a set known speaker. </w:t>
      </w:r>
    </w:p>
    <w:p w:rsidR="005C62CF" w:rsidRPr="00D11480" w:rsidRDefault="005C62CF" w:rsidP="005C62CF">
      <w:pPr>
        <w:spacing w:line="360" w:lineRule="auto"/>
        <w:jc w:val="both"/>
        <w:rPr>
          <w:sz w:val="20"/>
          <w:szCs w:val="20"/>
        </w:rPr>
      </w:pPr>
    </w:p>
    <w:p w:rsidR="00524712" w:rsidRPr="00D11480" w:rsidRDefault="00524712">
      <w:pPr>
        <w:pStyle w:val="BodyText"/>
        <w:spacing w:before="4"/>
      </w:pPr>
    </w:p>
    <w:p w:rsidR="005F6AD9" w:rsidRDefault="005F6AD9" w:rsidP="005F6AD9">
      <w:pPr>
        <w:tabs>
          <w:tab w:val="left" w:pos="2149"/>
        </w:tabs>
        <w:spacing w:before="1"/>
        <w:ind w:left="1785"/>
        <w:rPr>
          <w:sz w:val="20"/>
          <w:szCs w:val="20"/>
        </w:rPr>
      </w:pPr>
    </w:p>
    <w:p w:rsidR="00524712" w:rsidRPr="005F6AD9" w:rsidRDefault="005F6AD9" w:rsidP="005F6AD9">
      <w:pPr>
        <w:tabs>
          <w:tab w:val="left" w:pos="2149"/>
        </w:tabs>
        <w:spacing w:before="1"/>
        <w:ind w:left="1785"/>
        <w:rPr>
          <w:sz w:val="20"/>
          <w:szCs w:val="20"/>
        </w:rPr>
      </w:pPr>
      <w:r>
        <w:rPr>
          <w:sz w:val="20"/>
          <w:szCs w:val="20"/>
        </w:rPr>
        <w:t>II.</w:t>
      </w:r>
      <w:r w:rsidR="00E95585" w:rsidRPr="005F6AD9">
        <w:rPr>
          <w:sz w:val="20"/>
          <w:szCs w:val="20"/>
        </w:rPr>
        <w:t>EASE OFUSE</w:t>
      </w:r>
    </w:p>
    <w:p w:rsidR="00524712" w:rsidRPr="00D11480" w:rsidRDefault="00524712">
      <w:pPr>
        <w:pStyle w:val="BodyText"/>
        <w:spacing w:before="3"/>
      </w:pPr>
    </w:p>
    <w:p w:rsidR="00524712" w:rsidRPr="00D11480" w:rsidRDefault="00524712">
      <w:pPr>
        <w:pStyle w:val="BodyText"/>
        <w:spacing w:before="5"/>
      </w:pPr>
    </w:p>
    <w:p w:rsidR="00524712" w:rsidRDefault="00E95585">
      <w:pPr>
        <w:pStyle w:val="BodyText"/>
        <w:spacing w:line="228" w:lineRule="auto"/>
        <w:ind w:left="127" w:right="142"/>
        <w:jc w:val="both"/>
      </w:pPr>
      <w:proofErr w:type="gramStart"/>
      <w:r>
        <w:t>growth</w:t>
      </w:r>
      <w:proofErr w:type="gramEnd"/>
      <w:r>
        <w:t xml:space="preserve"> due to poor irrigation or low initial nitrogen content. Birds may fear a scarecrow for a time, but they will soon realizeitisnotaliveandreturninnumbers–meaningtheonly solutionisalethalone.Largeranimalslikebaboonsanddeer can only be kept away with tall often electrified fences with empty cans to make a noise. In the midst of all these preventative measures, farmers may forget about a sectionof an orchard or field – the consequences of which will only be apparent when it is too late to remedy. Crop diseases can be devastatingandclassifiedasfungal,bacterialorviral.Drones equippedwithInfraredcamerascanseeinsideplants,givinga clearimageoftheconditionthereof.Ifafarmercandetectan infectionbeforeitspreads,preventativemeasurescanbetaken</w:t>
      </w:r>
    </w:p>
    <w:p w:rsidR="00524712" w:rsidRDefault="00E95585">
      <w:pPr>
        <w:pStyle w:val="BodyText"/>
        <w:spacing w:line="228" w:lineRule="auto"/>
        <w:ind w:left="127" w:right="144"/>
        <w:jc w:val="both"/>
      </w:pPr>
      <w:r>
        <w:t xml:space="preserve">- </w:t>
      </w:r>
      <w:proofErr w:type="gramStart"/>
      <w:r>
        <w:t>like</w:t>
      </w:r>
      <w:proofErr w:type="gramEnd"/>
      <w:r>
        <w:t xml:space="preserve"> removing the plant -before the infection spreads to neighboring plants. Drones can be equipped with a multispectral camera that can detect the water content underground,whichcanallowafarmertodetermineifacrop row is parched or over hydrated. Farmers can adjust their irrigation until even water table is created, eliminating water as a source of crop distress. If multispectral camera is not available, the drone can still take overhead pictures of the fields and highlight areas where plants seem discolored or smaller than the rest of the field. This technique can also be used to detect underground leaks in existing irrigation systems. The power of wind is often underestimated and can interferewithdewfall,leadingtoirregularwaterdeliveryfor the field. Heavy winds can reduce pollination, making plants shed and produce lessfruit.</w:t>
      </w:r>
    </w:p>
    <w:p w:rsidR="00524712" w:rsidRDefault="00524712">
      <w:pPr>
        <w:pStyle w:val="BodyText"/>
        <w:rPr>
          <w:sz w:val="21"/>
        </w:rPr>
      </w:pPr>
    </w:p>
    <w:p w:rsidR="00524712" w:rsidRDefault="00E95585">
      <w:pPr>
        <w:pStyle w:val="ListParagraph"/>
        <w:numPr>
          <w:ilvl w:val="0"/>
          <w:numId w:val="2"/>
        </w:numPr>
        <w:tabs>
          <w:tab w:val="left" w:pos="416"/>
        </w:tabs>
        <w:rPr>
          <w:i/>
          <w:sz w:val="20"/>
        </w:rPr>
      </w:pPr>
      <w:r>
        <w:rPr>
          <w:i/>
          <w:sz w:val="20"/>
        </w:rPr>
        <w:t>Crime and Damage reports</w:t>
      </w:r>
    </w:p>
    <w:p w:rsidR="00524712" w:rsidRDefault="00E95585">
      <w:pPr>
        <w:pStyle w:val="BodyText"/>
        <w:spacing w:before="58"/>
        <w:ind w:left="127" w:right="149" w:firstLine="288"/>
        <w:jc w:val="both"/>
      </w:pPr>
      <w:r>
        <w:t>Thedronecanaidtheauthoritiesinidentifyingthevehicle used by the criminals, speeding up the investigation. Traditionally, some farmers have employed guards to patrol entrances and along fences, but this is expensive and, due to the existence of boredom and bribery, not alwayseffective.</w:t>
      </w:r>
    </w:p>
    <w:p w:rsidR="00524712" w:rsidRDefault="00524712">
      <w:pPr>
        <w:pStyle w:val="BodyText"/>
        <w:spacing w:before="7"/>
        <w:rPr>
          <w:sz w:val="30"/>
        </w:rPr>
      </w:pPr>
    </w:p>
    <w:p w:rsidR="00524712" w:rsidRDefault="00E95585">
      <w:pPr>
        <w:pStyle w:val="ListParagraph"/>
        <w:numPr>
          <w:ilvl w:val="0"/>
          <w:numId w:val="2"/>
        </w:numPr>
        <w:tabs>
          <w:tab w:val="left" w:pos="416"/>
        </w:tabs>
        <w:spacing w:before="1"/>
        <w:rPr>
          <w:i/>
          <w:sz w:val="20"/>
        </w:rPr>
      </w:pPr>
      <w:r>
        <w:rPr>
          <w:i/>
          <w:sz w:val="20"/>
        </w:rPr>
        <w:t>Forestry</w:t>
      </w:r>
    </w:p>
    <w:p w:rsidR="00524712" w:rsidRDefault="00E95585">
      <w:pPr>
        <w:pStyle w:val="BodyText"/>
        <w:spacing w:before="58"/>
        <w:ind w:left="127" w:right="145" w:firstLine="288"/>
        <w:jc w:val="both"/>
      </w:pPr>
      <w:r>
        <w:t xml:space="preserve">Open Forest can use drone-based forest and landscape mapping to provide a new perspective for valuation, monitoring and research. Hundreds of pictures taken by drones are stitched together to large and high resolution </w:t>
      </w:r>
      <w:proofErr w:type="spellStart"/>
      <w:r>
        <w:t>orthomaps</w:t>
      </w:r>
      <w:proofErr w:type="spellEnd"/>
      <w:r>
        <w:t xml:space="preserve">. These </w:t>
      </w:r>
      <w:proofErr w:type="spellStart"/>
      <w:r>
        <w:t>orthomaps</w:t>
      </w:r>
      <w:proofErr w:type="spellEnd"/>
      <w:r>
        <w:t xml:space="preserve"> can then be integrated into GIS systems and used for analysis, planning and management. Nova drone uses drone technology to improve forest management and operational planning, including the monitoring of illegal activities and encroachment.</w:t>
      </w:r>
    </w:p>
    <w:p w:rsidR="00524712" w:rsidRDefault="00524712">
      <w:pPr>
        <w:jc w:val="both"/>
        <w:sectPr w:rsidR="00524712">
          <w:type w:val="continuous"/>
          <w:pgSz w:w="11910" w:h="16840"/>
          <w:pgMar w:top="560" w:right="760" w:bottom="280" w:left="780" w:header="720" w:footer="720" w:gutter="0"/>
          <w:cols w:num="2" w:space="720" w:equalWidth="0">
            <w:col w:w="5036" w:space="189"/>
            <w:col w:w="5145"/>
          </w:cols>
        </w:sectPr>
      </w:pPr>
    </w:p>
    <w:p w:rsidR="00524712" w:rsidRDefault="00524712">
      <w:pPr>
        <w:pStyle w:val="BodyText"/>
      </w:pPr>
    </w:p>
    <w:p w:rsidR="00524712" w:rsidRDefault="00524712">
      <w:pPr>
        <w:pStyle w:val="BodyText"/>
        <w:spacing w:before="1"/>
        <w:rPr>
          <w:sz w:val="23"/>
        </w:rPr>
      </w:pPr>
    </w:p>
    <w:p w:rsidR="00524712" w:rsidRDefault="00E95585">
      <w:pPr>
        <w:spacing w:before="94"/>
        <w:ind w:left="112"/>
        <w:rPr>
          <w:b/>
          <w:sz w:val="16"/>
        </w:rPr>
      </w:pPr>
      <w:r>
        <w:rPr>
          <w:b/>
          <w:sz w:val="16"/>
        </w:rPr>
        <w:t>978-1-7281-2098-0/19/$31.00 ©2019 IEEE</w:t>
      </w:r>
    </w:p>
    <w:p w:rsidR="00524712" w:rsidRDefault="00524712">
      <w:pPr>
        <w:rPr>
          <w:sz w:val="16"/>
        </w:rPr>
        <w:sectPr w:rsidR="00524712">
          <w:type w:val="continuous"/>
          <w:pgSz w:w="11910" w:h="16840"/>
          <w:pgMar w:top="560" w:right="760" w:bottom="280" w:left="780" w:header="720" w:footer="720" w:gutter="0"/>
          <w:cols w:space="720"/>
        </w:sectPr>
      </w:pPr>
    </w:p>
    <w:p w:rsidR="00524712" w:rsidRPr="005439B9" w:rsidRDefault="005439B9" w:rsidP="005439B9">
      <w:pPr>
        <w:tabs>
          <w:tab w:val="left" w:pos="1858"/>
        </w:tabs>
        <w:spacing w:before="82"/>
        <w:ind w:left="1785"/>
        <w:rPr>
          <w:sz w:val="16"/>
        </w:rPr>
      </w:pPr>
      <w:r>
        <w:rPr>
          <w:sz w:val="20"/>
        </w:rPr>
        <w:lastRenderedPageBreak/>
        <w:t>III.</w:t>
      </w:r>
      <w:r w:rsidR="00E95585" w:rsidRPr="005439B9">
        <w:rPr>
          <w:sz w:val="20"/>
        </w:rPr>
        <w:t>H</w:t>
      </w:r>
      <w:r w:rsidR="005F6AD9" w:rsidRPr="005439B9">
        <w:rPr>
          <w:sz w:val="16"/>
        </w:rPr>
        <w:t xml:space="preserve">OW IT </w:t>
      </w:r>
      <w:r w:rsidR="00E95585" w:rsidRPr="005439B9">
        <w:rPr>
          <w:sz w:val="16"/>
        </w:rPr>
        <w:t>WORKS</w:t>
      </w:r>
    </w:p>
    <w:p w:rsidR="00524712" w:rsidRDefault="00524712">
      <w:pPr>
        <w:pStyle w:val="BodyText"/>
        <w:spacing w:before="11"/>
        <w:rPr>
          <w:sz w:val="26"/>
        </w:rPr>
      </w:pPr>
    </w:p>
    <w:p w:rsidR="005F6AD9" w:rsidRDefault="005F6AD9" w:rsidP="005F6AD9">
      <w:pPr>
        <w:spacing w:line="360" w:lineRule="auto"/>
        <w:jc w:val="both"/>
        <w:rPr>
          <w:sz w:val="20"/>
          <w:szCs w:val="20"/>
        </w:rPr>
      </w:pPr>
      <w:r w:rsidRPr="005F6AD9">
        <w:rPr>
          <w:sz w:val="20"/>
          <w:szCs w:val="20"/>
        </w:rPr>
        <w:t xml:space="preserve">The first step in any  voice  recognition  system  is  for the  user  to  give  an  input  by  speaking  a  word  or  a phrase into a microphone.  Then an analog to digital converter converts the electrical signal into digitized form and stored it in the memory. The computer then attempts to determine the meaning of a voice sample by matching it with a template that has a known meaning. This is an analogy to the traditional inputs from a keyboard.The  greatest  hurdles  in  Speaker-independent  speech recognition  systems  are  articulations  and  variety  of accents  used by  the  people  having  different nationalities. Other factors that present a challenge to voice recognition technology are acoustical noise and variations in recording environment which are beyond speaker variability. The developed system is consisting of three processes: </w:t>
      </w:r>
    </w:p>
    <w:p w:rsidR="0035387A" w:rsidRPr="0035387A" w:rsidRDefault="0035387A" w:rsidP="0035387A">
      <w:pPr>
        <w:widowControl/>
        <w:numPr>
          <w:ilvl w:val="0"/>
          <w:numId w:val="4"/>
        </w:numPr>
        <w:suppressAutoHyphens/>
        <w:autoSpaceDE/>
        <w:autoSpaceDN/>
        <w:spacing w:line="360" w:lineRule="auto"/>
        <w:ind w:left="0" w:firstLine="0"/>
        <w:jc w:val="both"/>
        <w:rPr>
          <w:sz w:val="20"/>
          <w:szCs w:val="20"/>
        </w:rPr>
      </w:pPr>
      <w:r w:rsidRPr="0035387A">
        <w:rPr>
          <w:sz w:val="20"/>
          <w:szCs w:val="20"/>
        </w:rPr>
        <w:t xml:space="preserve">Features extracting </w:t>
      </w:r>
    </w:p>
    <w:p w:rsidR="0035387A" w:rsidRPr="0035387A" w:rsidRDefault="0035387A" w:rsidP="0035387A">
      <w:pPr>
        <w:widowControl/>
        <w:numPr>
          <w:ilvl w:val="0"/>
          <w:numId w:val="4"/>
        </w:numPr>
        <w:suppressAutoHyphens/>
        <w:autoSpaceDE/>
        <w:autoSpaceDN/>
        <w:spacing w:line="360" w:lineRule="auto"/>
        <w:ind w:left="0" w:firstLine="0"/>
        <w:jc w:val="both"/>
        <w:rPr>
          <w:sz w:val="20"/>
          <w:szCs w:val="20"/>
        </w:rPr>
      </w:pPr>
      <w:r w:rsidRPr="0035387A">
        <w:rPr>
          <w:sz w:val="20"/>
          <w:szCs w:val="20"/>
        </w:rPr>
        <w:t xml:space="preserve">Training </w:t>
      </w:r>
    </w:p>
    <w:p w:rsidR="0035387A" w:rsidRPr="0035387A" w:rsidRDefault="0035387A" w:rsidP="0035387A">
      <w:pPr>
        <w:widowControl/>
        <w:numPr>
          <w:ilvl w:val="0"/>
          <w:numId w:val="4"/>
        </w:numPr>
        <w:suppressAutoHyphens/>
        <w:autoSpaceDE/>
        <w:autoSpaceDN/>
        <w:spacing w:line="360" w:lineRule="auto"/>
        <w:ind w:left="0" w:firstLine="0"/>
        <w:jc w:val="both"/>
        <w:rPr>
          <w:sz w:val="20"/>
          <w:szCs w:val="20"/>
        </w:rPr>
      </w:pPr>
      <w:r w:rsidRPr="0035387A">
        <w:rPr>
          <w:sz w:val="20"/>
          <w:szCs w:val="20"/>
        </w:rPr>
        <w:t>Matching</w:t>
      </w:r>
    </w:p>
    <w:p w:rsidR="00524712" w:rsidRDefault="0035387A" w:rsidP="00E95585">
      <w:pPr>
        <w:spacing w:line="360" w:lineRule="auto"/>
        <w:jc w:val="both"/>
      </w:pPr>
      <w:r w:rsidRPr="0035387A">
        <w:rPr>
          <w:sz w:val="20"/>
          <w:szCs w:val="20"/>
        </w:rPr>
        <w:t xml:space="preserve">In first process, the developed system will result as computed features of human voice. These features are voice features which are taken from the persons. These features are extracted by using MFCC (Mel Frequency Cepstral Coefficient) technique. MFCC is used as the acoustic features of human voice. It considers the human voice pitch in the  form  of frequencies  and  scale  them  on  the  Mel  scale,  these extracted feature are unique to </w:t>
      </w:r>
      <w:proofErr w:type="spellStart"/>
      <w:r w:rsidRPr="0035387A">
        <w:rPr>
          <w:sz w:val="20"/>
          <w:szCs w:val="20"/>
        </w:rPr>
        <w:t>others.In</w:t>
      </w:r>
      <w:proofErr w:type="spellEnd"/>
      <w:r w:rsidRPr="0035387A">
        <w:rPr>
          <w:sz w:val="20"/>
          <w:szCs w:val="20"/>
        </w:rPr>
        <w:t xml:space="preserve"> training process, the extracted features are trained using the Gaussian Mixture Modeling. Expectation Maximization (EM) algorithm is used to train the extracted features of human voice in system and then finally used to store in </w:t>
      </w:r>
      <w:proofErr w:type="spellStart"/>
      <w:r w:rsidRPr="0035387A">
        <w:rPr>
          <w:sz w:val="20"/>
          <w:szCs w:val="20"/>
        </w:rPr>
        <w:t>database.In</w:t>
      </w:r>
      <w:proofErr w:type="spellEnd"/>
      <w:r w:rsidRPr="0035387A">
        <w:rPr>
          <w:sz w:val="20"/>
          <w:szCs w:val="20"/>
        </w:rPr>
        <w:t xml:space="preserve"> the last phase, the model so constructed will be used in predicting the appropriate class using the validation dataset. We implement MFCC with GMM techniques in order to identify the speaker.</w:t>
      </w:r>
    </w:p>
    <w:p w:rsidR="00961FDD" w:rsidRDefault="005439B9" w:rsidP="005439B9">
      <w:pPr>
        <w:spacing w:line="360" w:lineRule="auto"/>
        <w:jc w:val="both"/>
      </w:pPr>
      <w:r>
        <w:t>A.</w:t>
      </w:r>
      <w:r w:rsidR="00961FDD">
        <w:t xml:space="preserve"> Algorithms</w:t>
      </w:r>
    </w:p>
    <w:p w:rsidR="006F0B71" w:rsidRDefault="00961FDD" w:rsidP="005439B9">
      <w:pPr>
        <w:spacing w:line="360" w:lineRule="auto"/>
        <w:jc w:val="both"/>
      </w:pPr>
      <w:r>
        <w:t xml:space="preserve">      (</w:t>
      </w:r>
      <w:proofErr w:type="gramStart"/>
      <w:r>
        <w:t>a</w:t>
      </w:r>
      <w:proofErr w:type="gramEnd"/>
      <w:r>
        <w:t>).</w:t>
      </w:r>
      <w:r w:rsidR="005439B9">
        <w:t xml:space="preserve">MFCC Algorithm: </w:t>
      </w:r>
    </w:p>
    <w:p w:rsidR="005439B9" w:rsidRDefault="006F0B71" w:rsidP="005439B9">
      <w:pPr>
        <w:spacing w:line="360" w:lineRule="auto"/>
        <w:jc w:val="both"/>
        <w:rPr>
          <w:sz w:val="20"/>
          <w:szCs w:val="20"/>
        </w:rPr>
      </w:pPr>
      <w:proofErr w:type="gramStart"/>
      <w:r w:rsidRPr="006F0B71">
        <w:rPr>
          <w:sz w:val="20"/>
          <w:szCs w:val="20"/>
        </w:rPr>
        <w:t>it</w:t>
      </w:r>
      <w:proofErr w:type="gramEnd"/>
      <w:r w:rsidRPr="006F0B71">
        <w:rPr>
          <w:sz w:val="20"/>
          <w:szCs w:val="20"/>
        </w:rPr>
        <w:t xml:space="preserve"> is used</w:t>
      </w:r>
      <w:r w:rsidRPr="0035387A">
        <w:rPr>
          <w:sz w:val="20"/>
          <w:szCs w:val="20"/>
        </w:rPr>
        <w:t>as the acoustic features of human voice. It considers the human voice pitch in the  form  of frequencies  and  scale  them  on  the  Mel  scale,  these extracted feature are unique to others</w:t>
      </w:r>
      <w:r>
        <w:rPr>
          <w:sz w:val="20"/>
          <w:szCs w:val="20"/>
        </w:rPr>
        <w:t>.</w:t>
      </w:r>
    </w:p>
    <w:p w:rsidR="006F0B71" w:rsidRDefault="00961FDD" w:rsidP="005439B9">
      <w:pPr>
        <w:spacing w:line="360" w:lineRule="auto"/>
        <w:jc w:val="both"/>
        <w:rPr>
          <w:sz w:val="20"/>
          <w:szCs w:val="20"/>
        </w:rPr>
      </w:pPr>
      <w:r>
        <w:rPr>
          <w:sz w:val="20"/>
          <w:szCs w:val="20"/>
        </w:rPr>
        <w:t xml:space="preserve">      (b)</w:t>
      </w:r>
      <w:r w:rsidR="006F0B71">
        <w:rPr>
          <w:sz w:val="20"/>
          <w:szCs w:val="20"/>
        </w:rPr>
        <w:t>. GMM Algorithm:</w:t>
      </w:r>
    </w:p>
    <w:p w:rsidR="00961FDD" w:rsidRDefault="006F0B71" w:rsidP="005439B9">
      <w:pPr>
        <w:spacing w:line="360" w:lineRule="auto"/>
        <w:jc w:val="both"/>
        <w:rPr>
          <w:sz w:val="20"/>
          <w:szCs w:val="20"/>
        </w:rPr>
      </w:pPr>
      <w:r w:rsidRPr="0035387A">
        <w:rPr>
          <w:sz w:val="20"/>
          <w:szCs w:val="20"/>
        </w:rPr>
        <w:t>In training process, the extracted features are trained using the Gaussian Mixture Modeling.</w:t>
      </w:r>
      <w:r>
        <w:rPr>
          <w:sz w:val="20"/>
          <w:szCs w:val="20"/>
        </w:rPr>
        <w:t xml:space="preserve">it recognizes the speaker on the basis of log probability of voice vector and compares it to previously stored </w:t>
      </w:r>
      <w:proofErr w:type="spellStart"/>
      <w:r>
        <w:rPr>
          <w:sz w:val="20"/>
          <w:szCs w:val="20"/>
        </w:rPr>
        <w:t>value.the</w:t>
      </w:r>
      <w:proofErr w:type="spellEnd"/>
      <w:r>
        <w:rPr>
          <w:sz w:val="20"/>
          <w:szCs w:val="20"/>
        </w:rPr>
        <w:t xml:space="preserve"> log probability </w:t>
      </w:r>
    </w:p>
    <w:p w:rsidR="00961FDD" w:rsidRDefault="00961FDD" w:rsidP="005439B9">
      <w:pPr>
        <w:spacing w:line="360" w:lineRule="auto"/>
        <w:jc w:val="both"/>
        <w:rPr>
          <w:sz w:val="20"/>
          <w:szCs w:val="20"/>
        </w:rPr>
      </w:pPr>
    </w:p>
    <w:p w:rsidR="00961FDD" w:rsidRDefault="00961FDD" w:rsidP="005439B9">
      <w:pPr>
        <w:spacing w:line="360" w:lineRule="auto"/>
        <w:jc w:val="both"/>
        <w:rPr>
          <w:sz w:val="20"/>
          <w:szCs w:val="20"/>
        </w:rPr>
      </w:pPr>
    </w:p>
    <w:p w:rsidR="006F0B71" w:rsidRPr="0035387A" w:rsidRDefault="006F0B71" w:rsidP="005439B9">
      <w:pPr>
        <w:spacing w:line="360" w:lineRule="auto"/>
        <w:jc w:val="both"/>
      </w:pPr>
      <w:proofErr w:type="gramStart"/>
      <w:r>
        <w:rPr>
          <w:sz w:val="20"/>
          <w:szCs w:val="20"/>
        </w:rPr>
        <w:t>equal</w:t>
      </w:r>
      <w:proofErr w:type="gramEnd"/>
      <w:r>
        <w:rPr>
          <w:sz w:val="20"/>
          <w:szCs w:val="20"/>
        </w:rPr>
        <w:t xml:space="preserve"> to the stored value provides access to the entire speaker.</w:t>
      </w:r>
    </w:p>
    <w:p w:rsidR="006F0B71" w:rsidRDefault="00961FDD">
      <w:pPr>
        <w:pStyle w:val="BodyText"/>
      </w:pPr>
      <w:r>
        <w:t>(c)</w:t>
      </w:r>
      <w:proofErr w:type="gramStart"/>
      <w:r w:rsidR="006F0B71">
        <w:t>.  EM</w:t>
      </w:r>
      <w:proofErr w:type="gramEnd"/>
      <w:r w:rsidR="006F0B71">
        <w:t xml:space="preserve"> Algorithm:</w:t>
      </w:r>
    </w:p>
    <w:p w:rsidR="006F0B71" w:rsidRDefault="006F0B71">
      <w:pPr>
        <w:pStyle w:val="BodyText"/>
      </w:pPr>
      <w:r>
        <w:t xml:space="preserve">                                It is used to estimate the maximum likelihood </w:t>
      </w:r>
      <w:r w:rsidR="00973E11">
        <w:t xml:space="preserve">.and it returns the mean </w:t>
      </w:r>
      <w:proofErr w:type="spellStart"/>
      <w:r w:rsidR="00973E11">
        <w:t>M</w:t>
      </w:r>
      <w:proofErr w:type="gramStart"/>
      <w:r w:rsidR="00973E11">
        <w:t>,varianceV,weight</w:t>
      </w:r>
      <w:proofErr w:type="spellEnd"/>
      <w:proofErr w:type="gramEnd"/>
      <w:r w:rsidR="00973E11">
        <w:t xml:space="preserve"> W and log probability.</w:t>
      </w:r>
    </w:p>
    <w:p w:rsidR="00E143C0" w:rsidRDefault="00E143C0">
      <w:pPr>
        <w:pStyle w:val="BodyText"/>
      </w:pPr>
    </w:p>
    <w:p w:rsidR="00E143C0" w:rsidRDefault="00E143C0">
      <w:pPr>
        <w:pStyle w:val="BodyText"/>
      </w:pPr>
      <w:r w:rsidRPr="00E143C0">
        <w:t>B.Applications</w:t>
      </w:r>
      <w:r>
        <w:t>:</w:t>
      </w:r>
    </w:p>
    <w:p w:rsidR="00E143C0" w:rsidRPr="00E143C0" w:rsidRDefault="00E143C0" w:rsidP="00E143C0">
      <w:pPr>
        <w:pStyle w:val="BodyText"/>
        <w:numPr>
          <w:ilvl w:val="0"/>
          <w:numId w:val="5"/>
        </w:numPr>
      </w:pPr>
      <w:r w:rsidRPr="00E143C0">
        <w:rPr>
          <w:bCs/>
        </w:rPr>
        <w:t>Entertainment</w:t>
      </w:r>
    </w:p>
    <w:p w:rsidR="00E143C0" w:rsidRPr="00E143C0" w:rsidRDefault="00E143C0" w:rsidP="00E143C0">
      <w:pPr>
        <w:pStyle w:val="BodyText"/>
        <w:numPr>
          <w:ilvl w:val="0"/>
          <w:numId w:val="5"/>
        </w:numPr>
      </w:pPr>
      <w:r>
        <w:rPr>
          <w:bCs/>
        </w:rPr>
        <w:t>Healthcare</w:t>
      </w:r>
    </w:p>
    <w:p w:rsidR="00E143C0" w:rsidRPr="00E143C0" w:rsidRDefault="00E143C0" w:rsidP="00E143C0">
      <w:pPr>
        <w:pStyle w:val="BodyText"/>
        <w:numPr>
          <w:ilvl w:val="0"/>
          <w:numId w:val="5"/>
        </w:numPr>
      </w:pPr>
      <w:r>
        <w:rPr>
          <w:bCs/>
        </w:rPr>
        <w:t>Banking</w:t>
      </w:r>
    </w:p>
    <w:p w:rsidR="00E143C0" w:rsidRPr="00E143C0" w:rsidRDefault="00E143C0" w:rsidP="00E143C0">
      <w:pPr>
        <w:pStyle w:val="BodyText"/>
        <w:numPr>
          <w:ilvl w:val="0"/>
          <w:numId w:val="5"/>
        </w:numPr>
      </w:pPr>
      <w:r>
        <w:rPr>
          <w:bCs/>
        </w:rPr>
        <w:t>Education</w:t>
      </w:r>
    </w:p>
    <w:p w:rsidR="00E143C0" w:rsidRPr="00BB1BB2" w:rsidRDefault="00E143C0" w:rsidP="00E143C0">
      <w:pPr>
        <w:pStyle w:val="BodyText"/>
        <w:numPr>
          <w:ilvl w:val="0"/>
          <w:numId w:val="5"/>
        </w:numPr>
      </w:pPr>
      <w:r>
        <w:rPr>
          <w:bCs/>
        </w:rPr>
        <w:t>Independent software vendors(ISV)</w:t>
      </w:r>
    </w:p>
    <w:p w:rsidR="00BB1BB2" w:rsidRPr="00E143C0" w:rsidRDefault="00BB1BB2" w:rsidP="00BB1BB2">
      <w:pPr>
        <w:pStyle w:val="BodyText"/>
        <w:ind w:left="2025"/>
      </w:pPr>
    </w:p>
    <w:p w:rsidR="00E143C0" w:rsidRDefault="00E143C0">
      <w:pPr>
        <w:pStyle w:val="BodyText"/>
      </w:pPr>
    </w:p>
    <w:p w:rsidR="00973E11" w:rsidRDefault="00BB1BB2">
      <w:pPr>
        <w:pStyle w:val="BodyText"/>
      </w:pPr>
      <w:r>
        <w:t>C.</w:t>
      </w:r>
      <w:r w:rsidR="00A338AE">
        <w:t xml:space="preserve">  Advantages:</w:t>
      </w:r>
    </w:p>
    <w:p w:rsidR="00A338AE" w:rsidRDefault="00A338AE" w:rsidP="00A338AE">
      <w:pPr>
        <w:pStyle w:val="BodyText"/>
        <w:numPr>
          <w:ilvl w:val="0"/>
          <w:numId w:val="6"/>
        </w:numPr>
      </w:pPr>
      <w:r>
        <w:t>Increased Security</w:t>
      </w:r>
    </w:p>
    <w:p w:rsidR="00A338AE" w:rsidRDefault="00A338AE" w:rsidP="00A338AE">
      <w:pPr>
        <w:pStyle w:val="BodyText"/>
        <w:numPr>
          <w:ilvl w:val="0"/>
          <w:numId w:val="6"/>
        </w:numPr>
      </w:pPr>
      <w:r>
        <w:t>Decreased  Fraud</w:t>
      </w:r>
    </w:p>
    <w:p w:rsidR="00A338AE" w:rsidRDefault="00A338AE" w:rsidP="00A338AE">
      <w:pPr>
        <w:pStyle w:val="BodyText"/>
        <w:numPr>
          <w:ilvl w:val="0"/>
          <w:numId w:val="6"/>
        </w:numPr>
      </w:pPr>
      <w:r>
        <w:t>Improved Customer Experience</w:t>
      </w:r>
    </w:p>
    <w:p w:rsidR="00A338AE" w:rsidRDefault="00A338AE" w:rsidP="00A338AE">
      <w:pPr>
        <w:pStyle w:val="BodyText"/>
        <w:numPr>
          <w:ilvl w:val="0"/>
          <w:numId w:val="6"/>
        </w:numPr>
      </w:pPr>
      <w:r>
        <w:t>Reduced Costs</w:t>
      </w:r>
    </w:p>
    <w:p w:rsidR="00A338AE" w:rsidRDefault="00A338AE" w:rsidP="00A338AE">
      <w:pPr>
        <w:pStyle w:val="BodyText"/>
        <w:numPr>
          <w:ilvl w:val="0"/>
          <w:numId w:val="6"/>
        </w:numPr>
      </w:pPr>
      <w:r>
        <w:t>High Reliability Rate</w:t>
      </w:r>
    </w:p>
    <w:p w:rsidR="00A338AE" w:rsidRDefault="00A338AE" w:rsidP="00A338AE">
      <w:pPr>
        <w:pStyle w:val="BodyText"/>
        <w:numPr>
          <w:ilvl w:val="0"/>
          <w:numId w:val="6"/>
        </w:numPr>
      </w:pPr>
      <w:r>
        <w:t xml:space="preserve">Easy to use </w:t>
      </w:r>
    </w:p>
    <w:p w:rsidR="00A338AE" w:rsidRDefault="00A338AE" w:rsidP="00A338AE">
      <w:pPr>
        <w:pStyle w:val="BodyText"/>
        <w:numPr>
          <w:ilvl w:val="0"/>
          <w:numId w:val="6"/>
        </w:numPr>
      </w:pPr>
      <w:r>
        <w:t>Minimally Invasive</w:t>
      </w:r>
    </w:p>
    <w:p w:rsidR="00A338AE" w:rsidRDefault="00A338AE" w:rsidP="00A338AE">
      <w:pPr>
        <w:pStyle w:val="BodyText"/>
        <w:ind w:left="2175"/>
      </w:pPr>
    </w:p>
    <w:p w:rsidR="00A338AE" w:rsidRDefault="00A338AE" w:rsidP="00A338AE">
      <w:pPr>
        <w:pStyle w:val="BodyText"/>
        <w:ind w:left="2175"/>
      </w:pPr>
    </w:p>
    <w:p w:rsidR="00973E11" w:rsidRDefault="00F3370A">
      <w:pPr>
        <w:pStyle w:val="BodyText"/>
      </w:pPr>
      <w:r>
        <w:t>D.  Methodology:</w:t>
      </w:r>
    </w:p>
    <w:p w:rsidR="00433631" w:rsidRDefault="00433631" w:rsidP="00433631">
      <w:pPr>
        <w:pStyle w:val="ind"/>
        <w:spacing w:line="360" w:lineRule="auto"/>
        <w:ind w:left="0" w:firstLine="0"/>
        <w:rPr>
          <w:sz w:val="20"/>
          <w:szCs w:val="20"/>
        </w:rPr>
      </w:pPr>
      <w:r w:rsidRPr="00433631">
        <w:rPr>
          <w:sz w:val="20"/>
          <w:szCs w:val="20"/>
        </w:rPr>
        <w:t>The proposed system was designed using methodology of incremental model. Incremental Model is used for designing, integrating and testing the system. Incremental Model is chosen for this system because system can be developed and delivered in increments, accommodate changes that evolve with time, are easy to test and debug and easier to manage risks involved.</w:t>
      </w:r>
    </w:p>
    <w:p w:rsidR="00433631" w:rsidRDefault="00433631" w:rsidP="00433631">
      <w:pPr>
        <w:pStyle w:val="ind"/>
        <w:spacing w:line="360" w:lineRule="auto"/>
        <w:ind w:left="0" w:firstLine="0"/>
        <w:rPr>
          <w:sz w:val="20"/>
          <w:szCs w:val="20"/>
        </w:rPr>
      </w:pPr>
    </w:p>
    <w:p w:rsidR="00433631" w:rsidRDefault="00433631" w:rsidP="00433631">
      <w:pPr>
        <w:pStyle w:val="ind"/>
        <w:spacing w:line="360" w:lineRule="auto"/>
        <w:ind w:left="0" w:firstLine="0"/>
        <w:rPr>
          <w:sz w:val="20"/>
          <w:szCs w:val="20"/>
        </w:rPr>
      </w:pPr>
      <w:r>
        <w:rPr>
          <w:noProof/>
          <w:lang w:val="en-IN" w:eastAsia="en-IN" w:bidi="gu-IN"/>
        </w:rPr>
        <w:drawing>
          <wp:inline distT="0" distB="0" distL="0" distR="0">
            <wp:extent cx="3400425"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01003" cy="1867217"/>
                    </a:xfrm>
                    <a:prstGeom prst="rect">
                      <a:avLst/>
                    </a:prstGeom>
                    <a:noFill/>
                    <a:ln>
                      <a:noFill/>
                    </a:ln>
                  </pic:spPr>
                </pic:pic>
              </a:graphicData>
            </a:graphic>
          </wp:inline>
        </w:drawing>
      </w:r>
    </w:p>
    <w:p w:rsidR="00433631" w:rsidRDefault="00433631" w:rsidP="00433631">
      <w:pPr>
        <w:pStyle w:val="ind"/>
        <w:spacing w:line="360" w:lineRule="auto"/>
        <w:ind w:left="0" w:firstLine="0"/>
        <w:rPr>
          <w:sz w:val="20"/>
          <w:szCs w:val="20"/>
        </w:rPr>
      </w:pPr>
    </w:p>
    <w:p w:rsidR="00433631" w:rsidRDefault="00433631" w:rsidP="00433631">
      <w:pPr>
        <w:pStyle w:val="ind"/>
        <w:spacing w:line="360" w:lineRule="auto"/>
        <w:ind w:left="0" w:firstLine="0"/>
        <w:rPr>
          <w:sz w:val="20"/>
          <w:szCs w:val="20"/>
        </w:rPr>
      </w:pPr>
    </w:p>
    <w:p w:rsidR="00433631" w:rsidRDefault="00433631" w:rsidP="00433631">
      <w:pPr>
        <w:pStyle w:val="ind"/>
        <w:spacing w:line="360" w:lineRule="auto"/>
        <w:ind w:left="0" w:firstLine="0"/>
        <w:rPr>
          <w:sz w:val="20"/>
          <w:szCs w:val="20"/>
        </w:rPr>
      </w:pPr>
    </w:p>
    <w:p w:rsidR="00433631" w:rsidRDefault="00433631" w:rsidP="00433631">
      <w:pPr>
        <w:pStyle w:val="ind"/>
        <w:spacing w:line="360" w:lineRule="auto"/>
        <w:ind w:left="0" w:firstLine="0"/>
        <w:rPr>
          <w:sz w:val="20"/>
          <w:szCs w:val="20"/>
        </w:rPr>
      </w:pPr>
    </w:p>
    <w:p w:rsidR="00433631" w:rsidRPr="00433631" w:rsidRDefault="00433631" w:rsidP="00433631">
      <w:pPr>
        <w:pStyle w:val="ind"/>
        <w:spacing w:line="360" w:lineRule="auto"/>
        <w:ind w:left="0" w:firstLine="0"/>
        <w:rPr>
          <w:sz w:val="20"/>
          <w:szCs w:val="20"/>
        </w:rPr>
      </w:pPr>
    </w:p>
    <w:p w:rsidR="00F3370A" w:rsidRDefault="00023C7E">
      <w:pPr>
        <w:pStyle w:val="BodyText"/>
        <w:rPr>
          <w:sz w:val="24"/>
          <w:szCs w:val="24"/>
        </w:rPr>
      </w:pPr>
      <w:r w:rsidRPr="00023C7E">
        <w:rPr>
          <w:sz w:val="24"/>
          <w:szCs w:val="24"/>
        </w:rPr>
        <w:t>Acknowledgment</w:t>
      </w:r>
    </w:p>
    <w:p w:rsidR="00023C7E" w:rsidRDefault="00023C7E">
      <w:pPr>
        <w:pStyle w:val="BodyText"/>
        <w:rPr>
          <w:sz w:val="24"/>
          <w:szCs w:val="24"/>
        </w:rPr>
      </w:pPr>
    </w:p>
    <w:p w:rsidR="00023C7E" w:rsidRPr="00023C7E" w:rsidRDefault="00023C7E">
      <w:pPr>
        <w:pStyle w:val="BodyText"/>
      </w:pPr>
    </w:p>
    <w:p w:rsidR="00023C7E" w:rsidRDefault="00023C7E" w:rsidP="00023C7E">
      <w:pPr>
        <w:spacing w:line="360" w:lineRule="auto"/>
        <w:jc w:val="both"/>
        <w:rPr>
          <w:sz w:val="20"/>
          <w:szCs w:val="20"/>
        </w:rPr>
      </w:pPr>
      <w:r w:rsidRPr="00023C7E">
        <w:rPr>
          <w:sz w:val="20"/>
          <w:szCs w:val="20"/>
        </w:rPr>
        <w:t xml:space="preserve">We sincerely thank our guide </w:t>
      </w:r>
      <w:proofErr w:type="spellStart"/>
      <w:r w:rsidRPr="00023C7E">
        <w:rPr>
          <w:sz w:val="20"/>
          <w:szCs w:val="20"/>
        </w:rPr>
        <w:t>Ms.Veena</w:t>
      </w:r>
      <w:proofErr w:type="spellEnd"/>
      <w:r w:rsidRPr="00023C7E">
        <w:rPr>
          <w:sz w:val="20"/>
          <w:szCs w:val="20"/>
        </w:rPr>
        <w:t xml:space="preserve"> </w:t>
      </w:r>
      <w:proofErr w:type="spellStart"/>
      <w:r w:rsidRPr="00023C7E">
        <w:rPr>
          <w:sz w:val="20"/>
          <w:szCs w:val="20"/>
        </w:rPr>
        <w:t>Kulkarni</w:t>
      </w:r>
      <w:proofErr w:type="spellEnd"/>
      <w:r w:rsidRPr="00023C7E">
        <w:rPr>
          <w:sz w:val="20"/>
          <w:szCs w:val="20"/>
        </w:rPr>
        <w:t xml:space="preserve"> for her guidance and constant support and also for the stick to our backs. We also thank the project coordinators for arranging the necessary facilities to carry out the project work. We thank the HOD, Dr. </w:t>
      </w:r>
      <w:proofErr w:type="spellStart"/>
      <w:r w:rsidRPr="00023C7E">
        <w:rPr>
          <w:sz w:val="20"/>
          <w:szCs w:val="20"/>
        </w:rPr>
        <w:t>SheetalRathi</w:t>
      </w:r>
      <w:proofErr w:type="spellEnd"/>
      <w:r w:rsidRPr="00023C7E">
        <w:rPr>
          <w:sz w:val="20"/>
          <w:szCs w:val="20"/>
        </w:rPr>
        <w:t xml:space="preserve">, Dean Academic, Dr. R.R </w:t>
      </w:r>
      <w:proofErr w:type="spellStart"/>
      <w:r w:rsidRPr="00023C7E">
        <w:rPr>
          <w:sz w:val="20"/>
          <w:szCs w:val="20"/>
        </w:rPr>
        <w:t>Sedamkar</w:t>
      </w:r>
      <w:proofErr w:type="spellEnd"/>
      <w:r w:rsidRPr="00023C7E">
        <w:rPr>
          <w:sz w:val="20"/>
          <w:szCs w:val="20"/>
        </w:rPr>
        <w:t>, the Principal, Dr. B. K. Mishra and the college management for their support.</w:t>
      </w:r>
    </w:p>
    <w:p w:rsidR="00023C7E" w:rsidRDefault="00023C7E" w:rsidP="00023C7E">
      <w:pPr>
        <w:spacing w:line="360" w:lineRule="auto"/>
        <w:jc w:val="both"/>
        <w:rPr>
          <w:sz w:val="20"/>
          <w:szCs w:val="20"/>
        </w:rPr>
      </w:pPr>
    </w:p>
    <w:p w:rsidR="00023C7E" w:rsidRDefault="00023C7E" w:rsidP="00023C7E">
      <w:pPr>
        <w:spacing w:line="360" w:lineRule="auto"/>
        <w:jc w:val="both"/>
        <w:rPr>
          <w:sz w:val="20"/>
          <w:szCs w:val="20"/>
        </w:rPr>
      </w:pPr>
    </w:p>
    <w:p w:rsidR="00023C7E" w:rsidRDefault="00023C7E" w:rsidP="00023C7E">
      <w:pPr>
        <w:spacing w:line="360" w:lineRule="auto"/>
        <w:jc w:val="both"/>
        <w:rPr>
          <w:sz w:val="24"/>
          <w:szCs w:val="24"/>
        </w:rPr>
      </w:pPr>
      <w:r w:rsidRPr="00023C7E">
        <w:rPr>
          <w:sz w:val="24"/>
          <w:szCs w:val="24"/>
        </w:rPr>
        <w:t xml:space="preserve">                        References</w:t>
      </w:r>
    </w:p>
    <w:p w:rsidR="00023C7E" w:rsidRDefault="00023C7E" w:rsidP="00023C7E">
      <w:pPr>
        <w:spacing w:line="360" w:lineRule="auto"/>
        <w:jc w:val="both"/>
        <w:rPr>
          <w:sz w:val="24"/>
          <w:szCs w:val="24"/>
        </w:rPr>
      </w:pPr>
    </w:p>
    <w:p w:rsidR="00711B9C" w:rsidRPr="00711B9C" w:rsidRDefault="00711B9C" w:rsidP="00711B9C">
      <w:pPr>
        <w:jc w:val="both"/>
        <w:rPr>
          <w:b/>
          <w:i/>
          <w:sz w:val="20"/>
          <w:szCs w:val="20"/>
          <w:u w:val="single"/>
        </w:rPr>
      </w:pPr>
      <w:r w:rsidRPr="00711B9C">
        <w:rPr>
          <w:b/>
          <w:i/>
          <w:sz w:val="20"/>
          <w:szCs w:val="20"/>
          <w:u w:val="single"/>
        </w:rPr>
        <w:t>For a paper in a Proceedings/Transactions/Journal</w:t>
      </w:r>
    </w:p>
    <w:p w:rsidR="00711B9C" w:rsidRPr="00711B9C" w:rsidRDefault="00711B9C" w:rsidP="00711B9C">
      <w:pPr>
        <w:numPr>
          <w:ilvl w:val="0"/>
          <w:numId w:val="7"/>
        </w:numPr>
        <w:ind w:left="0" w:firstLine="0"/>
        <w:jc w:val="both"/>
        <w:rPr>
          <w:sz w:val="20"/>
          <w:szCs w:val="20"/>
        </w:rPr>
      </w:pPr>
      <w:r w:rsidRPr="00711B9C">
        <w:rPr>
          <w:sz w:val="20"/>
          <w:szCs w:val="20"/>
        </w:rPr>
        <w:t xml:space="preserve">J Woods and S O </w:t>
      </w:r>
      <w:proofErr w:type="spellStart"/>
      <w:r w:rsidRPr="00711B9C">
        <w:rPr>
          <w:sz w:val="20"/>
          <w:szCs w:val="20"/>
        </w:rPr>
        <w:t>Neil,”Subband</w:t>
      </w:r>
      <w:proofErr w:type="spellEnd"/>
      <w:r w:rsidRPr="00711B9C">
        <w:rPr>
          <w:sz w:val="20"/>
          <w:szCs w:val="20"/>
        </w:rPr>
        <w:t xml:space="preserve"> coding of Images”, IEEE Trans on Acoustic speech signal processing, Vol 1, No.3, pp. 1278- 1288, 1986. </w:t>
      </w:r>
    </w:p>
    <w:p w:rsidR="00711B9C" w:rsidRPr="00711B9C" w:rsidRDefault="00711B9C" w:rsidP="00711B9C">
      <w:pPr>
        <w:jc w:val="both"/>
        <w:rPr>
          <w:b/>
          <w:i/>
          <w:sz w:val="20"/>
          <w:szCs w:val="20"/>
          <w:u w:val="single"/>
        </w:rPr>
      </w:pPr>
    </w:p>
    <w:p w:rsidR="00711B9C" w:rsidRPr="00711B9C" w:rsidRDefault="00711B9C" w:rsidP="00711B9C">
      <w:pPr>
        <w:jc w:val="both"/>
        <w:rPr>
          <w:b/>
          <w:i/>
          <w:sz w:val="20"/>
          <w:szCs w:val="20"/>
          <w:u w:val="single"/>
        </w:rPr>
      </w:pPr>
      <w:r w:rsidRPr="00711B9C">
        <w:rPr>
          <w:b/>
          <w:i/>
          <w:sz w:val="20"/>
          <w:szCs w:val="20"/>
          <w:u w:val="single"/>
        </w:rPr>
        <w:t>For a report in a conference record</w:t>
      </w:r>
    </w:p>
    <w:p w:rsidR="00711B9C" w:rsidRPr="00711B9C" w:rsidRDefault="00711B9C" w:rsidP="00711B9C">
      <w:pPr>
        <w:jc w:val="both"/>
        <w:rPr>
          <w:sz w:val="20"/>
          <w:szCs w:val="20"/>
        </w:rPr>
      </w:pPr>
      <w:r w:rsidRPr="00711B9C">
        <w:rPr>
          <w:sz w:val="20"/>
          <w:szCs w:val="20"/>
        </w:rPr>
        <w:t>[1]</w:t>
      </w:r>
      <w:r w:rsidRPr="00711B9C">
        <w:rPr>
          <w:sz w:val="20"/>
          <w:szCs w:val="20"/>
        </w:rPr>
        <w:tab/>
        <w:t xml:space="preserve">S. T. </w:t>
      </w:r>
      <w:proofErr w:type="spellStart"/>
      <w:r w:rsidRPr="00711B9C">
        <w:rPr>
          <w:sz w:val="20"/>
          <w:szCs w:val="20"/>
        </w:rPr>
        <w:t>Haiang</w:t>
      </w:r>
      <w:proofErr w:type="spellEnd"/>
      <w:r w:rsidRPr="00711B9C">
        <w:rPr>
          <w:sz w:val="20"/>
          <w:szCs w:val="20"/>
        </w:rPr>
        <w:t xml:space="preserve"> and J.W. Woods, “Embedded image coding using zero blocks of </w:t>
      </w:r>
      <w:proofErr w:type="spellStart"/>
      <w:r w:rsidRPr="00711B9C">
        <w:rPr>
          <w:sz w:val="20"/>
          <w:szCs w:val="20"/>
        </w:rPr>
        <w:t>subband</w:t>
      </w:r>
      <w:proofErr w:type="spellEnd"/>
      <w:r w:rsidRPr="00711B9C">
        <w:rPr>
          <w:sz w:val="20"/>
          <w:szCs w:val="20"/>
        </w:rPr>
        <w:t xml:space="preserve">/wavelet coefficients and context modeling”, IEEE Int. Conf. on Circuits and Systems (ISCA2000), </w:t>
      </w:r>
      <w:proofErr w:type="spellStart"/>
      <w:r w:rsidRPr="00711B9C">
        <w:rPr>
          <w:sz w:val="20"/>
          <w:szCs w:val="20"/>
        </w:rPr>
        <w:t>vol</w:t>
      </w:r>
      <w:proofErr w:type="spellEnd"/>
      <w:r w:rsidRPr="00711B9C">
        <w:rPr>
          <w:sz w:val="20"/>
          <w:szCs w:val="20"/>
        </w:rPr>
        <w:t xml:space="preserve"> 3,pp.662-665, Los Angeles, CA, May 2000.</w:t>
      </w:r>
    </w:p>
    <w:p w:rsidR="00711B9C" w:rsidRPr="00711B9C" w:rsidRDefault="00711B9C" w:rsidP="00711B9C">
      <w:pPr>
        <w:jc w:val="both"/>
        <w:rPr>
          <w:b/>
          <w:i/>
          <w:sz w:val="20"/>
          <w:szCs w:val="20"/>
          <w:u w:val="single"/>
        </w:rPr>
      </w:pPr>
      <w:r w:rsidRPr="00711B9C">
        <w:rPr>
          <w:b/>
          <w:i/>
          <w:sz w:val="20"/>
          <w:szCs w:val="20"/>
          <w:u w:val="single"/>
        </w:rPr>
        <w:t>For an authored book</w:t>
      </w:r>
    </w:p>
    <w:p w:rsidR="00711B9C" w:rsidRPr="00711B9C" w:rsidRDefault="00711B9C" w:rsidP="00711B9C">
      <w:pPr>
        <w:jc w:val="both"/>
        <w:rPr>
          <w:sz w:val="20"/>
          <w:szCs w:val="20"/>
        </w:rPr>
      </w:pPr>
      <w:r w:rsidRPr="00711B9C">
        <w:rPr>
          <w:sz w:val="20"/>
          <w:szCs w:val="20"/>
        </w:rPr>
        <w:t>[1]</w:t>
      </w:r>
      <w:r w:rsidRPr="00711B9C">
        <w:rPr>
          <w:sz w:val="20"/>
          <w:szCs w:val="20"/>
        </w:rPr>
        <w:tab/>
        <w:t xml:space="preserve">B. Klaus and P. </w:t>
      </w:r>
      <w:proofErr w:type="gramStart"/>
      <w:r w:rsidRPr="00711B9C">
        <w:rPr>
          <w:sz w:val="20"/>
          <w:szCs w:val="20"/>
        </w:rPr>
        <w:t>Horn ,</w:t>
      </w:r>
      <w:proofErr w:type="gramEnd"/>
      <w:r w:rsidRPr="00711B9C">
        <w:rPr>
          <w:sz w:val="20"/>
          <w:szCs w:val="20"/>
        </w:rPr>
        <w:t xml:space="preserve"> Robot vision , Cambridge, MA, MIT Press, 1986.</w:t>
      </w:r>
    </w:p>
    <w:p w:rsidR="00711B9C" w:rsidRPr="00711B9C" w:rsidRDefault="00711B9C" w:rsidP="00711B9C">
      <w:pPr>
        <w:jc w:val="both"/>
        <w:rPr>
          <w:sz w:val="20"/>
          <w:szCs w:val="20"/>
        </w:rPr>
      </w:pPr>
      <w:r w:rsidRPr="00711B9C">
        <w:rPr>
          <w:sz w:val="20"/>
          <w:szCs w:val="20"/>
        </w:rPr>
        <w:t>[2]</w:t>
      </w:r>
      <w:r w:rsidRPr="00711B9C">
        <w:rPr>
          <w:sz w:val="20"/>
          <w:szCs w:val="20"/>
        </w:rPr>
        <w:tab/>
        <w:t xml:space="preserve">Darwin, C.R. </w:t>
      </w:r>
      <w:proofErr w:type="gramStart"/>
      <w:r w:rsidRPr="00711B9C">
        <w:rPr>
          <w:sz w:val="20"/>
          <w:szCs w:val="20"/>
        </w:rPr>
        <w:t>“ The</w:t>
      </w:r>
      <w:proofErr w:type="gramEnd"/>
      <w:r w:rsidRPr="00711B9C">
        <w:rPr>
          <w:sz w:val="20"/>
          <w:szCs w:val="20"/>
        </w:rPr>
        <w:t xml:space="preserve"> Expression of emotion in man and animals”, John Murray publishers, 1</w:t>
      </w:r>
      <w:r w:rsidRPr="00711B9C">
        <w:rPr>
          <w:sz w:val="20"/>
          <w:szCs w:val="20"/>
          <w:vertAlign w:val="superscript"/>
        </w:rPr>
        <w:t>st</w:t>
      </w:r>
      <w:r w:rsidRPr="00711B9C">
        <w:rPr>
          <w:sz w:val="20"/>
          <w:szCs w:val="20"/>
        </w:rPr>
        <w:t xml:space="preserve"> Edition, London, pp 8, 1978.</w:t>
      </w:r>
    </w:p>
    <w:p w:rsidR="00711B9C" w:rsidRPr="00711B9C" w:rsidRDefault="00711B9C" w:rsidP="00711B9C">
      <w:pPr>
        <w:jc w:val="both"/>
        <w:rPr>
          <w:b/>
          <w:i/>
          <w:sz w:val="20"/>
          <w:szCs w:val="20"/>
          <w:u w:val="single"/>
        </w:rPr>
      </w:pPr>
      <w:r w:rsidRPr="00711B9C">
        <w:rPr>
          <w:b/>
          <w:i/>
          <w:sz w:val="20"/>
          <w:szCs w:val="20"/>
          <w:u w:val="single"/>
        </w:rPr>
        <w:t>For a technical report</w:t>
      </w:r>
    </w:p>
    <w:p w:rsidR="00711B9C" w:rsidRPr="00711B9C" w:rsidRDefault="00711B9C" w:rsidP="00711B9C">
      <w:pPr>
        <w:jc w:val="both"/>
        <w:rPr>
          <w:sz w:val="20"/>
          <w:szCs w:val="20"/>
        </w:rPr>
      </w:pPr>
      <w:r w:rsidRPr="00711B9C">
        <w:rPr>
          <w:sz w:val="20"/>
          <w:szCs w:val="20"/>
        </w:rPr>
        <w:t>[1]</w:t>
      </w:r>
      <w:r w:rsidRPr="00711B9C">
        <w:rPr>
          <w:sz w:val="20"/>
          <w:szCs w:val="20"/>
        </w:rPr>
        <w:tab/>
        <w:t xml:space="preserve">H. </w:t>
      </w:r>
      <w:proofErr w:type="spellStart"/>
      <w:r w:rsidRPr="00711B9C">
        <w:rPr>
          <w:sz w:val="20"/>
          <w:szCs w:val="20"/>
        </w:rPr>
        <w:t>Freitag</w:t>
      </w:r>
      <w:proofErr w:type="spellEnd"/>
      <w:r w:rsidRPr="00711B9C">
        <w:rPr>
          <w:sz w:val="20"/>
          <w:szCs w:val="20"/>
        </w:rPr>
        <w:t>, “Design methodologies for LSI circuitry”, IBM Tech, Place, Rep TR41736, pp 80-82, 1983.</w:t>
      </w:r>
    </w:p>
    <w:p w:rsidR="00711B9C" w:rsidRPr="00711B9C" w:rsidRDefault="00711B9C" w:rsidP="00711B9C">
      <w:pPr>
        <w:jc w:val="both"/>
        <w:rPr>
          <w:b/>
          <w:i/>
          <w:sz w:val="20"/>
          <w:szCs w:val="20"/>
          <w:u w:val="single"/>
        </w:rPr>
      </w:pPr>
    </w:p>
    <w:p w:rsidR="00711B9C" w:rsidRPr="00711B9C" w:rsidRDefault="00711B9C" w:rsidP="00711B9C">
      <w:pPr>
        <w:jc w:val="both"/>
        <w:rPr>
          <w:b/>
          <w:i/>
          <w:sz w:val="20"/>
          <w:szCs w:val="20"/>
          <w:u w:val="single"/>
        </w:rPr>
      </w:pPr>
      <w:r w:rsidRPr="00711B9C">
        <w:rPr>
          <w:b/>
          <w:i/>
          <w:sz w:val="20"/>
          <w:szCs w:val="20"/>
          <w:u w:val="single"/>
        </w:rPr>
        <w:t>For a Handbook</w:t>
      </w:r>
    </w:p>
    <w:p w:rsidR="00711B9C" w:rsidRPr="00711B9C" w:rsidRDefault="00711B9C" w:rsidP="00711B9C">
      <w:pPr>
        <w:jc w:val="both"/>
        <w:rPr>
          <w:sz w:val="20"/>
          <w:szCs w:val="20"/>
        </w:rPr>
      </w:pPr>
      <w:r w:rsidRPr="00711B9C">
        <w:rPr>
          <w:sz w:val="20"/>
          <w:szCs w:val="20"/>
        </w:rPr>
        <w:t>[1]</w:t>
      </w:r>
      <w:r w:rsidRPr="00711B9C">
        <w:rPr>
          <w:sz w:val="20"/>
          <w:szCs w:val="20"/>
        </w:rPr>
        <w:tab/>
        <w:t>Transmission Systems for Communications, 3 rd ed., Winston- Salem, NC, 1985, pp 44-60.</w:t>
      </w:r>
    </w:p>
    <w:p w:rsidR="00711B9C" w:rsidRPr="00711B9C" w:rsidRDefault="00711B9C" w:rsidP="00711B9C">
      <w:pPr>
        <w:jc w:val="both"/>
        <w:rPr>
          <w:b/>
          <w:i/>
          <w:sz w:val="20"/>
          <w:szCs w:val="20"/>
          <w:u w:val="single"/>
        </w:rPr>
      </w:pPr>
      <w:r w:rsidRPr="00711B9C">
        <w:rPr>
          <w:b/>
          <w:i/>
          <w:sz w:val="20"/>
          <w:szCs w:val="20"/>
          <w:u w:val="single"/>
        </w:rPr>
        <w:t>For a website</w:t>
      </w:r>
    </w:p>
    <w:p w:rsidR="00711B9C" w:rsidRPr="00711B9C" w:rsidRDefault="00711B9C" w:rsidP="00711B9C">
      <w:pPr>
        <w:jc w:val="both"/>
        <w:rPr>
          <w:sz w:val="20"/>
          <w:szCs w:val="20"/>
        </w:rPr>
      </w:pPr>
      <w:r w:rsidRPr="00711B9C">
        <w:rPr>
          <w:sz w:val="20"/>
          <w:szCs w:val="20"/>
        </w:rPr>
        <w:t>[1]</w:t>
      </w:r>
      <w:r w:rsidRPr="00711B9C">
        <w:rPr>
          <w:sz w:val="20"/>
          <w:szCs w:val="20"/>
        </w:rPr>
        <w:tab/>
        <w:t xml:space="preserve">URL </w:t>
      </w:r>
      <w:proofErr w:type="gramStart"/>
      <w:r w:rsidRPr="00711B9C">
        <w:rPr>
          <w:sz w:val="20"/>
          <w:szCs w:val="20"/>
        </w:rPr>
        <w:t>databas</w:t>
      </w:r>
      <w:bookmarkStart w:id="0" w:name="_GoBack"/>
      <w:bookmarkEnd w:id="0"/>
      <w:r w:rsidRPr="00711B9C">
        <w:rPr>
          <w:sz w:val="20"/>
          <w:szCs w:val="20"/>
        </w:rPr>
        <w:t>e ,</w:t>
      </w:r>
      <w:proofErr w:type="gramEnd"/>
      <w:r w:rsidRPr="00711B9C">
        <w:rPr>
          <w:sz w:val="20"/>
          <w:szCs w:val="20"/>
        </w:rPr>
        <w:t xml:space="preserve"> http://www.UK.Research.Att.com/Facedatabase.Html(visited on date).</w:t>
      </w:r>
    </w:p>
    <w:p w:rsidR="00023C7E" w:rsidRPr="00711B9C" w:rsidRDefault="00023C7E" w:rsidP="00023C7E">
      <w:pPr>
        <w:spacing w:line="360" w:lineRule="auto"/>
        <w:jc w:val="both"/>
        <w:rPr>
          <w:sz w:val="20"/>
          <w:szCs w:val="20"/>
        </w:rPr>
      </w:pPr>
    </w:p>
    <w:p w:rsidR="00023C7E" w:rsidRPr="00E43451" w:rsidRDefault="00023C7E" w:rsidP="00023C7E">
      <w:pPr>
        <w:jc w:val="both"/>
      </w:pPr>
    </w:p>
    <w:p w:rsidR="00023C7E" w:rsidRPr="00023C7E" w:rsidRDefault="00023C7E">
      <w:pPr>
        <w:pStyle w:val="BodyText"/>
        <w:rPr>
          <w:sz w:val="24"/>
          <w:szCs w:val="24"/>
        </w:rPr>
      </w:pPr>
    </w:p>
    <w:p w:rsidR="00023C7E" w:rsidRDefault="00023C7E">
      <w:pPr>
        <w:pStyle w:val="BodyText"/>
      </w:pPr>
    </w:p>
    <w:p w:rsidR="00023C7E" w:rsidRDefault="00023C7E">
      <w:pPr>
        <w:pStyle w:val="BodyText"/>
      </w:pPr>
    </w:p>
    <w:p w:rsidR="00023C7E" w:rsidRDefault="00023C7E">
      <w:pPr>
        <w:pStyle w:val="BodyText"/>
      </w:pPr>
    </w:p>
    <w:p w:rsidR="00973E11" w:rsidRDefault="00973E11">
      <w:pPr>
        <w:pStyle w:val="BodyText"/>
      </w:pPr>
    </w:p>
    <w:p w:rsidR="00973E11" w:rsidRPr="0035387A" w:rsidRDefault="00973E11">
      <w:pPr>
        <w:pStyle w:val="BodyText"/>
      </w:pPr>
    </w:p>
    <w:p w:rsidR="00524712" w:rsidRPr="0035387A" w:rsidRDefault="00524712">
      <w:pPr>
        <w:pStyle w:val="BodyText"/>
        <w:spacing w:before="2"/>
      </w:pPr>
    </w:p>
    <w:p w:rsidR="00524712" w:rsidRDefault="00E95585" w:rsidP="006F0B71">
      <w:pPr>
        <w:pStyle w:val="BodyText"/>
        <w:spacing w:before="82" w:line="228" w:lineRule="auto"/>
        <w:ind w:left="127" w:right="142" w:firstLine="288"/>
        <w:jc w:val="both"/>
      </w:pPr>
      <w:r w:rsidRPr="0035387A">
        <w:br w:type="column"/>
      </w:r>
    </w:p>
    <w:p w:rsidR="006F0B71" w:rsidRDefault="006F0B71" w:rsidP="006F0B71">
      <w:pPr>
        <w:pStyle w:val="BodyText"/>
        <w:spacing w:before="82" w:line="228" w:lineRule="auto"/>
        <w:ind w:left="127" w:right="142" w:firstLine="288"/>
        <w:jc w:val="both"/>
      </w:pPr>
    </w:p>
    <w:p w:rsidR="006F0B71" w:rsidRDefault="006F0B71" w:rsidP="006F0B71">
      <w:pPr>
        <w:pStyle w:val="BodyText"/>
        <w:spacing w:before="82" w:line="228" w:lineRule="auto"/>
        <w:ind w:left="127" w:right="142" w:firstLine="288"/>
        <w:jc w:val="both"/>
      </w:pPr>
    </w:p>
    <w:p w:rsidR="00524712" w:rsidRDefault="00524712">
      <w:pPr>
        <w:pStyle w:val="BodyText"/>
        <w:spacing w:before="10"/>
      </w:pPr>
    </w:p>
    <w:p w:rsidR="00524712" w:rsidRDefault="00524712">
      <w:pPr>
        <w:spacing w:line="228" w:lineRule="auto"/>
        <w:jc w:val="both"/>
        <w:sectPr w:rsidR="00524712">
          <w:pgSz w:w="11910" w:h="16840"/>
          <w:pgMar w:top="980" w:right="760" w:bottom="280" w:left="780" w:header="720" w:footer="720" w:gutter="0"/>
          <w:cols w:num="2" w:space="720" w:equalWidth="0">
            <w:col w:w="5037" w:space="189"/>
            <w:col w:w="5144"/>
          </w:cols>
        </w:sectPr>
      </w:pPr>
    </w:p>
    <w:p w:rsidR="00524712" w:rsidRDefault="00524712">
      <w:pPr>
        <w:pStyle w:val="BodyText"/>
      </w:pPr>
    </w:p>
    <w:p w:rsidR="00524712" w:rsidRDefault="00524712">
      <w:pPr>
        <w:pStyle w:val="BodyText"/>
      </w:pPr>
    </w:p>
    <w:p w:rsidR="00524712" w:rsidRDefault="00524712">
      <w:pPr>
        <w:pStyle w:val="BodyText"/>
      </w:pPr>
    </w:p>
    <w:p w:rsidR="00524712" w:rsidRDefault="00524712">
      <w:pPr>
        <w:pStyle w:val="BodyText"/>
      </w:pPr>
    </w:p>
    <w:p w:rsidR="00524712" w:rsidRDefault="00524712">
      <w:pPr>
        <w:pStyle w:val="BodyText"/>
        <w:spacing w:before="9"/>
        <w:rPr>
          <w:sz w:val="27"/>
        </w:rPr>
      </w:pPr>
    </w:p>
    <w:p w:rsidR="00524712" w:rsidRDefault="00524712">
      <w:pPr>
        <w:spacing w:line="508" w:lineRule="auto"/>
        <w:ind w:left="273" w:right="270"/>
        <w:jc w:val="center"/>
        <w:rPr>
          <w:rFonts w:ascii="Courier New"/>
          <w:sz w:val="27"/>
        </w:rPr>
      </w:pPr>
    </w:p>
    <w:sectPr w:rsidR="00524712" w:rsidSect="00422377">
      <w:pgSz w:w="12000" w:h="8000" w:orient="landscape"/>
      <w:pgMar w:top="720" w:right="380" w:bottom="280" w:left="3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B556F"/>
    <w:multiLevelType w:val="hybridMultilevel"/>
    <w:tmpl w:val="B64ACB28"/>
    <w:lvl w:ilvl="0" w:tplc="40090001">
      <w:start w:val="1"/>
      <w:numFmt w:val="bullet"/>
      <w:lvlText w:val=""/>
      <w:lvlJc w:val="left"/>
      <w:pPr>
        <w:ind w:left="2025" w:hanging="360"/>
      </w:pPr>
      <w:rPr>
        <w:rFonts w:ascii="Symbol" w:hAnsi="Symbol" w:hint="default"/>
      </w:rPr>
    </w:lvl>
    <w:lvl w:ilvl="1" w:tplc="40090003" w:tentative="1">
      <w:start w:val="1"/>
      <w:numFmt w:val="bullet"/>
      <w:lvlText w:val="o"/>
      <w:lvlJc w:val="left"/>
      <w:pPr>
        <w:ind w:left="2745" w:hanging="360"/>
      </w:pPr>
      <w:rPr>
        <w:rFonts w:ascii="Courier New" w:hAnsi="Courier New" w:cs="Courier New" w:hint="default"/>
      </w:rPr>
    </w:lvl>
    <w:lvl w:ilvl="2" w:tplc="40090005" w:tentative="1">
      <w:start w:val="1"/>
      <w:numFmt w:val="bullet"/>
      <w:lvlText w:val=""/>
      <w:lvlJc w:val="left"/>
      <w:pPr>
        <w:ind w:left="3465" w:hanging="360"/>
      </w:pPr>
      <w:rPr>
        <w:rFonts w:ascii="Wingdings" w:hAnsi="Wingdings" w:hint="default"/>
      </w:rPr>
    </w:lvl>
    <w:lvl w:ilvl="3" w:tplc="40090001" w:tentative="1">
      <w:start w:val="1"/>
      <w:numFmt w:val="bullet"/>
      <w:lvlText w:val=""/>
      <w:lvlJc w:val="left"/>
      <w:pPr>
        <w:ind w:left="4185" w:hanging="360"/>
      </w:pPr>
      <w:rPr>
        <w:rFonts w:ascii="Symbol" w:hAnsi="Symbol" w:hint="default"/>
      </w:rPr>
    </w:lvl>
    <w:lvl w:ilvl="4" w:tplc="40090003" w:tentative="1">
      <w:start w:val="1"/>
      <w:numFmt w:val="bullet"/>
      <w:lvlText w:val="o"/>
      <w:lvlJc w:val="left"/>
      <w:pPr>
        <w:ind w:left="4905" w:hanging="360"/>
      </w:pPr>
      <w:rPr>
        <w:rFonts w:ascii="Courier New" w:hAnsi="Courier New" w:cs="Courier New" w:hint="default"/>
      </w:rPr>
    </w:lvl>
    <w:lvl w:ilvl="5" w:tplc="40090005" w:tentative="1">
      <w:start w:val="1"/>
      <w:numFmt w:val="bullet"/>
      <w:lvlText w:val=""/>
      <w:lvlJc w:val="left"/>
      <w:pPr>
        <w:ind w:left="5625" w:hanging="360"/>
      </w:pPr>
      <w:rPr>
        <w:rFonts w:ascii="Wingdings" w:hAnsi="Wingdings" w:hint="default"/>
      </w:rPr>
    </w:lvl>
    <w:lvl w:ilvl="6" w:tplc="40090001" w:tentative="1">
      <w:start w:val="1"/>
      <w:numFmt w:val="bullet"/>
      <w:lvlText w:val=""/>
      <w:lvlJc w:val="left"/>
      <w:pPr>
        <w:ind w:left="6345" w:hanging="360"/>
      </w:pPr>
      <w:rPr>
        <w:rFonts w:ascii="Symbol" w:hAnsi="Symbol" w:hint="default"/>
      </w:rPr>
    </w:lvl>
    <w:lvl w:ilvl="7" w:tplc="40090003" w:tentative="1">
      <w:start w:val="1"/>
      <w:numFmt w:val="bullet"/>
      <w:lvlText w:val="o"/>
      <w:lvlJc w:val="left"/>
      <w:pPr>
        <w:ind w:left="7065" w:hanging="360"/>
      </w:pPr>
      <w:rPr>
        <w:rFonts w:ascii="Courier New" w:hAnsi="Courier New" w:cs="Courier New" w:hint="default"/>
      </w:rPr>
    </w:lvl>
    <w:lvl w:ilvl="8" w:tplc="40090005" w:tentative="1">
      <w:start w:val="1"/>
      <w:numFmt w:val="bullet"/>
      <w:lvlText w:val=""/>
      <w:lvlJc w:val="left"/>
      <w:pPr>
        <w:ind w:left="7785" w:hanging="360"/>
      </w:pPr>
      <w:rPr>
        <w:rFonts w:ascii="Wingdings" w:hAnsi="Wingdings" w:hint="default"/>
      </w:rPr>
    </w:lvl>
  </w:abstractNum>
  <w:abstractNum w:abstractNumId="1">
    <w:nsid w:val="09C46813"/>
    <w:multiLevelType w:val="hybridMultilevel"/>
    <w:tmpl w:val="DD7EC4B8"/>
    <w:lvl w:ilvl="0" w:tplc="49A251EE">
      <w:start w:val="1"/>
      <w:numFmt w:val="upperLetter"/>
      <w:lvlText w:val="%1."/>
      <w:lvlJc w:val="left"/>
      <w:pPr>
        <w:ind w:left="415" w:hanging="288"/>
        <w:jc w:val="left"/>
      </w:pPr>
      <w:rPr>
        <w:rFonts w:ascii="Times New Roman" w:eastAsia="Times New Roman" w:hAnsi="Times New Roman" w:cs="Times New Roman" w:hint="default"/>
        <w:i/>
        <w:w w:val="99"/>
        <w:sz w:val="20"/>
        <w:szCs w:val="20"/>
        <w:lang w:val="en-US" w:eastAsia="en-US" w:bidi="en-US"/>
      </w:rPr>
    </w:lvl>
    <w:lvl w:ilvl="1" w:tplc="95F43BC4">
      <w:numFmt w:val="bullet"/>
      <w:lvlText w:val="•"/>
      <w:lvlJc w:val="left"/>
      <w:pPr>
        <w:ind w:left="881" w:hanging="288"/>
      </w:pPr>
      <w:rPr>
        <w:rFonts w:hint="default"/>
        <w:lang w:val="en-US" w:eastAsia="en-US" w:bidi="en-US"/>
      </w:rPr>
    </w:lvl>
    <w:lvl w:ilvl="2" w:tplc="495A7962">
      <w:numFmt w:val="bullet"/>
      <w:lvlText w:val="•"/>
      <w:lvlJc w:val="left"/>
      <w:pPr>
        <w:ind w:left="1343" w:hanging="288"/>
      </w:pPr>
      <w:rPr>
        <w:rFonts w:hint="default"/>
        <w:lang w:val="en-US" w:eastAsia="en-US" w:bidi="en-US"/>
      </w:rPr>
    </w:lvl>
    <w:lvl w:ilvl="3" w:tplc="1760FEE4">
      <w:numFmt w:val="bullet"/>
      <w:lvlText w:val="•"/>
      <w:lvlJc w:val="left"/>
      <w:pPr>
        <w:ind w:left="1804" w:hanging="288"/>
      </w:pPr>
      <w:rPr>
        <w:rFonts w:hint="default"/>
        <w:lang w:val="en-US" w:eastAsia="en-US" w:bidi="en-US"/>
      </w:rPr>
    </w:lvl>
    <w:lvl w:ilvl="4" w:tplc="F68840D0">
      <w:numFmt w:val="bullet"/>
      <w:lvlText w:val="•"/>
      <w:lvlJc w:val="left"/>
      <w:pPr>
        <w:ind w:left="2266" w:hanging="288"/>
      </w:pPr>
      <w:rPr>
        <w:rFonts w:hint="default"/>
        <w:lang w:val="en-US" w:eastAsia="en-US" w:bidi="en-US"/>
      </w:rPr>
    </w:lvl>
    <w:lvl w:ilvl="5" w:tplc="01C66BB2">
      <w:numFmt w:val="bullet"/>
      <w:lvlText w:val="•"/>
      <w:lvlJc w:val="left"/>
      <w:pPr>
        <w:ind w:left="2727" w:hanging="288"/>
      </w:pPr>
      <w:rPr>
        <w:rFonts w:hint="default"/>
        <w:lang w:val="en-US" w:eastAsia="en-US" w:bidi="en-US"/>
      </w:rPr>
    </w:lvl>
    <w:lvl w:ilvl="6" w:tplc="07DCEA90">
      <w:numFmt w:val="bullet"/>
      <w:lvlText w:val="•"/>
      <w:lvlJc w:val="left"/>
      <w:pPr>
        <w:ind w:left="3189" w:hanging="288"/>
      </w:pPr>
      <w:rPr>
        <w:rFonts w:hint="default"/>
        <w:lang w:val="en-US" w:eastAsia="en-US" w:bidi="en-US"/>
      </w:rPr>
    </w:lvl>
    <w:lvl w:ilvl="7" w:tplc="25A6C63E">
      <w:numFmt w:val="bullet"/>
      <w:lvlText w:val="•"/>
      <w:lvlJc w:val="left"/>
      <w:pPr>
        <w:ind w:left="3651" w:hanging="288"/>
      </w:pPr>
      <w:rPr>
        <w:rFonts w:hint="default"/>
        <w:lang w:val="en-US" w:eastAsia="en-US" w:bidi="en-US"/>
      </w:rPr>
    </w:lvl>
    <w:lvl w:ilvl="8" w:tplc="CEF42430">
      <w:numFmt w:val="bullet"/>
      <w:lvlText w:val="•"/>
      <w:lvlJc w:val="left"/>
      <w:pPr>
        <w:ind w:left="4112" w:hanging="288"/>
      </w:pPr>
      <w:rPr>
        <w:rFonts w:hint="default"/>
        <w:lang w:val="en-US" w:eastAsia="en-US" w:bidi="en-US"/>
      </w:rPr>
    </w:lvl>
  </w:abstractNum>
  <w:abstractNum w:abstractNumId="2">
    <w:nsid w:val="103D29E7"/>
    <w:multiLevelType w:val="hybridMultilevel"/>
    <w:tmpl w:val="593A7404"/>
    <w:lvl w:ilvl="0" w:tplc="916AF2B4">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360634"/>
    <w:multiLevelType w:val="hybridMultilevel"/>
    <w:tmpl w:val="A028C808"/>
    <w:lvl w:ilvl="0" w:tplc="40090001">
      <w:start w:val="1"/>
      <w:numFmt w:val="bullet"/>
      <w:lvlText w:val=""/>
      <w:lvlJc w:val="left"/>
      <w:pPr>
        <w:ind w:left="2175" w:hanging="360"/>
      </w:pPr>
      <w:rPr>
        <w:rFonts w:ascii="Symbol" w:hAnsi="Symbol"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4">
    <w:nsid w:val="3D634672"/>
    <w:multiLevelType w:val="hybridMultilevel"/>
    <w:tmpl w:val="A088EE68"/>
    <w:lvl w:ilvl="0" w:tplc="04090001">
      <w:start w:val="1"/>
      <w:numFmt w:val="bullet"/>
      <w:lvlText w:val=""/>
      <w:lvlJc w:val="left"/>
      <w:pPr>
        <w:ind w:left="1991" w:hanging="360"/>
      </w:pPr>
      <w:rPr>
        <w:rFonts w:ascii="Symbol" w:hAnsi="Symbol" w:hint="default"/>
      </w:rPr>
    </w:lvl>
    <w:lvl w:ilvl="1" w:tplc="04090003" w:tentative="1">
      <w:start w:val="1"/>
      <w:numFmt w:val="bullet"/>
      <w:lvlText w:val="o"/>
      <w:lvlJc w:val="left"/>
      <w:pPr>
        <w:ind w:left="2711" w:hanging="360"/>
      </w:pPr>
      <w:rPr>
        <w:rFonts w:ascii="Courier New" w:hAnsi="Courier New" w:cs="Courier New" w:hint="default"/>
      </w:rPr>
    </w:lvl>
    <w:lvl w:ilvl="2" w:tplc="04090005" w:tentative="1">
      <w:start w:val="1"/>
      <w:numFmt w:val="bullet"/>
      <w:lvlText w:val=""/>
      <w:lvlJc w:val="left"/>
      <w:pPr>
        <w:ind w:left="3431" w:hanging="360"/>
      </w:pPr>
      <w:rPr>
        <w:rFonts w:ascii="Wingdings" w:hAnsi="Wingdings" w:hint="default"/>
      </w:rPr>
    </w:lvl>
    <w:lvl w:ilvl="3" w:tplc="04090001" w:tentative="1">
      <w:start w:val="1"/>
      <w:numFmt w:val="bullet"/>
      <w:lvlText w:val=""/>
      <w:lvlJc w:val="left"/>
      <w:pPr>
        <w:ind w:left="4151" w:hanging="360"/>
      </w:pPr>
      <w:rPr>
        <w:rFonts w:ascii="Symbol" w:hAnsi="Symbol" w:hint="default"/>
      </w:rPr>
    </w:lvl>
    <w:lvl w:ilvl="4" w:tplc="04090003" w:tentative="1">
      <w:start w:val="1"/>
      <w:numFmt w:val="bullet"/>
      <w:lvlText w:val="o"/>
      <w:lvlJc w:val="left"/>
      <w:pPr>
        <w:ind w:left="4871" w:hanging="360"/>
      </w:pPr>
      <w:rPr>
        <w:rFonts w:ascii="Courier New" w:hAnsi="Courier New" w:cs="Courier New" w:hint="default"/>
      </w:rPr>
    </w:lvl>
    <w:lvl w:ilvl="5" w:tplc="04090005" w:tentative="1">
      <w:start w:val="1"/>
      <w:numFmt w:val="bullet"/>
      <w:lvlText w:val=""/>
      <w:lvlJc w:val="left"/>
      <w:pPr>
        <w:ind w:left="5591" w:hanging="360"/>
      </w:pPr>
      <w:rPr>
        <w:rFonts w:ascii="Wingdings" w:hAnsi="Wingdings" w:hint="default"/>
      </w:rPr>
    </w:lvl>
    <w:lvl w:ilvl="6" w:tplc="04090001" w:tentative="1">
      <w:start w:val="1"/>
      <w:numFmt w:val="bullet"/>
      <w:lvlText w:val=""/>
      <w:lvlJc w:val="left"/>
      <w:pPr>
        <w:ind w:left="6311" w:hanging="360"/>
      </w:pPr>
      <w:rPr>
        <w:rFonts w:ascii="Symbol" w:hAnsi="Symbol" w:hint="default"/>
      </w:rPr>
    </w:lvl>
    <w:lvl w:ilvl="7" w:tplc="04090003" w:tentative="1">
      <w:start w:val="1"/>
      <w:numFmt w:val="bullet"/>
      <w:lvlText w:val="o"/>
      <w:lvlJc w:val="left"/>
      <w:pPr>
        <w:ind w:left="7031" w:hanging="360"/>
      </w:pPr>
      <w:rPr>
        <w:rFonts w:ascii="Courier New" w:hAnsi="Courier New" w:cs="Courier New" w:hint="default"/>
      </w:rPr>
    </w:lvl>
    <w:lvl w:ilvl="8" w:tplc="04090005" w:tentative="1">
      <w:start w:val="1"/>
      <w:numFmt w:val="bullet"/>
      <w:lvlText w:val=""/>
      <w:lvlJc w:val="left"/>
      <w:pPr>
        <w:ind w:left="7751" w:hanging="360"/>
      </w:pPr>
      <w:rPr>
        <w:rFonts w:ascii="Wingdings" w:hAnsi="Wingdings" w:hint="default"/>
      </w:rPr>
    </w:lvl>
  </w:abstractNum>
  <w:abstractNum w:abstractNumId="5">
    <w:nsid w:val="443D1939"/>
    <w:multiLevelType w:val="hybridMultilevel"/>
    <w:tmpl w:val="9E20B76C"/>
    <w:lvl w:ilvl="0" w:tplc="17AEB6B0">
      <w:start w:val="1"/>
      <w:numFmt w:val="upperRoman"/>
      <w:lvlText w:val="%1."/>
      <w:lvlJc w:val="left"/>
      <w:pPr>
        <w:ind w:left="2059" w:hanging="274"/>
        <w:jc w:val="right"/>
      </w:pPr>
      <w:rPr>
        <w:rFonts w:ascii="Times New Roman" w:eastAsia="Times New Roman" w:hAnsi="Times New Roman" w:cs="Times New Roman" w:hint="default"/>
        <w:w w:val="99"/>
        <w:sz w:val="20"/>
        <w:szCs w:val="20"/>
        <w:lang w:val="en-US" w:eastAsia="en-US" w:bidi="en-US"/>
      </w:rPr>
    </w:lvl>
    <w:lvl w:ilvl="1" w:tplc="3098A862">
      <w:numFmt w:val="bullet"/>
      <w:lvlText w:val="•"/>
      <w:lvlJc w:val="left"/>
      <w:pPr>
        <w:ind w:left="2357" w:hanging="274"/>
      </w:pPr>
      <w:rPr>
        <w:rFonts w:hint="default"/>
        <w:lang w:val="en-US" w:eastAsia="en-US" w:bidi="en-US"/>
      </w:rPr>
    </w:lvl>
    <w:lvl w:ilvl="2" w:tplc="3020B278">
      <w:numFmt w:val="bullet"/>
      <w:lvlText w:val="•"/>
      <w:lvlJc w:val="left"/>
      <w:pPr>
        <w:ind w:left="2655" w:hanging="274"/>
      </w:pPr>
      <w:rPr>
        <w:rFonts w:hint="default"/>
        <w:lang w:val="en-US" w:eastAsia="en-US" w:bidi="en-US"/>
      </w:rPr>
    </w:lvl>
    <w:lvl w:ilvl="3" w:tplc="57EA081C">
      <w:numFmt w:val="bullet"/>
      <w:lvlText w:val="•"/>
      <w:lvlJc w:val="left"/>
      <w:pPr>
        <w:ind w:left="2952" w:hanging="274"/>
      </w:pPr>
      <w:rPr>
        <w:rFonts w:hint="default"/>
        <w:lang w:val="en-US" w:eastAsia="en-US" w:bidi="en-US"/>
      </w:rPr>
    </w:lvl>
    <w:lvl w:ilvl="4" w:tplc="54AE1BC0">
      <w:numFmt w:val="bullet"/>
      <w:lvlText w:val="•"/>
      <w:lvlJc w:val="left"/>
      <w:pPr>
        <w:ind w:left="3250" w:hanging="274"/>
      </w:pPr>
      <w:rPr>
        <w:rFonts w:hint="default"/>
        <w:lang w:val="en-US" w:eastAsia="en-US" w:bidi="en-US"/>
      </w:rPr>
    </w:lvl>
    <w:lvl w:ilvl="5" w:tplc="054EF52E">
      <w:numFmt w:val="bullet"/>
      <w:lvlText w:val="•"/>
      <w:lvlJc w:val="left"/>
      <w:pPr>
        <w:ind w:left="3547" w:hanging="274"/>
      </w:pPr>
      <w:rPr>
        <w:rFonts w:hint="default"/>
        <w:lang w:val="en-US" w:eastAsia="en-US" w:bidi="en-US"/>
      </w:rPr>
    </w:lvl>
    <w:lvl w:ilvl="6" w:tplc="8B3271E2">
      <w:numFmt w:val="bullet"/>
      <w:lvlText w:val="•"/>
      <w:lvlJc w:val="left"/>
      <w:pPr>
        <w:ind w:left="3845" w:hanging="274"/>
      </w:pPr>
      <w:rPr>
        <w:rFonts w:hint="default"/>
        <w:lang w:val="en-US" w:eastAsia="en-US" w:bidi="en-US"/>
      </w:rPr>
    </w:lvl>
    <w:lvl w:ilvl="7" w:tplc="53626382">
      <w:numFmt w:val="bullet"/>
      <w:lvlText w:val="•"/>
      <w:lvlJc w:val="left"/>
      <w:pPr>
        <w:ind w:left="4143" w:hanging="274"/>
      </w:pPr>
      <w:rPr>
        <w:rFonts w:hint="default"/>
        <w:lang w:val="en-US" w:eastAsia="en-US" w:bidi="en-US"/>
      </w:rPr>
    </w:lvl>
    <w:lvl w:ilvl="8" w:tplc="DF58BCC8">
      <w:numFmt w:val="bullet"/>
      <w:lvlText w:val="•"/>
      <w:lvlJc w:val="left"/>
      <w:pPr>
        <w:ind w:left="4440" w:hanging="274"/>
      </w:pPr>
      <w:rPr>
        <w:rFonts w:hint="default"/>
        <w:lang w:val="en-US" w:eastAsia="en-US" w:bidi="en-US"/>
      </w:rPr>
    </w:lvl>
  </w:abstractNum>
  <w:abstractNum w:abstractNumId="6">
    <w:nsid w:val="57FB0B6E"/>
    <w:multiLevelType w:val="hybridMultilevel"/>
    <w:tmpl w:val="7D94352A"/>
    <w:lvl w:ilvl="0" w:tplc="0D468A74">
      <w:start w:val="1"/>
      <w:numFmt w:val="upperLetter"/>
      <w:lvlText w:val="%1."/>
      <w:lvlJc w:val="left"/>
      <w:pPr>
        <w:ind w:left="415" w:hanging="288"/>
        <w:jc w:val="left"/>
      </w:pPr>
      <w:rPr>
        <w:rFonts w:ascii="Times New Roman" w:eastAsia="Times New Roman" w:hAnsi="Times New Roman" w:cs="Times New Roman" w:hint="default"/>
        <w:i/>
        <w:w w:val="99"/>
        <w:sz w:val="20"/>
        <w:szCs w:val="20"/>
        <w:lang w:val="en-US" w:eastAsia="en-US" w:bidi="en-US"/>
      </w:rPr>
    </w:lvl>
    <w:lvl w:ilvl="1" w:tplc="2CFAE022">
      <w:numFmt w:val="bullet"/>
      <w:lvlText w:val=""/>
      <w:lvlJc w:val="left"/>
      <w:pPr>
        <w:ind w:left="703" w:hanging="339"/>
      </w:pPr>
      <w:rPr>
        <w:rFonts w:ascii="Symbol" w:eastAsia="Symbol" w:hAnsi="Symbol" w:cs="Symbol" w:hint="default"/>
        <w:w w:val="99"/>
        <w:sz w:val="20"/>
        <w:szCs w:val="20"/>
        <w:lang w:val="en-US" w:eastAsia="en-US" w:bidi="en-US"/>
      </w:rPr>
    </w:lvl>
    <w:lvl w:ilvl="2" w:tplc="108AF168">
      <w:numFmt w:val="bullet"/>
      <w:lvlText w:val="•"/>
      <w:lvlJc w:val="left"/>
      <w:pPr>
        <w:ind w:left="840" w:hanging="339"/>
      </w:pPr>
      <w:rPr>
        <w:rFonts w:hint="default"/>
        <w:lang w:val="en-US" w:eastAsia="en-US" w:bidi="en-US"/>
      </w:rPr>
    </w:lvl>
    <w:lvl w:ilvl="3" w:tplc="A4EA1D04">
      <w:numFmt w:val="bullet"/>
      <w:lvlText w:val="•"/>
      <w:lvlJc w:val="left"/>
      <w:pPr>
        <w:ind w:left="711" w:hanging="339"/>
      </w:pPr>
      <w:rPr>
        <w:rFonts w:hint="default"/>
        <w:lang w:val="en-US" w:eastAsia="en-US" w:bidi="en-US"/>
      </w:rPr>
    </w:lvl>
    <w:lvl w:ilvl="4" w:tplc="9B404B9C">
      <w:numFmt w:val="bullet"/>
      <w:lvlText w:val="•"/>
      <w:lvlJc w:val="left"/>
      <w:pPr>
        <w:ind w:left="582" w:hanging="339"/>
      </w:pPr>
      <w:rPr>
        <w:rFonts w:hint="default"/>
        <w:lang w:val="en-US" w:eastAsia="en-US" w:bidi="en-US"/>
      </w:rPr>
    </w:lvl>
    <w:lvl w:ilvl="5" w:tplc="F0D487D4">
      <w:numFmt w:val="bullet"/>
      <w:lvlText w:val="•"/>
      <w:lvlJc w:val="left"/>
      <w:pPr>
        <w:ind w:left="454" w:hanging="339"/>
      </w:pPr>
      <w:rPr>
        <w:rFonts w:hint="default"/>
        <w:lang w:val="en-US" w:eastAsia="en-US" w:bidi="en-US"/>
      </w:rPr>
    </w:lvl>
    <w:lvl w:ilvl="6" w:tplc="41FE0082">
      <w:numFmt w:val="bullet"/>
      <w:lvlText w:val="•"/>
      <w:lvlJc w:val="left"/>
      <w:pPr>
        <w:ind w:left="325" w:hanging="339"/>
      </w:pPr>
      <w:rPr>
        <w:rFonts w:hint="default"/>
        <w:lang w:val="en-US" w:eastAsia="en-US" w:bidi="en-US"/>
      </w:rPr>
    </w:lvl>
    <w:lvl w:ilvl="7" w:tplc="F89E66B6">
      <w:numFmt w:val="bullet"/>
      <w:lvlText w:val="•"/>
      <w:lvlJc w:val="left"/>
      <w:pPr>
        <w:ind w:left="196" w:hanging="339"/>
      </w:pPr>
      <w:rPr>
        <w:rFonts w:hint="default"/>
        <w:lang w:val="en-US" w:eastAsia="en-US" w:bidi="en-US"/>
      </w:rPr>
    </w:lvl>
    <w:lvl w:ilvl="8" w:tplc="E9A27392">
      <w:numFmt w:val="bullet"/>
      <w:lvlText w:val="•"/>
      <w:lvlJc w:val="left"/>
      <w:pPr>
        <w:ind w:left="68" w:hanging="339"/>
      </w:pPr>
      <w:rPr>
        <w:rFonts w:hint="default"/>
        <w:lang w:val="en-US" w:eastAsia="en-US" w:bidi="en-US"/>
      </w:r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524712"/>
    <w:rsid w:val="00023C7E"/>
    <w:rsid w:val="0003748C"/>
    <w:rsid w:val="00151564"/>
    <w:rsid w:val="0035387A"/>
    <w:rsid w:val="00422377"/>
    <w:rsid w:val="00433631"/>
    <w:rsid w:val="00524712"/>
    <w:rsid w:val="005439B9"/>
    <w:rsid w:val="0058544A"/>
    <w:rsid w:val="005C62CF"/>
    <w:rsid w:val="005F6AD9"/>
    <w:rsid w:val="006F0B71"/>
    <w:rsid w:val="00711B9C"/>
    <w:rsid w:val="008152F5"/>
    <w:rsid w:val="00843141"/>
    <w:rsid w:val="009572DF"/>
    <w:rsid w:val="00961FDD"/>
    <w:rsid w:val="00973E11"/>
    <w:rsid w:val="00A338AE"/>
    <w:rsid w:val="00A90527"/>
    <w:rsid w:val="00BB1BB2"/>
    <w:rsid w:val="00D11480"/>
    <w:rsid w:val="00E143C0"/>
    <w:rsid w:val="00E95585"/>
    <w:rsid w:val="00F3370A"/>
    <w:rsid w:val="00FD66F8"/>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22377"/>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22377"/>
    <w:rPr>
      <w:sz w:val="20"/>
      <w:szCs w:val="20"/>
    </w:rPr>
  </w:style>
  <w:style w:type="paragraph" w:styleId="ListParagraph">
    <w:name w:val="List Paragraph"/>
    <w:basedOn w:val="Normal"/>
    <w:uiPriority w:val="1"/>
    <w:qFormat/>
    <w:rsid w:val="00422377"/>
    <w:pPr>
      <w:ind w:left="415" w:hanging="288"/>
    </w:pPr>
  </w:style>
  <w:style w:type="paragraph" w:customStyle="1" w:styleId="TableParagraph">
    <w:name w:val="Table Paragraph"/>
    <w:basedOn w:val="Normal"/>
    <w:uiPriority w:val="1"/>
    <w:qFormat/>
    <w:rsid w:val="00422377"/>
  </w:style>
  <w:style w:type="character" w:styleId="Hyperlink">
    <w:name w:val="Hyperlink"/>
    <w:basedOn w:val="DefaultParagraphFont"/>
    <w:uiPriority w:val="99"/>
    <w:unhideWhenUsed/>
    <w:rsid w:val="0003748C"/>
    <w:rPr>
      <w:color w:val="0000FF" w:themeColor="hyperlink"/>
      <w:u w:val="single"/>
    </w:rPr>
  </w:style>
  <w:style w:type="character" w:styleId="FollowedHyperlink">
    <w:name w:val="FollowedHyperlink"/>
    <w:basedOn w:val="DefaultParagraphFont"/>
    <w:uiPriority w:val="99"/>
    <w:semiHidden/>
    <w:unhideWhenUsed/>
    <w:rsid w:val="0003748C"/>
    <w:rPr>
      <w:color w:val="800080" w:themeColor="followedHyperlink"/>
      <w:u w:val="single"/>
    </w:rPr>
  </w:style>
  <w:style w:type="paragraph" w:customStyle="1" w:styleId="ind">
    <w:name w:val="ind"/>
    <w:basedOn w:val="Normal"/>
    <w:rsid w:val="00433631"/>
    <w:pPr>
      <w:widowControl/>
      <w:tabs>
        <w:tab w:val="left" w:pos="420"/>
      </w:tabs>
      <w:suppressAutoHyphens/>
      <w:autoSpaceDE/>
      <w:autoSpaceDN/>
      <w:spacing w:before="113" w:line="320" w:lineRule="atLeast"/>
      <w:ind w:left="440" w:hanging="440"/>
      <w:jc w:val="both"/>
      <w:textAlignment w:val="center"/>
    </w:pPr>
    <w:rPr>
      <w:rFonts w:eastAsia="Lucida Sans Unicode" w:cs="Calibri"/>
      <w:color w:val="000000"/>
      <w:kern w:val="1"/>
      <w:sz w:val="24"/>
      <w:szCs w:val="24"/>
      <w:lang w:bidi="ar-SA"/>
    </w:rPr>
  </w:style>
  <w:style w:type="paragraph" w:styleId="BalloonText">
    <w:name w:val="Balloon Text"/>
    <w:basedOn w:val="Normal"/>
    <w:link w:val="BalloonTextChar"/>
    <w:uiPriority w:val="99"/>
    <w:semiHidden/>
    <w:unhideWhenUsed/>
    <w:rsid w:val="00FD66F8"/>
    <w:rPr>
      <w:rFonts w:ascii="Tahoma" w:hAnsi="Tahoma" w:cs="Tahoma"/>
      <w:sz w:val="16"/>
      <w:szCs w:val="16"/>
    </w:rPr>
  </w:style>
  <w:style w:type="character" w:customStyle="1" w:styleId="BalloonTextChar">
    <w:name w:val="Balloon Text Char"/>
    <w:basedOn w:val="DefaultParagraphFont"/>
    <w:link w:val="BalloonText"/>
    <w:uiPriority w:val="99"/>
    <w:semiHidden/>
    <w:rsid w:val="00FD66F8"/>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20%20%20%20%20%20smrititanwar0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runpandey199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5D0A3-39FA-4AF5-9FFA-649E436D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Hewlett-Packard</Company>
  <LinksUpToDate>false</LinksUpToDate>
  <CharactersWithSpaces>9572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Srishti Singh</cp:lastModifiedBy>
  <cp:revision>3</cp:revision>
  <dcterms:created xsi:type="dcterms:W3CDTF">2019-11-07T04:04:00Z</dcterms:created>
  <dcterms:modified xsi:type="dcterms:W3CDTF">2019-11-07T04:05:00Z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2016</vt:lpwstr>
  </property>
  <property fmtid="{D5CDD505-2E9C-101B-9397-08002B2CF9AE}" pid="4" name="LastSaved">
    <vt:filetime>2019-11-06T00:00:00Z</vt:filetime>
  </property>
</Properties>
</file>