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3F250" w14:textId="1C595C77" w:rsidR="005529D2" w:rsidRPr="0068647F" w:rsidRDefault="005529D2" w:rsidP="0068647F">
      <w:pPr>
        <w:spacing w:before="0"/>
        <w:rPr>
          <w:rFonts w:ascii="Adobe Clean" w:hAnsi="Adobe Clean"/>
        </w:rPr>
      </w:pPr>
      <w:bookmarkStart w:id="0" w:name="X855a7d87b24dad3013b27fb0349c0f2e0097cb0"/>
      <w:r w:rsidRPr="00D53FB8">
        <w:rPr>
          <w:rFonts w:ascii="Adobe Clean" w:hAnsi="Adobe Clean"/>
          <w:noProof/>
        </w:rPr>
        <mc:AlternateContent>
          <mc:Choice Requires="wpg">
            <w:drawing>
              <wp:anchor distT="0" distB="0" distL="114300" distR="114300" simplePos="0" relativeHeight="251659264" behindDoc="0" locked="0" layoutInCell="1" allowOverlap="1" wp14:anchorId="44BDA816" wp14:editId="4C98C8BA">
                <wp:simplePos x="0" y="0"/>
                <wp:positionH relativeFrom="column">
                  <wp:posOffset>5588000</wp:posOffset>
                </wp:positionH>
                <wp:positionV relativeFrom="paragraph">
                  <wp:posOffset>-444500</wp:posOffset>
                </wp:positionV>
                <wp:extent cx="527685" cy="721360"/>
                <wp:effectExtent l="0" t="0" r="5715" b="2540"/>
                <wp:wrapNone/>
                <wp:docPr id="3" name="Group 3"/>
                <wp:cNvGraphicFramePr/>
                <a:graphic xmlns:a="http://schemas.openxmlformats.org/drawingml/2006/main">
                  <a:graphicData uri="http://schemas.microsoft.com/office/word/2010/wordprocessingGroup">
                    <wpg:wgp>
                      <wpg:cNvGrpSpPr/>
                      <wpg:grpSpPr>
                        <a:xfrm>
                          <a:off x="0" y="0"/>
                          <a:ext cx="527685" cy="721360"/>
                          <a:chOff x="0" y="0"/>
                          <a:chExt cx="527685" cy="721360"/>
                        </a:xfrm>
                      </wpg:grpSpPr>
                      <wps:wsp>
                        <wps:cNvPr id="8" name="Freeform: Shape 4"/>
                        <wps:cNvSpPr>
                          <a:spLocks/>
                        </wps:cNvSpPr>
                        <wps:spPr bwMode="auto">
                          <a:xfrm>
                            <a:off x="6350" y="546100"/>
                            <a:ext cx="521335" cy="175260"/>
                          </a:xfrm>
                          <a:custGeom>
                            <a:avLst/>
                            <a:gdLst>
                              <a:gd name="T0" fmla="+- 0 10663 10512"/>
                              <a:gd name="T1" fmla="*/ T0 w 821"/>
                              <a:gd name="T2" fmla="+- 0 -839 -1003"/>
                              <a:gd name="T3" fmla="*/ -839 h 276"/>
                              <a:gd name="T4" fmla="+- 0 10626 10512"/>
                              <a:gd name="T5" fmla="*/ T4 w 821"/>
                              <a:gd name="T6" fmla="+- 0 -988 -1003"/>
                              <a:gd name="T7" fmla="*/ -988 h 276"/>
                              <a:gd name="T8" fmla="+- 0 10584 10512"/>
                              <a:gd name="T9" fmla="*/ T8 w 821"/>
                              <a:gd name="T10" fmla="+- 0 -867 -1003"/>
                              <a:gd name="T11" fmla="*/ -867 h 276"/>
                              <a:gd name="T12" fmla="+- 0 10598 10512"/>
                              <a:gd name="T13" fmla="*/ T12 w 821"/>
                              <a:gd name="T14" fmla="+- 0 -942 -1003"/>
                              <a:gd name="T15" fmla="*/ -942 h 276"/>
                              <a:gd name="T16" fmla="+- 0 10618 10512"/>
                              <a:gd name="T17" fmla="*/ T16 w 821"/>
                              <a:gd name="T18" fmla="+- 0 -839 -1003"/>
                              <a:gd name="T19" fmla="*/ -839 h 276"/>
                              <a:gd name="T20" fmla="+- 0 10567 10512"/>
                              <a:gd name="T21" fmla="*/ T20 w 821"/>
                              <a:gd name="T22" fmla="+- 0 -970 -1003"/>
                              <a:gd name="T23" fmla="*/ -970 h 276"/>
                              <a:gd name="T24" fmla="+- 0 10513 10512"/>
                              <a:gd name="T25" fmla="*/ T24 w 821"/>
                              <a:gd name="T26" fmla="+- 0 -730 -1003"/>
                              <a:gd name="T27" fmla="*/ -730 h 276"/>
                              <a:gd name="T28" fmla="+- 0 10570 10512"/>
                              <a:gd name="T29" fmla="*/ T28 w 821"/>
                              <a:gd name="T30" fmla="+- 0 -796 -1003"/>
                              <a:gd name="T31" fmla="*/ -796 h 276"/>
                              <a:gd name="T32" fmla="+- 0 10642 10512"/>
                              <a:gd name="T33" fmla="*/ T32 w 821"/>
                              <a:gd name="T34" fmla="+- 0 -730 -1003"/>
                              <a:gd name="T35" fmla="*/ -730 h 276"/>
                              <a:gd name="T36" fmla="+- 0 10838 10512"/>
                              <a:gd name="T37" fmla="*/ T36 w 821"/>
                              <a:gd name="T38" fmla="+- 0 -757 -1003"/>
                              <a:gd name="T39" fmla="*/ -757 h 276"/>
                              <a:gd name="T40" fmla="+- 0 10839 10512"/>
                              <a:gd name="T41" fmla="*/ T40 w 821"/>
                              <a:gd name="T42" fmla="+- 0 -1002 -1003"/>
                              <a:gd name="T43" fmla="*/ -1002 h 276"/>
                              <a:gd name="T44" fmla="+- 0 10792 10512"/>
                              <a:gd name="T45" fmla="*/ T44 w 821"/>
                              <a:gd name="T46" fmla="+- 0 -932 -1003"/>
                              <a:gd name="T47" fmla="*/ -932 h 276"/>
                              <a:gd name="T48" fmla="+- 0 10785 10512"/>
                              <a:gd name="T49" fmla="*/ T48 w 821"/>
                              <a:gd name="T50" fmla="+- 0 -770 -1003"/>
                              <a:gd name="T51" fmla="*/ -770 h 276"/>
                              <a:gd name="T52" fmla="+- 0 10747 10512"/>
                              <a:gd name="T53" fmla="*/ T52 w 821"/>
                              <a:gd name="T54" fmla="+- 0 -803 -1003"/>
                              <a:gd name="T55" fmla="*/ -803 h 276"/>
                              <a:gd name="T56" fmla="+- 0 10767 10512"/>
                              <a:gd name="T57" fmla="*/ T56 w 821"/>
                              <a:gd name="T58" fmla="+- 0 -887 -1003"/>
                              <a:gd name="T59" fmla="*/ -887 h 276"/>
                              <a:gd name="T60" fmla="+- 0 10792 10512"/>
                              <a:gd name="T61" fmla="*/ T60 w 821"/>
                              <a:gd name="T62" fmla="+- 0 -889 -1003"/>
                              <a:gd name="T63" fmla="*/ -889 h 276"/>
                              <a:gd name="T64" fmla="+- 0 10720 10512"/>
                              <a:gd name="T65" fmla="*/ T64 w 821"/>
                              <a:gd name="T66" fmla="+- 0 -902 -1003"/>
                              <a:gd name="T67" fmla="*/ -902 h 276"/>
                              <a:gd name="T68" fmla="+- 0 10719 10512"/>
                              <a:gd name="T69" fmla="*/ T68 w 821"/>
                              <a:gd name="T70" fmla="+- 0 -752 -1003"/>
                              <a:gd name="T71" fmla="*/ -752 h 276"/>
                              <a:gd name="T72" fmla="+- 0 10811 10512"/>
                              <a:gd name="T73" fmla="*/ T72 w 821"/>
                              <a:gd name="T74" fmla="+- 0 -731 -1003"/>
                              <a:gd name="T75" fmla="*/ -731 h 276"/>
                              <a:gd name="T76" fmla="+- 0 10840 10512"/>
                              <a:gd name="T77" fmla="*/ T76 w 821"/>
                              <a:gd name="T78" fmla="+- 0 -744 -1003"/>
                              <a:gd name="T79" fmla="*/ -744 h 276"/>
                              <a:gd name="T80" fmla="+- 0 10991 10512"/>
                              <a:gd name="T81" fmla="*/ T80 w 821"/>
                              <a:gd name="T82" fmla="+- 0 -905 -1003"/>
                              <a:gd name="T83" fmla="*/ -905 h 276"/>
                              <a:gd name="T84" fmla="+- 0 10961 10512"/>
                              <a:gd name="T85" fmla="*/ T84 w 821"/>
                              <a:gd name="T86" fmla="+- 0 -803 -1003"/>
                              <a:gd name="T87" fmla="*/ -803 h 276"/>
                              <a:gd name="T88" fmla="+- 0 10925 10512"/>
                              <a:gd name="T89" fmla="*/ T88 w 821"/>
                              <a:gd name="T90" fmla="+- 0 -773 -1003"/>
                              <a:gd name="T91" fmla="*/ -773 h 276"/>
                              <a:gd name="T92" fmla="+- 0 10911 10512"/>
                              <a:gd name="T93" fmla="*/ T92 w 821"/>
                              <a:gd name="T94" fmla="+- 0 -831 -1003"/>
                              <a:gd name="T95" fmla="*/ -831 h 276"/>
                              <a:gd name="T96" fmla="+- 0 10937 10512"/>
                              <a:gd name="T97" fmla="*/ T96 w 821"/>
                              <a:gd name="T98" fmla="+- 0 -890 -1003"/>
                              <a:gd name="T99" fmla="*/ -890 h 276"/>
                              <a:gd name="T100" fmla="+- 0 10963 10512"/>
                              <a:gd name="T101" fmla="*/ T100 w 821"/>
                              <a:gd name="T102" fmla="+- 0 -830 -1003"/>
                              <a:gd name="T103" fmla="*/ -830 h 276"/>
                              <a:gd name="T104" fmla="+- 0 10883 10512"/>
                              <a:gd name="T105" fmla="*/ T104 w 821"/>
                              <a:gd name="T106" fmla="+- 0 -903 -1003"/>
                              <a:gd name="T107" fmla="*/ -903 h 276"/>
                              <a:gd name="T108" fmla="+- 0 10881 10512"/>
                              <a:gd name="T109" fmla="*/ T108 w 821"/>
                              <a:gd name="T110" fmla="+- 0 -757 -1003"/>
                              <a:gd name="T111" fmla="*/ -757 h 276"/>
                              <a:gd name="T112" fmla="+- 0 10991 10512"/>
                              <a:gd name="T113" fmla="*/ T112 w 821"/>
                              <a:gd name="T114" fmla="+- 0 -755 -1003"/>
                              <a:gd name="T115" fmla="*/ -755 h 276"/>
                              <a:gd name="T116" fmla="+- 0 11010 10512"/>
                              <a:gd name="T117" fmla="*/ T116 w 821"/>
                              <a:gd name="T118" fmla="+- 0 -831 -1003"/>
                              <a:gd name="T119" fmla="*/ -831 h 276"/>
                              <a:gd name="T120" fmla="+- 0 11156 10512"/>
                              <a:gd name="T121" fmla="*/ T120 w 821"/>
                              <a:gd name="T122" fmla="+- 0 -908 -1003"/>
                              <a:gd name="T123" fmla="*/ -908 h 276"/>
                              <a:gd name="T124" fmla="+- 0 11126 10512"/>
                              <a:gd name="T125" fmla="*/ T124 w 821"/>
                              <a:gd name="T126" fmla="+- 0 -805 -1003"/>
                              <a:gd name="T127" fmla="*/ -805 h 276"/>
                              <a:gd name="T128" fmla="+- 0 11085 10512"/>
                              <a:gd name="T129" fmla="*/ T128 w 821"/>
                              <a:gd name="T130" fmla="+- 0 -769 -1003"/>
                              <a:gd name="T131" fmla="*/ -769 h 276"/>
                              <a:gd name="T132" fmla="+- 0 11093 10512"/>
                              <a:gd name="T133" fmla="*/ T132 w 821"/>
                              <a:gd name="T134" fmla="+- 0 -890 -1003"/>
                              <a:gd name="T135" fmla="*/ -890 h 276"/>
                              <a:gd name="T136" fmla="+- 0 11127 10512"/>
                              <a:gd name="T137" fmla="*/ T136 w 821"/>
                              <a:gd name="T138" fmla="+- 0 -862 -1003"/>
                              <a:gd name="T139" fmla="*/ -862 h 276"/>
                              <a:gd name="T140" fmla="+- 0 11104 10512"/>
                              <a:gd name="T141" fmla="*/ T140 w 821"/>
                              <a:gd name="T142" fmla="+- 0 -932 -1003"/>
                              <a:gd name="T143" fmla="*/ -932 h 276"/>
                              <a:gd name="T144" fmla="+- 0 11082 10512"/>
                              <a:gd name="T145" fmla="*/ T144 w 821"/>
                              <a:gd name="T146" fmla="+- 0 -1002 -1003"/>
                              <a:gd name="T147" fmla="*/ -1002 h 276"/>
                              <a:gd name="T148" fmla="+- 0 11035 10512"/>
                              <a:gd name="T149" fmla="*/ T148 w 821"/>
                              <a:gd name="T150" fmla="+- 0 -736 -1003"/>
                              <a:gd name="T151" fmla="*/ -736 h 276"/>
                              <a:gd name="T152" fmla="+- 0 11061 10512"/>
                              <a:gd name="T153" fmla="*/ T152 w 821"/>
                              <a:gd name="T154" fmla="+- 0 -729 -1003"/>
                              <a:gd name="T155" fmla="*/ -729 h 276"/>
                              <a:gd name="T156" fmla="+- 0 11150 10512"/>
                              <a:gd name="T157" fmla="*/ T156 w 821"/>
                              <a:gd name="T158" fmla="+- 0 -755 -1003"/>
                              <a:gd name="T159" fmla="*/ -755 h 276"/>
                              <a:gd name="T160" fmla="+- 0 11332 10512"/>
                              <a:gd name="T161" fmla="*/ T160 w 821"/>
                              <a:gd name="T162" fmla="+- 0 -853 -1003"/>
                              <a:gd name="T163" fmla="*/ -853 h 276"/>
                              <a:gd name="T164" fmla="+- 0 11318 10512"/>
                              <a:gd name="T165" fmla="*/ T164 w 821"/>
                              <a:gd name="T166" fmla="+- 0 -906 -1003"/>
                              <a:gd name="T167" fmla="*/ -906 h 276"/>
                              <a:gd name="T168" fmla="+- 0 11288 10512"/>
                              <a:gd name="T169" fmla="*/ T168 w 821"/>
                              <a:gd name="T170" fmla="+- 0 -858 -1003"/>
                              <a:gd name="T171" fmla="*/ -858 h 276"/>
                              <a:gd name="T172" fmla="+- 0 11245 10512"/>
                              <a:gd name="T173" fmla="*/ T172 w 821"/>
                              <a:gd name="T174" fmla="+- 0 -870 -1003"/>
                              <a:gd name="T175" fmla="*/ -870 h 276"/>
                              <a:gd name="T176" fmla="+- 0 11283 10512"/>
                              <a:gd name="T177" fmla="*/ T176 w 821"/>
                              <a:gd name="T178" fmla="+- 0 -892 -1003"/>
                              <a:gd name="T179" fmla="*/ -892 h 276"/>
                              <a:gd name="T180" fmla="+- 0 11237 10512"/>
                              <a:gd name="T181" fmla="*/ T180 w 821"/>
                              <a:gd name="T182" fmla="+- 0 -924 -1003"/>
                              <a:gd name="T183" fmla="*/ -924 h 276"/>
                              <a:gd name="T184" fmla="+- 0 11200 10512"/>
                              <a:gd name="T185" fmla="*/ T184 w 821"/>
                              <a:gd name="T186" fmla="+- 0 -787 -1003"/>
                              <a:gd name="T187" fmla="*/ -787 h 276"/>
                              <a:gd name="T188" fmla="+- 0 11287 10512"/>
                              <a:gd name="T189" fmla="*/ T188 w 821"/>
                              <a:gd name="T190" fmla="+- 0 -727 -1003"/>
                              <a:gd name="T191" fmla="*/ -727 h 276"/>
                              <a:gd name="T192" fmla="+- 0 11319 10512"/>
                              <a:gd name="T193" fmla="*/ T192 w 821"/>
                              <a:gd name="T194" fmla="+- 0 -737 -1003"/>
                              <a:gd name="T195" fmla="*/ -737 h 276"/>
                              <a:gd name="T196" fmla="+- 0 11316 10512"/>
                              <a:gd name="T197" fmla="*/ T196 w 821"/>
                              <a:gd name="T198" fmla="+- 0 -775 -1003"/>
                              <a:gd name="T199" fmla="*/ -775 h 276"/>
                              <a:gd name="T200" fmla="+- 0 11265 10512"/>
                              <a:gd name="T201" fmla="*/ T200 w 821"/>
                              <a:gd name="T202" fmla="+- 0 -772 -1003"/>
                              <a:gd name="T203" fmla="*/ -772 h 276"/>
                              <a:gd name="T204" fmla="+- 0 11310 10512"/>
                              <a:gd name="T205" fmla="*/ T204 w 821"/>
                              <a:gd name="T206" fmla="+- 0 -819 -1003"/>
                              <a:gd name="T207" fmla="*/ -819 h 276"/>
                              <a:gd name="T208" fmla="+- 0 11329 10512"/>
                              <a:gd name="T209" fmla="*/ T208 w 821"/>
                              <a:gd name="T210" fmla="+- 0 -821 -1003"/>
                              <a:gd name="T211" fmla="*/ -821 h 276"/>
                              <a:gd name="T212" fmla="+- 0 11332 10512"/>
                              <a:gd name="T213" fmla="*/ T212 w 821"/>
                              <a:gd name="T214" fmla="+- 0 -853 -1003"/>
                              <a:gd name="T215" fmla="*/ -853 h 27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Lst>
                            <a:rect l="0" t="0" r="r" b="b"/>
                            <a:pathLst>
                              <a:path w="821" h="276">
                                <a:moveTo>
                                  <a:pt x="178" y="272"/>
                                </a:moveTo>
                                <a:lnTo>
                                  <a:pt x="177" y="270"/>
                                </a:lnTo>
                                <a:lnTo>
                                  <a:pt x="162" y="207"/>
                                </a:lnTo>
                                <a:lnTo>
                                  <a:pt x="151" y="164"/>
                                </a:lnTo>
                                <a:lnTo>
                                  <a:pt x="126" y="61"/>
                                </a:lnTo>
                                <a:lnTo>
                                  <a:pt x="115" y="18"/>
                                </a:lnTo>
                                <a:lnTo>
                                  <a:pt x="115" y="16"/>
                                </a:lnTo>
                                <a:lnTo>
                                  <a:pt x="114" y="15"/>
                                </a:lnTo>
                                <a:lnTo>
                                  <a:pt x="106" y="15"/>
                                </a:lnTo>
                                <a:lnTo>
                                  <a:pt x="106" y="164"/>
                                </a:lnTo>
                                <a:lnTo>
                                  <a:pt x="67" y="164"/>
                                </a:lnTo>
                                <a:lnTo>
                                  <a:pt x="72" y="136"/>
                                </a:lnTo>
                                <a:lnTo>
                                  <a:pt x="77" y="109"/>
                                </a:lnTo>
                                <a:lnTo>
                                  <a:pt x="82" y="84"/>
                                </a:lnTo>
                                <a:lnTo>
                                  <a:pt x="85" y="61"/>
                                </a:lnTo>
                                <a:lnTo>
                                  <a:pt x="86" y="61"/>
                                </a:lnTo>
                                <a:lnTo>
                                  <a:pt x="90" y="85"/>
                                </a:lnTo>
                                <a:lnTo>
                                  <a:pt x="95" y="112"/>
                                </a:lnTo>
                                <a:lnTo>
                                  <a:pt x="101" y="139"/>
                                </a:lnTo>
                                <a:lnTo>
                                  <a:pt x="106" y="164"/>
                                </a:lnTo>
                                <a:lnTo>
                                  <a:pt x="106" y="15"/>
                                </a:lnTo>
                                <a:lnTo>
                                  <a:pt x="56" y="15"/>
                                </a:lnTo>
                                <a:lnTo>
                                  <a:pt x="55" y="16"/>
                                </a:lnTo>
                                <a:lnTo>
                                  <a:pt x="55" y="33"/>
                                </a:lnTo>
                                <a:lnTo>
                                  <a:pt x="53" y="40"/>
                                </a:lnTo>
                                <a:lnTo>
                                  <a:pt x="0" y="269"/>
                                </a:lnTo>
                                <a:lnTo>
                                  <a:pt x="0" y="272"/>
                                </a:lnTo>
                                <a:lnTo>
                                  <a:pt x="1" y="273"/>
                                </a:lnTo>
                                <a:lnTo>
                                  <a:pt x="43" y="273"/>
                                </a:lnTo>
                                <a:lnTo>
                                  <a:pt x="44" y="272"/>
                                </a:lnTo>
                                <a:lnTo>
                                  <a:pt x="45" y="270"/>
                                </a:lnTo>
                                <a:lnTo>
                                  <a:pt x="58" y="207"/>
                                </a:lnTo>
                                <a:lnTo>
                                  <a:pt x="115" y="207"/>
                                </a:lnTo>
                                <a:lnTo>
                                  <a:pt x="129" y="270"/>
                                </a:lnTo>
                                <a:lnTo>
                                  <a:pt x="129" y="272"/>
                                </a:lnTo>
                                <a:lnTo>
                                  <a:pt x="130" y="273"/>
                                </a:lnTo>
                                <a:lnTo>
                                  <a:pt x="177" y="273"/>
                                </a:lnTo>
                                <a:lnTo>
                                  <a:pt x="178" y="272"/>
                                </a:lnTo>
                                <a:close/>
                                <a:moveTo>
                                  <a:pt x="328" y="259"/>
                                </a:moveTo>
                                <a:lnTo>
                                  <a:pt x="326" y="246"/>
                                </a:lnTo>
                                <a:lnTo>
                                  <a:pt x="327" y="238"/>
                                </a:lnTo>
                                <a:lnTo>
                                  <a:pt x="327" y="233"/>
                                </a:lnTo>
                                <a:lnTo>
                                  <a:pt x="327" y="113"/>
                                </a:lnTo>
                                <a:lnTo>
                                  <a:pt x="327" y="1"/>
                                </a:lnTo>
                                <a:lnTo>
                                  <a:pt x="326" y="0"/>
                                </a:lnTo>
                                <a:lnTo>
                                  <a:pt x="280" y="0"/>
                                </a:lnTo>
                                <a:lnTo>
                                  <a:pt x="280" y="1"/>
                                </a:lnTo>
                                <a:lnTo>
                                  <a:pt x="280" y="71"/>
                                </a:lnTo>
                                <a:lnTo>
                                  <a:pt x="280" y="114"/>
                                </a:lnTo>
                                <a:lnTo>
                                  <a:pt x="280" y="232"/>
                                </a:lnTo>
                                <a:lnTo>
                                  <a:pt x="277" y="232"/>
                                </a:lnTo>
                                <a:lnTo>
                                  <a:pt x="273" y="233"/>
                                </a:lnTo>
                                <a:lnTo>
                                  <a:pt x="270" y="233"/>
                                </a:lnTo>
                                <a:lnTo>
                                  <a:pt x="255" y="229"/>
                                </a:lnTo>
                                <a:lnTo>
                                  <a:pt x="243" y="219"/>
                                </a:lnTo>
                                <a:lnTo>
                                  <a:pt x="235" y="200"/>
                                </a:lnTo>
                                <a:lnTo>
                                  <a:pt x="232" y="173"/>
                                </a:lnTo>
                                <a:lnTo>
                                  <a:pt x="235" y="147"/>
                                </a:lnTo>
                                <a:lnTo>
                                  <a:pt x="243" y="128"/>
                                </a:lnTo>
                                <a:lnTo>
                                  <a:pt x="255" y="116"/>
                                </a:lnTo>
                                <a:lnTo>
                                  <a:pt x="271" y="113"/>
                                </a:lnTo>
                                <a:lnTo>
                                  <a:pt x="276" y="113"/>
                                </a:lnTo>
                                <a:lnTo>
                                  <a:pt x="278" y="113"/>
                                </a:lnTo>
                                <a:lnTo>
                                  <a:pt x="280" y="114"/>
                                </a:lnTo>
                                <a:lnTo>
                                  <a:pt x="280" y="71"/>
                                </a:lnTo>
                                <a:lnTo>
                                  <a:pt x="273" y="71"/>
                                </a:lnTo>
                                <a:lnTo>
                                  <a:pt x="236" y="79"/>
                                </a:lnTo>
                                <a:lnTo>
                                  <a:pt x="208" y="101"/>
                                </a:lnTo>
                                <a:lnTo>
                                  <a:pt x="190" y="134"/>
                                </a:lnTo>
                                <a:lnTo>
                                  <a:pt x="184" y="174"/>
                                </a:lnTo>
                                <a:lnTo>
                                  <a:pt x="190" y="219"/>
                                </a:lnTo>
                                <a:lnTo>
                                  <a:pt x="207" y="251"/>
                                </a:lnTo>
                                <a:lnTo>
                                  <a:pt x="234" y="270"/>
                                </a:lnTo>
                                <a:lnTo>
                                  <a:pt x="268" y="276"/>
                                </a:lnTo>
                                <a:lnTo>
                                  <a:pt x="284" y="275"/>
                                </a:lnTo>
                                <a:lnTo>
                                  <a:pt x="299" y="272"/>
                                </a:lnTo>
                                <a:lnTo>
                                  <a:pt x="313" y="268"/>
                                </a:lnTo>
                                <a:lnTo>
                                  <a:pt x="326" y="262"/>
                                </a:lnTo>
                                <a:lnTo>
                                  <a:pt x="328" y="261"/>
                                </a:lnTo>
                                <a:lnTo>
                                  <a:pt x="328" y="259"/>
                                </a:lnTo>
                                <a:close/>
                                <a:moveTo>
                                  <a:pt x="498" y="172"/>
                                </a:moveTo>
                                <a:lnTo>
                                  <a:pt x="493" y="130"/>
                                </a:lnTo>
                                <a:lnTo>
                                  <a:pt x="485" y="113"/>
                                </a:lnTo>
                                <a:lnTo>
                                  <a:pt x="479" y="98"/>
                                </a:lnTo>
                                <a:lnTo>
                                  <a:pt x="456" y="78"/>
                                </a:lnTo>
                                <a:lnTo>
                                  <a:pt x="451" y="77"/>
                                </a:lnTo>
                                <a:lnTo>
                                  <a:pt x="451" y="173"/>
                                </a:lnTo>
                                <a:lnTo>
                                  <a:pt x="449" y="200"/>
                                </a:lnTo>
                                <a:lnTo>
                                  <a:pt x="444" y="219"/>
                                </a:lnTo>
                                <a:lnTo>
                                  <a:pt x="436" y="231"/>
                                </a:lnTo>
                                <a:lnTo>
                                  <a:pt x="425" y="234"/>
                                </a:lnTo>
                                <a:lnTo>
                                  <a:pt x="413" y="230"/>
                                </a:lnTo>
                                <a:lnTo>
                                  <a:pt x="405" y="218"/>
                                </a:lnTo>
                                <a:lnTo>
                                  <a:pt x="401" y="198"/>
                                </a:lnTo>
                                <a:lnTo>
                                  <a:pt x="399" y="173"/>
                                </a:lnTo>
                                <a:lnTo>
                                  <a:pt x="399" y="172"/>
                                </a:lnTo>
                                <a:lnTo>
                                  <a:pt x="401" y="146"/>
                                </a:lnTo>
                                <a:lnTo>
                                  <a:pt x="406" y="127"/>
                                </a:lnTo>
                                <a:lnTo>
                                  <a:pt x="414" y="116"/>
                                </a:lnTo>
                                <a:lnTo>
                                  <a:pt x="425" y="113"/>
                                </a:lnTo>
                                <a:lnTo>
                                  <a:pt x="437" y="117"/>
                                </a:lnTo>
                                <a:lnTo>
                                  <a:pt x="445" y="129"/>
                                </a:lnTo>
                                <a:lnTo>
                                  <a:pt x="449" y="148"/>
                                </a:lnTo>
                                <a:lnTo>
                                  <a:pt x="451" y="173"/>
                                </a:lnTo>
                                <a:lnTo>
                                  <a:pt x="451" y="77"/>
                                </a:lnTo>
                                <a:lnTo>
                                  <a:pt x="426" y="71"/>
                                </a:lnTo>
                                <a:lnTo>
                                  <a:pt x="394" y="79"/>
                                </a:lnTo>
                                <a:lnTo>
                                  <a:pt x="371" y="100"/>
                                </a:lnTo>
                                <a:lnTo>
                                  <a:pt x="357" y="132"/>
                                </a:lnTo>
                                <a:lnTo>
                                  <a:pt x="352" y="172"/>
                                </a:lnTo>
                                <a:lnTo>
                                  <a:pt x="356" y="213"/>
                                </a:lnTo>
                                <a:lnTo>
                                  <a:pt x="369" y="246"/>
                                </a:lnTo>
                                <a:lnTo>
                                  <a:pt x="392" y="268"/>
                                </a:lnTo>
                                <a:lnTo>
                                  <a:pt x="425" y="276"/>
                                </a:lnTo>
                                <a:lnTo>
                                  <a:pt x="456" y="269"/>
                                </a:lnTo>
                                <a:lnTo>
                                  <a:pt x="479" y="248"/>
                                </a:lnTo>
                                <a:lnTo>
                                  <a:pt x="485" y="234"/>
                                </a:lnTo>
                                <a:lnTo>
                                  <a:pt x="493" y="216"/>
                                </a:lnTo>
                                <a:lnTo>
                                  <a:pt x="498" y="173"/>
                                </a:lnTo>
                                <a:lnTo>
                                  <a:pt x="498" y="172"/>
                                </a:lnTo>
                                <a:close/>
                                <a:moveTo>
                                  <a:pt x="665" y="165"/>
                                </a:moveTo>
                                <a:lnTo>
                                  <a:pt x="659" y="124"/>
                                </a:lnTo>
                                <a:lnTo>
                                  <a:pt x="654" y="113"/>
                                </a:lnTo>
                                <a:lnTo>
                                  <a:pt x="644" y="95"/>
                                </a:lnTo>
                                <a:lnTo>
                                  <a:pt x="621" y="77"/>
                                </a:lnTo>
                                <a:lnTo>
                                  <a:pt x="618" y="76"/>
                                </a:lnTo>
                                <a:lnTo>
                                  <a:pt x="618" y="166"/>
                                </a:lnTo>
                                <a:lnTo>
                                  <a:pt x="614" y="198"/>
                                </a:lnTo>
                                <a:lnTo>
                                  <a:pt x="605" y="219"/>
                                </a:lnTo>
                                <a:lnTo>
                                  <a:pt x="592" y="230"/>
                                </a:lnTo>
                                <a:lnTo>
                                  <a:pt x="578" y="234"/>
                                </a:lnTo>
                                <a:lnTo>
                                  <a:pt x="573" y="234"/>
                                </a:lnTo>
                                <a:lnTo>
                                  <a:pt x="570" y="233"/>
                                </a:lnTo>
                                <a:lnTo>
                                  <a:pt x="570" y="115"/>
                                </a:lnTo>
                                <a:lnTo>
                                  <a:pt x="574" y="114"/>
                                </a:lnTo>
                                <a:lnTo>
                                  <a:pt x="581" y="113"/>
                                </a:lnTo>
                                <a:lnTo>
                                  <a:pt x="584" y="113"/>
                                </a:lnTo>
                                <a:lnTo>
                                  <a:pt x="597" y="116"/>
                                </a:lnTo>
                                <a:lnTo>
                                  <a:pt x="608" y="125"/>
                                </a:lnTo>
                                <a:lnTo>
                                  <a:pt x="615" y="141"/>
                                </a:lnTo>
                                <a:lnTo>
                                  <a:pt x="618" y="166"/>
                                </a:lnTo>
                                <a:lnTo>
                                  <a:pt x="618" y="76"/>
                                </a:lnTo>
                                <a:lnTo>
                                  <a:pt x="603" y="73"/>
                                </a:lnTo>
                                <a:lnTo>
                                  <a:pt x="592" y="71"/>
                                </a:lnTo>
                                <a:lnTo>
                                  <a:pt x="582" y="71"/>
                                </a:lnTo>
                                <a:lnTo>
                                  <a:pt x="576" y="72"/>
                                </a:lnTo>
                                <a:lnTo>
                                  <a:pt x="570" y="73"/>
                                </a:lnTo>
                                <a:lnTo>
                                  <a:pt x="570" y="1"/>
                                </a:lnTo>
                                <a:lnTo>
                                  <a:pt x="570" y="0"/>
                                </a:lnTo>
                                <a:lnTo>
                                  <a:pt x="524" y="0"/>
                                </a:lnTo>
                                <a:lnTo>
                                  <a:pt x="523" y="1"/>
                                </a:lnTo>
                                <a:lnTo>
                                  <a:pt x="523" y="267"/>
                                </a:lnTo>
                                <a:lnTo>
                                  <a:pt x="524" y="268"/>
                                </a:lnTo>
                                <a:lnTo>
                                  <a:pt x="526" y="269"/>
                                </a:lnTo>
                                <a:lnTo>
                                  <a:pt x="538" y="272"/>
                                </a:lnTo>
                                <a:lnTo>
                                  <a:pt x="549" y="274"/>
                                </a:lnTo>
                                <a:lnTo>
                                  <a:pt x="561" y="276"/>
                                </a:lnTo>
                                <a:lnTo>
                                  <a:pt x="572" y="276"/>
                                </a:lnTo>
                                <a:lnTo>
                                  <a:pt x="608" y="269"/>
                                </a:lnTo>
                                <a:lnTo>
                                  <a:pt x="638" y="248"/>
                                </a:lnTo>
                                <a:lnTo>
                                  <a:pt x="645" y="234"/>
                                </a:lnTo>
                                <a:lnTo>
                                  <a:pt x="658" y="213"/>
                                </a:lnTo>
                                <a:lnTo>
                                  <a:pt x="665" y="165"/>
                                </a:lnTo>
                                <a:close/>
                                <a:moveTo>
                                  <a:pt x="820" y="150"/>
                                </a:moveTo>
                                <a:lnTo>
                                  <a:pt x="819" y="147"/>
                                </a:lnTo>
                                <a:lnTo>
                                  <a:pt x="817" y="123"/>
                                </a:lnTo>
                                <a:lnTo>
                                  <a:pt x="812" y="111"/>
                                </a:lnTo>
                                <a:lnTo>
                                  <a:pt x="806" y="97"/>
                                </a:lnTo>
                                <a:lnTo>
                                  <a:pt x="787" y="78"/>
                                </a:lnTo>
                                <a:lnTo>
                                  <a:pt x="776" y="76"/>
                                </a:lnTo>
                                <a:lnTo>
                                  <a:pt x="776" y="127"/>
                                </a:lnTo>
                                <a:lnTo>
                                  <a:pt x="776" y="145"/>
                                </a:lnTo>
                                <a:lnTo>
                                  <a:pt x="775" y="147"/>
                                </a:lnTo>
                                <a:lnTo>
                                  <a:pt x="774" y="147"/>
                                </a:lnTo>
                                <a:lnTo>
                                  <a:pt x="730" y="147"/>
                                </a:lnTo>
                                <a:lnTo>
                                  <a:pt x="733" y="133"/>
                                </a:lnTo>
                                <a:lnTo>
                                  <a:pt x="737" y="122"/>
                                </a:lnTo>
                                <a:lnTo>
                                  <a:pt x="744" y="114"/>
                                </a:lnTo>
                                <a:lnTo>
                                  <a:pt x="755" y="111"/>
                                </a:lnTo>
                                <a:lnTo>
                                  <a:pt x="771" y="111"/>
                                </a:lnTo>
                                <a:lnTo>
                                  <a:pt x="776" y="127"/>
                                </a:lnTo>
                                <a:lnTo>
                                  <a:pt x="776" y="76"/>
                                </a:lnTo>
                                <a:lnTo>
                                  <a:pt x="756" y="71"/>
                                </a:lnTo>
                                <a:lnTo>
                                  <a:pt x="725" y="79"/>
                                </a:lnTo>
                                <a:lnTo>
                                  <a:pt x="702" y="101"/>
                                </a:lnTo>
                                <a:lnTo>
                                  <a:pt x="688" y="135"/>
                                </a:lnTo>
                                <a:lnTo>
                                  <a:pt x="683" y="176"/>
                                </a:lnTo>
                                <a:lnTo>
                                  <a:pt x="688" y="216"/>
                                </a:lnTo>
                                <a:lnTo>
                                  <a:pt x="702" y="247"/>
                                </a:lnTo>
                                <a:lnTo>
                                  <a:pt x="727" y="268"/>
                                </a:lnTo>
                                <a:lnTo>
                                  <a:pt x="765" y="276"/>
                                </a:lnTo>
                                <a:lnTo>
                                  <a:pt x="775" y="276"/>
                                </a:lnTo>
                                <a:lnTo>
                                  <a:pt x="785" y="275"/>
                                </a:lnTo>
                                <a:lnTo>
                                  <a:pt x="795" y="272"/>
                                </a:lnTo>
                                <a:lnTo>
                                  <a:pt x="806" y="268"/>
                                </a:lnTo>
                                <a:lnTo>
                                  <a:pt x="807" y="266"/>
                                </a:lnTo>
                                <a:lnTo>
                                  <a:pt x="807" y="234"/>
                                </a:lnTo>
                                <a:lnTo>
                                  <a:pt x="807" y="228"/>
                                </a:lnTo>
                                <a:lnTo>
                                  <a:pt x="806" y="228"/>
                                </a:lnTo>
                                <a:lnTo>
                                  <a:pt x="804" y="228"/>
                                </a:lnTo>
                                <a:lnTo>
                                  <a:pt x="793" y="232"/>
                                </a:lnTo>
                                <a:lnTo>
                                  <a:pt x="784" y="234"/>
                                </a:lnTo>
                                <a:lnTo>
                                  <a:pt x="773" y="234"/>
                                </a:lnTo>
                                <a:lnTo>
                                  <a:pt x="753" y="231"/>
                                </a:lnTo>
                                <a:lnTo>
                                  <a:pt x="739" y="221"/>
                                </a:lnTo>
                                <a:lnTo>
                                  <a:pt x="732" y="205"/>
                                </a:lnTo>
                                <a:lnTo>
                                  <a:pt x="729" y="184"/>
                                </a:lnTo>
                                <a:lnTo>
                                  <a:pt x="798" y="184"/>
                                </a:lnTo>
                                <a:lnTo>
                                  <a:pt x="810" y="184"/>
                                </a:lnTo>
                                <a:lnTo>
                                  <a:pt x="814" y="183"/>
                                </a:lnTo>
                                <a:lnTo>
                                  <a:pt x="816" y="183"/>
                                </a:lnTo>
                                <a:lnTo>
                                  <a:pt x="817" y="182"/>
                                </a:lnTo>
                                <a:lnTo>
                                  <a:pt x="818" y="180"/>
                                </a:lnTo>
                                <a:lnTo>
                                  <a:pt x="819" y="175"/>
                                </a:lnTo>
                                <a:lnTo>
                                  <a:pt x="820" y="163"/>
                                </a:lnTo>
                                <a:lnTo>
                                  <a:pt x="820" y="150"/>
                                </a:lnTo>
                                <a:close/>
                              </a:path>
                            </a:pathLst>
                          </a:custGeom>
                          <a:solidFill>
                            <a:srgbClr val="FF25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10" name="Group 10"/>
                        <wpg:cNvGrpSpPr>
                          <a:grpSpLocks/>
                        </wpg:cNvGrpSpPr>
                        <wpg:grpSpPr bwMode="auto">
                          <a:xfrm>
                            <a:off x="0" y="0"/>
                            <a:ext cx="521335" cy="461010"/>
                            <a:chOff x="0" y="0"/>
                            <a:chExt cx="821" cy="726"/>
                          </a:xfrm>
                        </wpg:grpSpPr>
                        <wps:wsp>
                          <wps:cNvPr id="11" name="AutoShape 3"/>
                          <wps:cNvSpPr>
                            <a:spLocks/>
                          </wps:cNvSpPr>
                          <wps:spPr bwMode="auto">
                            <a:xfrm>
                              <a:off x="-1" y="0"/>
                              <a:ext cx="821" cy="726"/>
                            </a:xfrm>
                            <a:custGeom>
                              <a:avLst/>
                              <a:gdLst>
                                <a:gd name="T0" fmla="*/ 303 w 821"/>
                                <a:gd name="T1" fmla="*/ 0 h 726"/>
                                <a:gd name="T2" fmla="*/ 0 w 821"/>
                                <a:gd name="T3" fmla="*/ 0 h 726"/>
                                <a:gd name="T4" fmla="*/ 0 w 821"/>
                                <a:gd name="T5" fmla="*/ 726 h 726"/>
                                <a:gd name="T6" fmla="*/ 303 w 821"/>
                                <a:gd name="T7" fmla="*/ 0 h 726"/>
                                <a:gd name="T8" fmla="*/ 603 w 821"/>
                                <a:gd name="T9" fmla="*/ 726 h 726"/>
                                <a:gd name="T10" fmla="*/ 410 w 821"/>
                                <a:gd name="T11" fmla="*/ 268 h 726"/>
                                <a:gd name="T12" fmla="*/ 278 w 821"/>
                                <a:gd name="T13" fmla="*/ 580 h 726"/>
                                <a:gd name="T14" fmla="*/ 419 w 821"/>
                                <a:gd name="T15" fmla="*/ 580 h 726"/>
                                <a:gd name="T16" fmla="*/ 477 w 821"/>
                                <a:gd name="T17" fmla="*/ 726 h 726"/>
                                <a:gd name="T18" fmla="*/ 603 w 821"/>
                                <a:gd name="T19" fmla="*/ 726 h 726"/>
                                <a:gd name="T20" fmla="*/ 820 w 821"/>
                                <a:gd name="T21" fmla="*/ 0 h 726"/>
                                <a:gd name="T22" fmla="*/ 517 w 821"/>
                                <a:gd name="T23" fmla="*/ 0 h 726"/>
                                <a:gd name="T24" fmla="*/ 820 w 821"/>
                                <a:gd name="T25" fmla="*/ 726 h 726"/>
                                <a:gd name="T26" fmla="*/ 820 w 821"/>
                                <a:gd name="T27" fmla="*/ 0 h 72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821" h="726">
                                  <a:moveTo>
                                    <a:pt x="303" y="0"/>
                                  </a:moveTo>
                                  <a:lnTo>
                                    <a:pt x="0" y="0"/>
                                  </a:lnTo>
                                  <a:lnTo>
                                    <a:pt x="0" y="726"/>
                                  </a:lnTo>
                                  <a:lnTo>
                                    <a:pt x="303" y="0"/>
                                  </a:lnTo>
                                  <a:close/>
                                  <a:moveTo>
                                    <a:pt x="603" y="726"/>
                                  </a:moveTo>
                                  <a:lnTo>
                                    <a:pt x="410" y="268"/>
                                  </a:lnTo>
                                  <a:lnTo>
                                    <a:pt x="278" y="580"/>
                                  </a:lnTo>
                                  <a:lnTo>
                                    <a:pt x="419" y="580"/>
                                  </a:lnTo>
                                  <a:lnTo>
                                    <a:pt x="477" y="726"/>
                                  </a:lnTo>
                                  <a:lnTo>
                                    <a:pt x="603" y="726"/>
                                  </a:lnTo>
                                  <a:close/>
                                  <a:moveTo>
                                    <a:pt x="820" y="0"/>
                                  </a:moveTo>
                                  <a:lnTo>
                                    <a:pt x="517" y="0"/>
                                  </a:lnTo>
                                  <a:lnTo>
                                    <a:pt x="820" y="726"/>
                                  </a:lnTo>
                                  <a:lnTo>
                                    <a:pt x="820" y="0"/>
                                  </a:lnTo>
                                  <a:close/>
                                </a:path>
                              </a:pathLst>
                            </a:custGeom>
                            <a:solidFill>
                              <a:srgbClr val="FF25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anchor>
            </w:drawing>
          </mc:Choice>
          <mc:Fallback>
            <w:pict>
              <v:group w14:anchorId="2263309A" id="Group 3" o:spid="_x0000_s1026" style="position:absolute;margin-left:440pt;margin-top:-35pt;width:41.55pt;height:56.8pt;z-index:251659264" coordsize="5276,721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">
                <v:shape id="Freeform: Shape 4" o:spid="_x0000_s1027" style="position:absolute;left:63;top:5461;width:5213;height:1752;visibility:visible;mso-wrap-style:square;v-text-anchor:top" coordsize="821,27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" path="m178,272r-1,-2l162,207,151,164,126,61,115,18r,-2l114,15r-8,l106,164r-39,l72,136r5,-27l82,84,85,61r1,l90,85r5,27l101,139r5,25l106,15r-50,l55,16r,17l53,40,,269r,3l1,273r42,l44,272r1,-2l58,207r57,l129,270r,2l130,273r47,l178,272xm328,259r-2,-13l327,238r,-5l327,113,327,1,326,,280,r,1l280,71r,43l280,232r-3,l273,233r-3,l255,229,243,219r-8,-19l232,173r3,-26l243,128r12,-12l271,113r5,l278,113r2,1l280,71r-7,l236,79r-28,22l190,134r-6,40l190,219r17,32l234,270r34,6l284,275r15,-3l313,268r13,-6l328,261r,-2xm498,172r-5,-42l485,113,479,98,456,78r-5,-1l451,173r-2,27l444,219r-8,12l425,234r-12,-4l405,218r-4,-20l399,173r,-1l401,146r5,-19l414,116r11,-3l437,117r8,12l449,148r2,25l451,77,426,71r-32,8l371,100r-14,32l352,172r4,41l369,246r23,22l425,276r31,-7l479,248r6,-14l493,216r5,-43l498,172xm665,165r-6,-41l654,113,644,95,621,77r-3,-1l618,166r-4,32l605,219r-13,11l578,234r-5,l570,233r,-118l574,114r7,-1l584,113r13,3l608,125r7,16l618,166r,-90l603,73,592,71r-10,l576,72r-6,1l570,1r,-1l524,r-1,1l523,267r1,1l526,269r12,3l549,274r12,2l572,276r36,-7l638,248r7,-14l658,213r7,-48xm820,150r-1,-3l817,123r-5,-12l806,97,787,78,776,76r,51l776,145r-1,2l774,147r-44,l733,133r4,-11l744,114r11,-3l771,111r5,16l776,76,756,71r-31,8l702,101r-14,34l683,176r5,40l702,247r25,21l765,276r10,l785,275r10,-3l806,268r1,-2l807,234r,-6l806,228r-2,l793,232r-9,2l773,234r-20,-3l739,221r-7,-16l729,184r69,l810,184r4,-1l816,183r1,-1l818,180r1,-5l820,163r,-13xe" fillcolor="#ff2500" stroked="f">
                  <v:path arrowok="t" o:connecttype="custom" o:connectlocs="95885,-532765;72390,-627380;45720,-550545;54610,-598170;67310,-532765;34925,-615950;635,-463550;36830,-505460;82550,-463550;207010,-480695;207645,-636270;177800,-591820;173355,-488950;149225,-509905;161925,-563245;177800,-564515;132080,-572770;131445,-477520;189865,-464185;208280,-472440;304165,-574675;285115,-509905;262255,-490855;253365,-527685;269875,-565150;286385,-527050;235585,-573405;234315,-480695;304165,-479425;316230,-527685;408940,-576580;389890,-511175;363855,-488315;368935,-565150;390525,-547370;375920,-591820;361950,-636270;332105,-467360;348615,-462915;405130,-479425;520700,-541655;511810,-575310;492760,-544830;465455,-552450;489585,-566420;460375,-586740;436880,-499745;492125,-461645;512445,-467995;510540,-492125;478155,-490220;506730,-520065;518795,-521335;520700,-541655" o:connectangles="0,0,0,0,0,0,0,0,0,0,0,0,0,0,0,0,0,0,0,0,0,0,0,0,0,0,0,0,0,0,0,0,0,0,0,0,0,0,0,0,0,0,0,0,0,0,0,0,0,0,0,0,0,0"/>
                </v:shape>
                <v:group id="Group 10" o:spid="_x0000_s1028" style="position:absolute;width:5213;height:4610" coordsize="821,7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">
                  <v:shape id="AutoShape 3" o:spid="_x0000_s1029" style="position:absolute;left:-1;width:821;height:726;visibility:visible;mso-wrap-style:square;v-text-anchor:top" coordsize="821,7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" path="m303,l,,,726,303,xm603,726l410,268,278,580r141,l477,726r126,xm820,l517,,820,726,820,xe" fillcolor="#ff2500" stroked="f">
                    <v:path arrowok="t" o:connecttype="custom" o:connectlocs="303,0;0,0;0,726;303,0;603,726;410,268;278,580;419,580;477,726;603,726;820,0;517,0;820,726;820,0" o:connectangles="0,0,0,0,0,0,0,0,0,0,0,0,0,0"/>
                  </v:shape>
                </v:group>
              </v:group>
            </w:pict>
          </mc:Fallback>
        </mc:AlternateContent>
      </w:r>
      <w:r w:rsidRPr="1953CD14">
        <w:rPr>
          <w:rFonts w:ascii="Adobe Clean" w:eastAsia="Adobe Clean" w:hAnsi="Adobe Clean" w:cs="Adobe Clean"/>
          <w:b/>
          <w:bCs/>
          <w:color w:val="FF0000"/>
          <w:spacing w:val="27"/>
        </w:rPr>
        <w:t>WHITEP</w:t>
      </w:r>
      <w:r w:rsidRPr="1953CD14">
        <w:rPr>
          <w:rFonts w:ascii="Adobe Clean" w:eastAsia="Adobe Clean" w:hAnsi="Adobe Clean" w:cs="Adobe Clean"/>
          <w:b/>
          <w:bCs/>
          <w:color w:val="FF0000"/>
        </w:rPr>
        <w:t>A</w:t>
      </w:r>
      <w:r w:rsidRPr="1953CD14">
        <w:rPr>
          <w:rFonts w:ascii="Adobe Clean" w:eastAsia="Adobe Clean" w:hAnsi="Adobe Clean" w:cs="Adobe Clean"/>
          <w:b/>
          <w:bCs/>
          <w:color w:val="FF0000"/>
          <w:spacing w:val="27"/>
        </w:rPr>
        <w:t>PER</w:t>
      </w:r>
    </w:p>
    <w:p w14:paraId="659E2F1D" w14:textId="4A908959" w:rsidR="00B17FBD" w:rsidRPr="005529D2" w:rsidRDefault="00000000" w:rsidP="005529D2">
      <w:pPr>
        <w:pStyle w:val="Heading1"/>
        <w:numPr>
          <w:ilvl w:val="0"/>
          <w:numId w:val="0"/>
        </w:numPr>
        <w:spacing w:before="0"/>
        <w:rPr>
          <w:sz w:val="56"/>
          <w:szCs w:val="56"/>
        </w:rPr>
      </w:pPr>
      <w:r w:rsidRPr="005529D2">
        <w:rPr>
          <w:sz w:val="56"/>
          <w:szCs w:val="56"/>
        </w:rPr>
        <w:t xml:space="preserve">EDS </w:t>
      </w:r>
      <w:proofErr w:type="spellStart"/>
      <w:r w:rsidRPr="005529D2">
        <w:rPr>
          <w:sz w:val="56"/>
          <w:szCs w:val="56"/>
        </w:rPr>
        <w:t>Multibrand</w:t>
      </w:r>
      <w:proofErr w:type="spellEnd"/>
      <w:r w:rsidRPr="005529D2">
        <w:rPr>
          <w:sz w:val="56"/>
          <w:szCs w:val="56"/>
        </w:rPr>
        <w:t xml:space="preserve"> Architecture</w:t>
      </w:r>
      <w:r w:rsidR="00B17FBD" w:rsidRPr="005529D2">
        <w:rPr>
          <w:sz w:val="56"/>
          <w:szCs w:val="56"/>
        </w:rPr>
        <w:t xml:space="preserve"> </w:t>
      </w:r>
    </w:p>
    <w:p w14:paraId="57481956" w14:textId="0400E8CA" w:rsidR="005529D2" w:rsidRDefault="00000000" w:rsidP="005529D2">
      <w:pPr>
        <w:pStyle w:val="Heading1"/>
        <w:numPr>
          <w:ilvl w:val="0"/>
          <w:numId w:val="0"/>
        </w:numPr>
        <w:spacing w:before="0"/>
        <w:rPr>
          <w:rFonts w:ascii="Adobe Clean" w:hAnsi="Adobe Clean"/>
          <w:b w:val="0"/>
          <w:sz w:val="28"/>
          <w:szCs w:val="28"/>
        </w:rPr>
      </w:pPr>
      <w:r w:rsidRPr="005529D2">
        <w:rPr>
          <w:rFonts w:ascii="Adobe Clean" w:hAnsi="Adobe Clean"/>
          <w:b w:val="0"/>
          <w:sz w:val="28"/>
          <w:szCs w:val="28"/>
        </w:rPr>
        <w:t>A Comprehensive</w:t>
      </w:r>
      <w:r w:rsidR="00B17FBD" w:rsidRPr="005529D2">
        <w:rPr>
          <w:rFonts w:ascii="Adobe Clean" w:hAnsi="Adobe Clean"/>
          <w:b w:val="0"/>
          <w:sz w:val="28"/>
          <w:szCs w:val="28"/>
        </w:rPr>
        <w:t xml:space="preserve"> </w:t>
      </w:r>
      <w:r w:rsidRPr="005529D2">
        <w:rPr>
          <w:rFonts w:ascii="Adobe Clean" w:hAnsi="Adobe Clean"/>
          <w:b w:val="0"/>
          <w:sz w:val="28"/>
          <w:szCs w:val="28"/>
        </w:rPr>
        <w:t xml:space="preserve">Solution for </w:t>
      </w:r>
      <w:proofErr w:type="spellStart"/>
      <w:r w:rsidRPr="005529D2">
        <w:rPr>
          <w:rFonts w:ascii="Adobe Clean" w:hAnsi="Adobe Clean"/>
          <w:b w:val="0"/>
          <w:sz w:val="28"/>
          <w:szCs w:val="28"/>
        </w:rPr>
        <w:t>Multi</w:t>
      </w:r>
      <w:r w:rsidR="004D156E" w:rsidRPr="005529D2">
        <w:rPr>
          <w:rFonts w:ascii="Adobe Clean" w:hAnsi="Adobe Clean"/>
          <w:b w:val="0"/>
          <w:sz w:val="28"/>
          <w:szCs w:val="28"/>
        </w:rPr>
        <w:t>b</w:t>
      </w:r>
      <w:r w:rsidRPr="005529D2">
        <w:rPr>
          <w:rFonts w:ascii="Adobe Clean" w:hAnsi="Adobe Clean"/>
          <w:b w:val="0"/>
          <w:sz w:val="28"/>
          <w:szCs w:val="28"/>
        </w:rPr>
        <w:t>rand</w:t>
      </w:r>
      <w:proofErr w:type="spellEnd"/>
      <w:r w:rsidRPr="005529D2">
        <w:rPr>
          <w:rFonts w:ascii="Adobe Clean" w:hAnsi="Adobe Clean"/>
          <w:b w:val="0"/>
          <w:sz w:val="28"/>
          <w:szCs w:val="28"/>
        </w:rPr>
        <w:t xml:space="preserve"> Management in Adobe Experience Manager</w:t>
      </w:r>
    </w:p>
    <w:p w14:paraId="4195553C" w14:textId="77777777" w:rsidR="005529D2" w:rsidRPr="005529D2" w:rsidRDefault="005529D2" w:rsidP="005529D2"/>
    <w:p w14:paraId="6DC89793" w14:textId="77777777" w:rsidR="00A43182" w:rsidRDefault="00000000">
      <w:r>
        <w:t>This whitepaper outlines the implementation of a Multi-Brand Architecture by leveraging Adobe Experience Manager (AEM) as a comprehensive platform for managing multiple brand experiences within a single project. By adopting this modern architectural approach, organizations can maintain distinct brand identities while sharing underlying functionality and components, resulting in improved development efficiency, brand design consistency, and operational scalability.</w:t>
      </w:r>
    </w:p>
    <w:p w14:paraId="11442DC2" w14:textId="77777777" w:rsidR="00094A5F" w:rsidRDefault="00094A5F"/>
    <w:p w14:paraId="436BE6CD" w14:textId="77777777" w:rsidR="00A43182" w:rsidRDefault="00000000">
      <w:pPr>
        <w:pStyle w:val="BodyText"/>
      </w:pPr>
      <w:r>
        <w:rPr>
          <w:b/>
          <w:bCs/>
        </w:rPr>
        <w:t>Authors:</w:t>
      </w:r>
    </w:p>
    <w:tbl>
      <w:tblPr>
        <w:tblW w:w="9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05"/>
        <w:gridCol w:w="3690"/>
        <w:gridCol w:w="3420"/>
      </w:tblGrid>
      <w:tr w:rsidR="00A43182" w14:paraId="32F0191C" w14:textId="77777777" w:rsidTr="004D156E">
        <w:trPr>
          <w:trHeight w:val="395"/>
          <w:tblHeader/>
        </w:trPr>
        <w:tc>
          <w:tcPr>
            <w:tcW w:w="2605" w:type="dxa"/>
          </w:tcPr>
          <w:p w14:paraId="1D821ED1" w14:textId="77777777" w:rsidR="00A43182" w:rsidRDefault="00000000">
            <w:r>
              <w:t>Name</w:t>
            </w:r>
          </w:p>
        </w:tc>
        <w:tc>
          <w:tcPr>
            <w:tcW w:w="3690" w:type="dxa"/>
          </w:tcPr>
          <w:p w14:paraId="23E4F153" w14:textId="77777777" w:rsidR="00A43182" w:rsidRDefault="00000000">
            <w:r>
              <w:t>Role</w:t>
            </w:r>
          </w:p>
        </w:tc>
        <w:tc>
          <w:tcPr>
            <w:tcW w:w="3420" w:type="dxa"/>
          </w:tcPr>
          <w:p w14:paraId="210AB5E0" w14:textId="77777777" w:rsidR="00A43182" w:rsidRDefault="00000000">
            <w:r>
              <w:t>Organization</w:t>
            </w:r>
          </w:p>
        </w:tc>
      </w:tr>
      <w:tr w:rsidR="00A43182" w14:paraId="085C0183" w14:textId="77777777" w:rsidTr="006C73F8">
        <w:tc>
          <w:tcPr>
            <w:tcW w:w="2605" w:type="dxa"/>
          </w:tcPr>
          <w:p w14:paraId="40000CA1" w14:textId="77777777" w:rsidR="00A43182" w:rsidRDefault="00000000">
            <w:r>
              <w:t>Subash Selvaraj</w:t>
            </w:r>
          </w:p>
        </w:tc>
        <w:tc>
          <w:tcPr>
            <w:tcW w:w="3690" w:type="dxa"/>
          </w:tcPr>
          <w:p w14:paraId="5CF164F0" w14:textId="77777777" w:rsidR="00A43182" w:rsidRDefault="00000000">
            <w:r>
              <w:t>Principal Architect</w:t>
            </w:r>
          </w:p>
        </w:tc>
        <w:tc>
          <w:tcPr>
            <w:tcW w:w="3420" w:type="dxa"/>
          </w:tcPr>
          <w:p w14:paraId="33BA2CF8" w14:textId="77777777" w:rsidR="00A43182" w:rsidRDefault="00000000">
            <w:r>
              <w:t>ACS UI Competency</w:t>
            </w:r>
          </w:p>
        </w:tc>
      </w:tr>
    </w:tbl>
    <w:p w14:paraId="6C2D820B" w14:textId="77777777" w:rsidR="0068647F" w:rsidRDefault="0068647F" w:rsidP="00F7355A">
      <w:pPr>
        <w:pStyle w:val="Heading2"/>
        <w:numPr>
          <w:ilvl w:val="0"/>
          <w:numId w:val="0"/>
        </w:numPr>
        <w:ind w:left="576" w:hanging="576"/>
      </w:pPr>
      <w:bookmarkStart w:id="1" w:name="executive-summary"/>
    </w:p>
    <w:p w14:paraId="21726547" w14:textId="77777777" w:rsidR="0068647F" w:rsidRDefault="0068647F">
      <w:pPr>
        <w:spacing w:before="0" w:after="160" w:line="259" w:lineRule="auto"/>
        <w:rPr>
          <w:rFonts w:ascii="Adobe Clean" w:eastAsiaTheme="majorEastAsia" w:hAnsi="Adobe Clean" w:cstheme="majorBidi"/>
          <w:b/>
          <w:color w:val="000000" w:themeColor="text1"/>
          <w:sz w:val="28"/>
          <w:szCs w:val="26"/>
        </w:rPr>
      </w:pPr>
      <w:r>
        <w:br w:type="page"/>
      </w:r>
    </w:p>
    <w:p w14:paraId="4CB2A2C8" w14:textId="28E2D782" w:rsidR="00A43182" w:rsidRDefault="00000000" w:rsidP="00F7355A">
      <w:pPr>
        <w:pStyle w:val="Heading2"/>
        <w:numPr>
          <w:ilvl w:val="0"/>
          <w:numId w:val="0"/>
        </w:numPr>
        <w:ind w:left="576" w:hanging="576"/>
      </w:pPr>
      <w:r>
        <w:lastRenderedPageBreak/>
        <w:t>Executive Summary</w:t>
      </w:r>
    </w:p>
    <w:p w14:paraId="7C1BA23A" w14:textId="77777777" w:rsidR="00A43182" w:rsidRDefault="00000000">
      <w:r>
        <w:t>This whitepaper provides an overview of the EDS Multibrand boilerplate, an innovative starter project that extends the Adobe AEM Boilerplate to provide comprehensive multi-brand support within a single AEM project.</w:t>
      </w:r>
    </w:p>
    <w:p w14:paraId="4B2B8787" w14:textId="7CB50F18" w:rsidR="005529D2" w:rsidRDefault="00000000">
      <w:pPr>
        <w:pStyle w:val="BodyText"/>
      </w:pPr>
      <w:r>
        <w:t>The primary purpose of implementing a Multi-Brand Architecture is to create a unified, flexible, and scalable system that enables organizations to manage multiple brand experiences efficiently while maintaining code reusability and design consistency.</w:t>
      </w:r>
    </w:p>
    <w:p w14:paraId="49110B19" w14:textId="77777777" w:rsidR="005529D2" w:rsidRDefault="005529D2">
      <w:pPr>
        <w:spacing w:before="0" w:after="160" w:line="259" w:lineRule="auto"/>
      </w:pPr>
      <w:r>
        <w:br w:type="page"/>
      </w:r>
    </w:p>
    <w:p w14:paraId="5FFB14A4" w14:textId="77777777" w:rsidR="00A43182" w:rsidRDefault="00000000" w:rsidP="00F7355A">
      <w:pPr>
        <w:pStyle w:val="Heading2"/>
        <w:numPr>
          <w:ilvl w:val="0"/>
          <w:numId w:val="0"/>
        </w:numPr>
        <w:ind w:left="576" w:hanging="576"/>
      </w:pPr>
      <w:bookmarkStart w:id="2" w:name="table-of-contents"/>
      <w:bookmarkEnd w:id="1"/>
      <w:r>
        <w:lastRenderedPageBreak/>
        <w:t>Table of Contents</w:t>
      </w:r>
    </w:p>
    <w:p w14:paraId="3E53C62C" w14:textId="5DA7ACDF" w:rsidR="00A43182" w:rsidRDefault="00000000">
      <w:pPr>
        <w:numPr>
          <w:ilvl w:val="0"/>
          <w:numId w:val="25"/>
        </w:numPr>
      </w:pPr>
      <w:hyperlink w:anchor="_Introduction">
        <w:r>
          <w:rPr>
            <w:rStyle w:val="Hyperlink"/>
          </w:rPr>
          <w:t>Introduction</w:t>
        </w:r>
      </w:hyperlink>
    </w:p>
    <w:p w14:paraId="2EE663B9" w14:textId="3E0AE997" w:rsidR="00A43182" w:rsidRDefault="00000000">
      <w:pPr>
        <w:numPr>
          <w:ilvl w:val="0"/>
          <w:numId w:val="25"/>
        </w:numPr>
      </w:pPr>
      <w:hyperlink w:anchor="_Business_Case">
        <w:r>
          <w:rPr>
            <w:rStyle w:val="Hyperlink"/>
          </w:rPr>
          <w:t>Business Case</w:t>
        </w:r>
      </w:hyperlink>
    </w:p>
    <w:p w14:paraId="578C6C99" w14:textId="3204E8D1" w:rsidR="00A43182" w:rsidRDefault="00000000">
      <w:pPr>
        <w:numPr>
          <w:ilvl w:val="0"/>
          <w:numId w:val="25"/>
        </w:numPr>
      </w:pPr>
      <w:hyperlink w:anchor="_Current_Challenges">
        <w:r>
          <w:rPr>
            <w:rStyle w:val="Hyperlink"/>
          </w:rPr>
          <w:t>Current Challenges</w:t>
        </w:r>
      </w:hyperlink>
    </w:p>
    <w:p w14:paraId="412F12DB" w14:textId="1C2B1B02" w:rsidR="00A43182" w:rsidRDefault="00000000">
      <w:pPr>
        <w:numPr>
          <w:ilvl w:val="0"/>
          <w:numId w:val="25"/>
        </w:numPr>
      </w:pPr>
      <w:hyperlink w:anchor="_Market_Research">
        <w:r>
          <w:rPr>
            <w:rStyle w:val="Hyperlink"/>
          </w:rPr>
          <w:t>Market Research</w:t>
        </w:r>
      </w:hyperlink>
    </w:p>
    <w:p w14:paraId="45F33D44" w14:textId="5E2DD281" w:rsidR="00A43182" w:rsidRDefault="00000000">
      <w:pPr>
        <w:numPr>
          <w:ilvl w:val="0"/>
          <w:numId w:val="25"/>
        </w:numPr>
      </w:pPr>
      <w:hyperlink w:anchor="_Solution_and_Architecture">
        <w:r>
          <w:rPr>
            <w:rStyle w:val="Hyperlink"/>
          </w:rPr>
          <w:t>Solution and Architecture</w:t>
        </w:r>
      </w:hyperlink>
    </w:p>
    <w:p w14:paraId="1F822E26" w14:textId="7BD80F6E" w:rsidR="00A43182" w:rsidRDefault="00000000">
      <w:pPr>
        <w:numPr>
          <w:ilvl w:val="0"/>
          <w:numId w:val="25"/>
        </w:numPr>
      </w:pPr>
      <w:hyperlink w:anchor="_High_Level_Technical">
        <w:r>
          <w:rPr>
            <w:rStyle w:val="Hyperlink"/>
          </w:rPr>
          <w:t>High Level Technical Details</w:t>
        </w:r>
      </w:hyperlink>
    </w:p>
    <w:p w14:paraId="6031367A" w14:textId="01C75201" w:rsidR="00A43182" w:rsidRDefault="00000000">
      <w:pPr>
        <w:numPr>
          <w:ilvl w:val="0"/>
          <w:numId w:val="25"/>
        </w:numPr>
      </w:pPr>
      <w:hyperlink w:anchor="_Future_Direction">
        <w:r>
          <w:rPr>
            <w:rStyle w:val="Hyperlink"/>
          </w:rPr>
          <w:t>Future Dir</w:t>
        </w:r>
        <w:r>
          <w:rPr>
            <w:rStyle w:val="Hyperlink"/>
          </w:rPr>
          <w:t>e</w:t>
        </w:r>
        <w:r>
          <w:rPr>
            <w:rStyle w:val="Hyperlink"/>
          </w:rPr>
          <w:t>ction</w:t>
        </w:r>
      </w:hyperlink>
    </w:p>
    <w:p w14:paraId="5B03DBE2" w14:textId="29279A29" w:rsidR="00A43182" w:rsidRDefault="00000000">
      <w:pPr>
        <w:numPr>
          <w:ilvl w:val="0"/>
          <w:numId w:val="25"/>
        </w:numPr>
      </w:pPr>
      <w:hyperlink w:anchor="_Conclusion">
        <w:r>
          <w:rPr>
            <w:rStyle w:val="Hyperlink"/>
          </w:rPr>
          <w:t>Conclusion</w:t>
        </w:r>
      </w:hyperlink>
    </w:p>
    <w:p w14:paraId="3E1746B7" w14:textId="24C62457" w:rsidR="00A43182" w:rsidRDefault="00000000">
      <w:pPr>
        <w:numPr>
          <w:ilvl w:val="0"/>
          <w:numId w:val="25"/>
        </w:numPr>
      </w:pPr>
      <w:hyperlink w:anchor="_Resources">
        <w:r>
          <w:rPr>
            <w:rStyle w:val="Hyperlink"/>
          </w:rPr>
          <w:t>Resources</w:t>
        </w:r>
      </w:hyperlink>
    </w:p>
    <w:p w14:paraId="1E00BD9D" w14:textId="4C6FEC0B" w:rsidR="005529D2" w:rsidRDefault="005529D2">
      <w:r>
        <w:br w:type="page"/>
      </w:r>
    </w:p>
    <w:p w14:paraId="1D76EF6D" w14:textId="4254EE14" w:rsidR="00A43182" w:rsidRDefault="00000000" w:rsidP="005529D2">
      <w:pPr>
        <w:pStyle w:val="Heading1"/>
      </w:pPr>
      <w:bookmarkStart w:id="3" w:name="introduction"/>
      <w:bookmarkStart w:id="4" w:name="_Introduction"/>
      <w:bookmarkEnd w:id="2"/>
      <w:bookmarkEnd w:id="4"/>
      <w:r>
        <w:lastRenderedPageBreak/>
        <w:t xml:space="preserve"> Introduction</w:t>
      </w:r>
    </w:p>
    <w:p w14:paraId="76CBF5B2" w14:textId="77777777" w:rsidR="00A43182" w:rsidRDefault="00000000">
      <w:r>
        <w:t xml:space="preserve">EDS </w:t>
      </w:r>
      <w:proofErr w:type="spellStart"/>
      <w:r>
        <w:t>Multibrand</w:t>
      </w:r>
      <w:proofErr w:type="spellEnd"/>
      <w:r>
        <w:t xml:space="preserve"> is an innovative starter project that extends the Adobe AEM Boilerplate to provide comprehensive multi-brand support within a single AEM project.</w:t>
      </w:r>
    </w:p>
    <w:p w14:paraId="099DAA59" w14:textId="77777777" w:rsidR="00A43182" w:rsidRDefault="00000000">
      <w:pPr>
        <w:pStyle w:val="Heading3"/>
      </w:pPr>
      <w:bookmarkStart w:id="5" w:name="key-objectives"/>
      <w:r>
        <w:t>Key Objectives</w:t>
      </w:r>
    </w:p>
    <w:p w14:paraId="009CD567" w14:textId="77777777" w:rsidR="00A43182" w:rsidRDefault="00000000">
      <w:pPr>
        <w:numPr>
          <w:ilvl w:val="0"/>
          <w:numId w:val="26"/>
        </w:numPr>
      </w:pPr>
      <w:r>
        <w:rPr>
          <w:b/>
          <w:bCs/>
        </w:rPr>
        <w:t>Centralized Management</w:t>
      </w:r>
      <w:r>
        <w:t>: Streamline the management of multiple brands within a single codebase</w:t>
      </w:r>
    </w:p>
    <w:p w14:paraId="1BB38552" w14:textId="77777777" w:rsidR="00A43182" w:rsidRDefault="00000000">
      <w:pPr>
        <w:numPr>
          <w:ilvl w:val="0"/>
          <w:numId w:val="26"/>
        </w:numPr>
      </w:pPr>
      <w:r>
        <w:rPr>
          <w:b/>
          <w:bCs/>
        </w:rPr>
        <w:t>Brand Consistency</w:t>
      </w:r>
      <w:r>
        <w:t>: Ensure consistent design systems and user experiences across all brands</w:t>
      </w:r>
    </w:p>
    <w:p w14:paraId="510E5768" w14:textId="77777777" w:rsidR="00A43182" w:rsidRDefault="00000000">
      <w:pPr>
        <w:numPr>
          <w:ilvl w:val="0"/>
          <w:numId w:val="26"/>
        </w:numPr>
      </w:pPr>
      <w:r>
        <w:rPr>
          <w:b/>
          <w:bCs/>
        </w:rPr>
        <w:t>Development Efficiency</w:t>
      </w:r>
      <w:r>
        <w:t>: Reduce development time through shared components and automated processes</w:t>
      </w:r>
    </w:p>
    <w:p w14:paraId="2E3C141A" w14:textId="77777777" w:rsidR="00A43182" w:rsidRDefault="00000000">
      <w:pPr>
        <w:numPr>
          <w:ilvl w:val="0"/>
          <w:numId w:val="26"/>
        </w:numPr>
      </w:pPr>
      <w:r>
        <w:rPr>
          <w:b/>
          <w:bCs/>
        </w:rPr>
        <w:t>Operational Scalability</w:t>
      </w:r>
      <w:r>
        <w:t>: Support unlimited brands and themes without performance degradation</w:t>
      </w:r>
    </w:p>
    <w:p w14:paraId="51DBE71C" w14:textId="77777777" w:rsidR="00A43182" w:rsidRDefault="00000000">
      <w:pPr>
        <w:numPr>
          <w:ilvl w:val="0"/>
          <w:numId w:val="26"/>
        </w:numPr>
      </w:pPr>
      <w:r>
        <w:rPr>
          <w:b/>
          <w:bCs/>
        </w:rPr>
        <w:t>Cost Optimization</w:t>
      </w:r>
      <w:r>
        <w:t>: Minimize development and maintenance costs through code reuse</w:t>
      </w:r>
    </w:p>
    <w:p w14:paraId="7C3E09D1" w14:textId="66D9A070" w:rsidR="00A43182" w:rsidRDefault="00000000" w:rsidP="005529D2">
      <w:pPr>
        <w:pStyle w:val="Heading1"/>
      </w:pPr>
      <w:bookmarkStart w:id="6" w:name="business-case"/>
      <w:bookmarkStart w:id="7" w:name="_Business_Case"/>
      <w:bookmarkEnd w:id="3"/>
      <w:bookmarkEnd w:id="5"/>
      <w:bookmarkEnd w:id="7"/>
      <w:r>
        <w:t>Business Case</w:t>
      </w:r>
    </w:p>
    <w:p w14:paraId="730B7F4C" w14:textId="77777777" w:rsidR="00A43182" w:rsidRDefault="00000000">
      <w:pPr>
        <w:pStyle w:val="Heading3"/>
      </w:pPr>
      <w:bookmarkStart w:id="8" w:name="problem-statement"/>
      <w:r>
        <w:t>Problem Statement</w:t>
      </w:r>
    </w:p>
    <w:p w14:paraId="1B1F87DD" w14:textId="77777777" w:rsidR="00A43182" w:rsidRDefault="00000000">
      <w:r>
        <w:t>Large-scale organizations with multiple brands face significant challenges in maintaining brand consistency, managing development resources efficiently, and adapting to market demands across their brand portfolio. Traditional approaches often result in:</w:t>
      </w:r>
    </w:p>
    <w:p w14:paraId="23ABE980" w14:textId="77777777" w:rsidR="00A43182" w:rsidRDefault="00000000">
      <w:pPr>
        <w:numPr>
          <w:ilvl w:val="0"/>
          <w:numId w:val="27"/>
        </w:numPr>
      </w:pPr>
      <w:r>
        <w:rPr>
          <w:b/>
          <w:bCs/>
        </w:rPr>
        <w:t>Code Duplication</w:t>
      </w:r>
      <w:r>
        <w:t>: Multiple codebases for different brands leading to maintenance overhead</w:t>
      </w:r>
    </w:p>
    <w:p w14:paraId="1529A087" w14:textId="77777777" w:rsidR="00A43182" w:rsidRDefault="00000000">
      <w:pPr>
        <w:numPr>
          <w:ilvl w:val="0"/>
          <w:numId w:val="27"/>
        </w:numPr>
      </w:pPr>
      <w:r>
        <w:rPr>
          <w:b/>
          <w:bCs/>
        </w:rPr>
        <w:t>Inconsistent User Experiences</w:t>
      </w:r>
      <w:r>
        <w:t>: Different implementations across brands affecting customer trust</w:t>
      </w:r>
    </w:p>
    <w:p w14:paraId="79002A64" w14:textId="77777777" w:rsidR="00A43182" w:rsidRDefault="00000000">
      <w:pPr>
        <w:numPr>
          <w:ilvl w:val="0"/>
          <w:numId w:val="27"/>
        </w:numPr>
      </w:pPr>
      <w:r>
        <w:rPr>
          <w:b/>
          <w:bCs/>
        </w:rPr>
        <w:t>Increased Development Costs</w:t>
      </w:r>
      <w:r>
        <w:t>: Redundant development efforts and infrastructure costs</w:t>
      </w:r>
    </w:p>
    <w:p w14:paraId="166725E2" w14:textId="77777777" w:rsidR="00A43182" w:rsidRDefault="00000000">
      <w:pPr>
        <w:numPr>
          <w:ilvl w:val="0"/>
          <w:numId w:val="27"/>
        </w:numPr>
      </w:pPr>
      <w:r>
        <w:rPr>
          <w:b/>
          <w:bCs/>
        </w:rPr>
        <w:t>Longer Time-to-Market</w:t>
      </w:r>
      <w:r>
        <w:t>: Slower deployment cycles for new brands and features</w:t>
      </w:r>
    </w:p>
    <w:p w14:paraId="0E2503A1" w14:textId="77777777" w:rsidR="00A43182" w:rsidRDefault="00000000">
      <w:pPr>
        <w:pStyle w:val="Heading3"/>
      </w:pPr>
      <w:bookmarkStart w:id="9" w:name="proposed-solution"/>
      <w:bookmarkEnd w:id="8"/>
      <w:r>
        <w:t>Proposed Solution</w:t>
      </w:r>
    </w:p>
    <w:p w14:paraId="3D08F7A1" w14:textId="77777777" w:rsidR="00A43182" w:rsidRDefault="00000000">
      <w:r>
        <w:t>The proposed solution is to implement a Multi-Brand Architecture utilizing Adobe Experience Manager (EDS) as the foundation platform. This architecture ensures that brand experiences remain completely decoupled from shared functionality, enabling independent brand development while maintaining consistency through shared components and design systems.</w:t>
      </w:r>
    </w:p>
    <w:p w14:paraId="1C10A18C" w14:textId="77777777" w:rsidR="00A43182" w:rsidRDefault="00000000">
      <w:pPr>
        <w:pStyle w:val="Heading3"/>
      </w:pPr>
      <w:bookmarkStart w:id="10" w:name="benefits-of-the-proposed-solution"/>
      <w:bookmarkEnd w:id="9"/>
      <w:r>
        <w:t>Benefits of the Proposed Solution</w:t>
      </w:r>
    </w:p>
    <w:p w14:paraId="45124B54" w14:textId="77777777" w:rsidR="00A43182" w:rsidRDefault="00000000">
      <w:pPr>
        <w:numPr>
          <w:ilvl w:val="0"/>
          <w:numId w:val="28"/>
        </w:numPr>
      </w:pPr>
      <w:r>
        <w:rPr>
          <w:b/>
          <w:bCs/>
        </w:rPr>
        <w:t>Dynamic Brand Management with AEM</w:t>
      </w:r>
      <w:r>
        <w:t>: Real-time brand-specific content, themes, and configuration management without redeployment</w:t>
      </w:r>
    </w:p>
    <w:p w14:paraId="69E0BCB1" w14:textId="77777777" w:rsidR="00A43182" w:rsidRDefault="00000000">
      <w:pPr>
        <w:numPr>
          <w:ilvl w:val="0"/>
          <w:numId w:val="28"/>
        </w:numPr>
      </w:pPr>
      <w:r>
        <w:rPr>
          <w:b/>
          <w:bCs/>
        </w:rPr>
        <w:t>Scalability and Reusability</w:t>
      </w:r>
      <w:r>
        <w:t>: Component reuse across multiple brands ensuring consistent user experiences</w:t>
      </w:r>
    </w:p>
    <w:p w14:paraId="6DB3B0B5" w14:textId="77777777" w:rsidR="00A43182" w:rsidRDefault="00000000">
      <w:pPr>
        <w:numPr>
          <w:ilvl w:val="0"/>
          <w:numId w:val="28"/>
        </w:numPr>
      </w:pPr>
      <w:r>
        <w:rPr>
          <w:b/>
          <w:bCs/>
        </w:rPr>
        <w:t>Faster Brand Development</w:t>
      </w:r>
      <w:r>
        <w:t>: Independent development cycles with streamlined release processes</w:t>
      </w:r>
    </w:p>
    <w:p w14:paraId="218F0ADD" w14:textId="77777777" w:rsidR="00A43182" w:rsidRDefault="00000000">
      <w:pPr>
        <w:numPr>
          <w:ilvl w:val="0"/>
          <w:numId w:val="28"/>
        </w:numPr>
      </w:pPr>
      <w:r>
        <w:rPr>
          <w:b/>
          <w:bCs/>
        </w:rPr>
        <w:t>Enhanced Brand Experience</w:t>
      </w:r>
      <w:r>
        <w:t>: Personalized brand experiences leading to improved customer satisfaction</w:t>
      </w:r>
    </w:p>
    <w:p w14:paraId="07A0848C" w14:textId="77777777" w:rsidR="00A43182" w:rsidRDefault="00000000">
      <w:pPr>
        <w:numPr>
          <w:ilvl w:val="0"/>
          <w:numId w:val="28"/>
        </w:numPr>
      </w:pPr>
      <w:r>
        <w:rPr>
          <w:b/>
          <w:bCs/>
        </w:rPr>
        <w:t>Cost Optimization</w:t>
      </w:r>
      <w:r>
        <w:t>: Shared infrastructure and components significantly reducing development costs</w:t>
      </w:r>
    </w:p>
    <w:p w14:paraId="3409B48B" w14:textId="4FE8C03F" w:rsidR="00A43182" w:rsidRDefault="00000000" w:rsidP="005529D2">
      <w:pPr>
        <w:pStyle w:val="Heading1"/>
      </w:pPr>
      <w:bookmarkStart w:id="11" w:name="current-challenges"/>
      <w:bookmarkStart w:id="12" w:name="_Current_Challenges"/>
      <w:bookmarkEnd w:id="6"/>
      <w:bookmarkEnd w:id="10"/>
      <w:bookmarkEnd w:id="12"/>
      <w:r>
        <w:lastRenderedPageBreak/>
        <w:t>Current Challenges</w:t>
      </w:r>
    </w:p>
    <w:p w14:paraId="73600F7C" w14:textId="77777777" w:rsidR="00A43182" w:rsidRDefault="00000000">
      <w:pPr>
        <w:pStyle w:val="Heading3"/>
      </w:pPr>
      <w:bookmarkStart w:id="13" w:name="brand-consistency-challenges"/>
      <w:r>
        <w:t>Brand Consistency Challenges</w:t>
      </w:r>
    </w:p>
    <w:p w14:paraId="473F03D4" w14:textId="77777777" w:rsidR="00A43182" w:rsidRDefault="00000000">
      <w:pPr>
        <w:numPr>
          <w:ilvl w:val="0"/>
          <w:numId w:val="29"/>
        </w:numPr>
      </w:pPr>
      <w:r>
        <w:rPr>
          <w:b/>
          <w:bCs/>
        </w:rPr>
        <w:t>Design System Fragmentation</w:t>
      </w:r>
      <w:r>
        <w:t>: Inconsistent design patterns across different brand implementations</w:t>
      </w:r>
    </w:p>
    <w:p w14:paraId="5782B88D" w14:textId="77777777" w:rsidR="00A43182" w:rsidRDefault="00000000">
      <w:pPr>
        <w:numPr>
          <w:ilvl w:val="0"/>
          <w:numId w:val="29"/>
        </w:numPr>
      </w:pPr>
      <w:r>
        <w:rPr>
          <w:b/>
          <w:bCs/>
        </w:rPr>
        <w:t>Component Duplication</w:t>
      </w:r>
      <w:r>
        <w:t>: Similar components recreated for each brand with slight variations</w:t>
      </w:r>
    </w:p>
    <w:p w14:paraId="4CEEDF93" w14:textId="77777777" w:rsidR="00A43182" w:rsidRDefault="00000000">
      <w:pPr>
        <w:numPr>
          <w:ilvl w:val="0"/>
          <w:numId w:val="29"/>
        </w:numPr>
      </w:pPr>
      <w:r>
        <w:rPr>
          <w:b/>
          <w:bCs/>
        </w:rPr>
        <w:t>Style Management Complexity</w:t>
      </w:r>
      <w:r>
        <w:t>: Difficulty maintaining consistent styling across multiple brand experiences</w:t>
      </w:r>
    </w:p>
    <w:p w14:paraId="0303E8E4" w14:textId="77777777" w:rsidR="00A43182" w:rsidRDefault="00000000">
      <w:pPr>
        <w:numPr>
          <w:ilvl w:val="0"/>
          <w:numId w:val="29"/>
        </w:numPr>
      </w:pPr>
      <w:r>
        <w:rPr>
          <w:b/>
          <w:bCs/>
        </w:rPr>
        <w:t>Brand Identity Dilution</w:t>
      </w:r>
      <w:r>
        <w:t>: Risk of losing brand uniqueness while maintaining consistency</w:t>
      </w:r>
    </w:p>
    <w:p w14:paraId="480A282D" w14:textId="77777777" w:rsidR="00A43182" w:rsidRDefault="00000000">
      <w:pPr>
        <w:pStyle w:val="Heading3"/>
      </w:pPr>
      <w:bookmarkStart w:id="14" w:name="technical-challenges"/>
      <w:bookmarkEnd w:id="13"/>
      <w:r>
        <w:t>Technical Challenges</w:t>
      </w:r>
    </w:p>
    <w:p w14:paraId="48B42CC7" w14:textId="77777777" w:rsidR="00A43182" w:rsidRDefault="00000000">
      <w:pPr>
        <w:numPr>
          <w:ilvl w:val="0"/>
          <w:numId w:val="30"/>
        </w:numPr>
      </w:pPr>
      <w:r>
        <w:rPr>
          <w:b/>
          <w:bCs/>
        </w:rPr>
        <w:t>Code Maintenance Overhead</w:t>
      </w:r>
      <w:r>
        <w:t>: Multiple codebases requiring separate maintenance and updates</w:t>
      </w:r>
    </w:p>
    <w:p w14:paraId="4326A463" w14:textId="77777777" w:rsidR="00A43182" w:rsidRDefault="00000000">
      <w:pPr>
        <w:numPr>
          <w:ilvl w:val="0"/>
          <w:numId w:val="30"/>
        </w:numPr>
      </w:pPr>
      <w:r>
        <w:rPr>
          <w:b/>
          <w:bCs/>
        </w:rPr>
        <w:t>Performance Degradation</w:t>
      </w:r>
      <w:r>
        <w:t>: Increased bundle sizes and loading times with multiple brand implementations</w:t>
      </w:r>
    </w:p>
    <w:p w14:paraId="3C7D387E" w14:textId="77777777" w:rsidR="00A43182" w:rsidRDefault="00000000">
      <w:pPr>
        <w:numPr>
          <w:ilvl w:val="0"/>
          <w:numId w:val="30"/>
        </w:numPr>
      </w:pPr>
      <w:r>
        <w:rPr>
          <w:b/>
          <w:bCs/>
        </w:rPr>
        <w:t>Development Velocity</w:t>
      </w:r>
      <w:r>
        <w:t>: Slower development cycles due to redundant work across brands</w:t>
      </w:r>
    </w:p>
    <w:p w14:paraId="2AECFB0A" w14:textId="77777777" w:rsidR="00A43182" w:rsidRDefault="00000000">
      <w:pPr>
        <w:numPr>
          <w:ilvl w:val="0"/>
          <w:numId w:val="30"/>
        </w:numPr>
      </w:pPr>
      <w:r>
        <w:rPr>
          <w:b/>
          <w:bCs/>
        </w:rPr>
        <w:t>Testing Complexity</w:t>
      </w:r>
      <w:r>
        <w:t>: Comprehensive testing required across all brand variations</w:t>
      </w:r>
    </w:p>
    <w:p w14:paraId="60676A20" w14:textId="77777777" w:rsidR="00A43182" w:rsidRDefault="00000000">
      <w:pPr>
        <w:pStyle w:val="Heading3"/>
      </w:pPr>
      <w:bookmarkStart w:id="15" w:name="operational-challenges"/>
      <w:bookmarkEnd w:id="14"/>
      <w:r>
        <w:t>Operational Challenges</w:t>
      </w:r>
    </w:p>
    <w:p w14:paraId="7A5F3001" w14:textId="77777777" w:rsidR="00A43182" w:rsidRDefault="00000000">
      <w:pPr>
        <w:numPr>
          <w:ilvl w:val="0"/>
          <w:numId w:val="31"/>
        </w:numPr>
      </w:pPr>
      <w:r>
        <w:rPr>
          <w:b/>
          <w:bCs/>
        </w:rPr>
        <w:t>Resource Allocation</w:t>
      </w:r>
      <w:r>
        <w:t>: Inefficient use of development resources across multiple brand projects</w:t>
      </w:r>
    </w:p>
    <w:p w14:paraId="30C18329" w14:textId="77777777" w:rsidR="00A43182" w:rsidRDefault="00000000">
      <w:pPr>
        <w:numPr>
          <w:ilvl w:val="0"/>
          <w:numId w:val="31"/>
        </w:numPr>
      </w:pPr>
      <w:r>
        <w:rPr>
          <w:b/>
          <w:bCs/>
        </w:rPr>
        <w:t>Deployment Complexity</w:t>
      </w:r>
      <w:r>
        <w:t>: Complex deployment processes for managing multiple brand environments</w:t>
      </w:r>
    </w:p>
    <w:p w14:paraId="0AD18BD9" w14:textId="77777777" w:rsidR="00A43182" w:rsidRDefault="00000000">
      <w:pPr>
        <w:numPr>
          <w:ilvl w:val="0"/>
          <w:numId w:val="31"/>
        </w:numPr>
      </w:pPr>
      <w:r>
        <w:rPr>
          <w:b/>
          <w:bCs/>
        </w:rPr>
        <w:t>Monitoring and Analytics</w:t>
      </w:r>
      <w:r>
        <w:t>: Difficulty tracking performance and user behavior across brands</w:t>
      </w:r>
    </w:p>
    <w:p w14:paraId="23EEB00B" w14:textId="77777777" w:rsidR="00A43182" w:rsidRDefault="00000000">
      <w:pPr>
        <w:numPr>
          <w:ilvl w:val="0"/>
          <w:numId w:val="31"/>
        </w:numPr>
      </w:pPr>
      <w:r>
        <w:rPr>
          <w:b/>
          <w:bCs/>
        </w:rPr>
        <w:t>Scalability Limitations</w:t>
      </w:r>
      <w:r>
        <w:t>: Challenges in adding new brands without significant infrastructure changes</w:t>
      </w:r>
    </w:p>
    <w:p w14:paraId="16E44FEB" w14:textId="550C9CF5" w:rsidR="00A43182" w:rsidRDefault="00000000" w:rsidP="005529D2">
      <w:pPr>
        <w:pStyle w:val="Heading1"/>
      </w:pPr>
      <w:bookmarkStart w:id="16" w:name="market-research"/>
      <w:bookmarkStart w:id="17" w:name="_Market_Research"/>
      <w:bookmarkEnd w:id="11"/>
      <w:bookmarkEnd w:id="15"/>
      <w:bookmarkEnd w:id="17"/>
      <w:r>
        <w:t>Market Research</w:t>
      </w:r>
    </w:p>
    <w:p w14:paraId="4FDAAD82" w14:textId="77777777" w:rsidR="00A43182" w:rsidRDefault="00000000">
      <w:pPr>
        <w:pStyle w:val="Heading3"/>
      </w:pPr>
      <w:bookmarkStart w:id="18" w:name="industry-trends"/>
      <w:r>
        <w:t>Industry Trends</w:t>
      </w:r>
    </w:p>
    <w:p w14:paraId="133F247A" w14:textId="77777777" w:rsidR="00A43182" w:rsidRDefault="00000000">
      <w:r>
        <w:t>The multi-brand architecture approach has gained significant traction in the digital experience management space, with organizations increasingly seeking unified solutions for managing multiple brand experiences. Key market trends include:</w:t>
      </w:r>
    </w:p>
    <w:p w14:paraId="78672466" w14:textId="77777777" w:rsidR="00A43182" w:rsidRDefault="00000000">
      <w:pPr>
        <w:numPr>
          <w:ilvl w:val="0"/>
          <w:numId w:val="32"/>
        </w:numPr>
      </w:pPr>
      <w:r>
        <w:rPr>
          <w:b/>
          <w:bCs/>
        </w:rPr>
        <w:t>Component-Driven Development</w:t>
      </w:r>
      <w:r>
        <w:t>: Growing adoption of reusable component libraries across industries</w:t>
      </w:r>
    </w:p>
    <w:p w14:paraId="27EC5338" w14:textId="77777777" w:rsidR="00A43182" w:rsidRDefault="00000000">
      <w:pPr>
        <w:numPr>
          <w:ilvl w:val="0"/>
          <w:numId w:val="32"/>
        </w:numPr>
      </w:pPr>
      <w:r>
        <w:rPr>
          <w:b/>
          <w:bCs/>
        </w:rPr>
        <w:t>Design System Centralization</w:t>
      </w:r>
      <w:r>
        <w:t>: Increased focus on centralized design systems for brand consistency</w:t>
      </w:r>
    </w:p>
    <w:p w14:paraId="3041500E" w14:textId="77777777" w:rsidR="00A43182" w:rsidRDefault="00000000">
      <w:pPr>
        <w:numPr>
          <w:ilvl w:val="0"/>
          <w:numId w:val="32"/>
        </w:numPr>
      </w:pPr>
      <w:r>
        <w:rPr>
          <w:b/>
          <w:bCs/>
        </w:rPr>
        <w:t>Micro-Frontend Architecture</w:t>
      </w:r>
      <w:r>
        <w:t>: Rising popularity of modular frontend architectures for scalability</w:t>
      </w:r>
    </w:p>
    <w:p w14:paraId="54A8F237" w14:textId="77777777" w:rsidR="00A43182" w:rsidRDefault="00000000">
      <w:pPr>
        <w:numPr>
          <w:ilvl w:val="0"/>
          <w:numId w:val="32"/>
        </w:numPr>
      </w:pPr>
      <w:r>
        <w:rPr>
          <w:b/>
          <w:bCs/>
        </w:rPr>
        <w:t>Headless CMS Adoption</w:t>
      </w:r>
      <w:r>
        <w:t>: Growing preference for decoupled content management systems</w:t>
      </w:r>
    </w:p>
    <w:p w14:paraId="70610C9B" w14:textId="77777777" w:rsidR="00A43182" w:rsidRDefault="00000000">
      <w:pPr>
        <w:pStyle w:val="Heading3"/>
      </w:pPr>
      <w:bookmarkStart w:id="19" w:name="competitive-landscape"/>
      <w:bookmarkEnd w:id="18"/>
      <w:r>
        <w:t>Competitive Landscape</w:t>
      </w:r>
    </w:p>
    <w:p w14:paraId="562D9456" w14:textId="77777777" w:rsidR="00A43182" w:rsidRDefault="00000000">
      <w:r>
        <w:t>Current solutions in the market include:</w:t>
      </w:r>
    </w:p>
    <w:p w14:paraId="2DA09503" w14:textId="77777777" w:rsidR="00A43182" w:rsidRDefault="00000000">
      <w:pPr>
        <w:numPr>
          <w:ilvl w:val="0"/>
          <w:numId w:val="33"/>
        </w:numPr>
      </w:pPr>
      <w:r>
        <w:rPr>
          <w:b/>
          <w:bCs/>
        </w:rPr>
        <w:lastRenderedPageBreak/>
        <w:t>Traditional Multi-Instance Approach</w:t>
      </w:r>
      <w:r>
        <w:t>: Separate AEM instances for each brand (high cost, maintenance overhead)</w:t>
      </w:r>
    </w:p>
    <w:p w14:paraId="048171E7" w14:textId="77777777" w:rsidR="00A43182" w:rsidRDefault="00000000">
      <w:pPr>
        <w:numPr>
          <w:ilvl w:val="0"/>
          <w:numId w:val="33"/>
        </w:numPr>
      </w:pPr>
      <w:r>
        <w:rPr>
          <w:b/>
          <w:bCs/>
        </w:rPr>
        <w:t>Custom Multi-Tenant Solutions</w:t>
      </w:r>
      <w:r>
        <w:t>: Proprietary solutions requiring significant development investment</w:t>
      </w:r>
    </w:p>
    <w:p w14:paraId="74FB6E47" w14:textId="77777777" w:rsidR="00A43182" w:rsidRDefault="00000000">
      <w:pPr>
        <w:numPr>
          <w:ilvl w:val="0"/>
          <w:numId w:val="33"/>
        </w:numPr>
      </w:pPr>
      <w:r>
        <w:rPr>
          <w:b/>
          <w:bCs/>
        </w:rPr>
        <w:t>Third-Party Multi-Brand Platforms</w:t>
      </w:r>
      <w:r>
        <w:t>: External platforms with limited AEM integration capabilities</w:t>
      </w:r>
    </w:p>
    <w:p w14:paraId="6CC27EF2" w14:textId="77777777" w:rsidR="00A43182" w:rsidRDefault="00000000">
      <w:pPr>
        <w:pStyle w:val="Heading3"/>
      </w:pPr>
      <w:bookmarkStart w:id="20" w:name="market-opportunities"/>
      <w:bookmarkEnd w:id="19"/>
      <w:r>
        <w:t>Market Opportunities</w:t>
      </w:r>
    </w:p>
    <w:p w14:paraId="7C8CEBFE" w14:textId="77777777" w:rsidR="00A43182" w:rsidRDefault="00000000">
      <w:pPr>
        <w:numPr>
          <w:ilvl w:val="0"/>
          <w:numId w:val="34"/>
        </w:numPr>
      </w:pPr>
      <w:r>
        <w:rPr>
          <w:b/>
          <w:bCs/>
        </w:rPr>
        <w:t>Enterprise Organizations</w:t>
      </w:r>
      <w:r>
        <w:t>: Large companies with multiple subsidiary brands seeking unified management</w:t>
      </w:r>
    </w:p>
    <w:p w14:paraId="454666A2" w14:textId="77777777" w:rsidR="00A43182" w:rsidRDefault="00000000">
      <w:pPr>
        <w:numPr>
          <w:ilvl w:val="0"/>
          <w:numId w:val="34"/>
        </w:numPr>
      </w:pPr>
      <w:r>
        <w:rPr>
          <w:b/>
          <w:bCs/>
        </w:rPr>
        <w:t>Digital Agencies</w:t>
      </w:r>
      <w:r>
        <w:t>: Agencies managing multiple client brands requiring efficient workflows</w:t>
      </w:r>
    </w:p>
    <w:p w14:paraId="38DC3C54" w14:textId="77777777" w:rsidR="00A43182" w:rsidRDefault="00000000">
      <w:pPr>
        <w:numPr>
          <w:ilvl w:val="0"/>
          <w:numId w:val="34"/>
        </w:numPr>
      </w:pPr>
      <w:r>
        <w:rPr>
          <w:b/>
          <w:bCs/>
        </w:rPr>
        <w:t>E-commerce Platforms</w:t>
      </w:r>
      <w:r>
        <w:t>: Online retailers with multiple brand storefronts</w:t>
      </w:r>
    </w:p>
    <w:p w14:paraId="7403366F" w14:textId="77777777" w:rsidR="00A43182" w:rsidRDefault="00000000">
      <w:pPr>
        <w:numPr>
          <w:ilvl w:val="0"/>
          <w:numId w:val="34"/>
        </w:numPr>
      </w:pPr>
      <w:r>
        <w:rPr>
          <w:b/>
          <w:bCs/>
        </w:rPr>
        <w:t>Financial Services</w:t>
      </w:r>
      <w:r>
        <w:t>: Banks and insurance companies with multiple product brands</w:t>
      </w:r>
    </w:p>
    <w:p w14:paraId="3A4C2AF3" w14:textId="07F21E8F" w:rsidR="00A43182" w:rsidRDefault="00000000" w:rsidP="005529D2">
      <w:pPr>
        <w:pStyle w:val="Heading1"/>
      </w:pPr>
      <w:bookmarkStart w:id="21" w:name="solution-and-architecture"/>
      <w:bookmarkStart w:id="22" w:name="_Solution_and_Architecture"/>
      <w:bookmarkEnd w:id="16"/>
      <w:bookmarkEnd w:id="20"/>
      <w:bookmarkEnd w:id="22"/>
      <w:r>
        <w:lastRenderedPageBreak/>
        <w:t>Solution and Architecture</w:t>
      </w:r>
    </w:p>
    <w:p w14:paraId="1718720A" w14:textId="77777777" w:rsidR="00A43182" w:rsidRDefault="00000000">
      <w:pPr>
        <w:pStyle w:val="Heading3"/>
      </w:pPr>
      <w:bookmarkStart w:id="23" w:name="solution-architecture-diagram"/>
      <w:r>
        <w:t>Solution Architecture Diagram</w:t>
      </w:r>
    </w:p>
    <w:p w14:paraId="1FDBA13B" w14:textId="77777777" w:rsidR="00A43182" w:rsidRDefault="00000000">
      <w:r>
        <w:rPr>
          <w:noProof/>
        </w:rPr>
        <w:drawing>
          <wp:inline distT="0" distB="0" distL="0" distR="0" wp14:anchorId="1139EC50" wp14:editId="762B85F0">
            <wp:extent cx="5727700" cy="7274243"/>
            <wp:effectExtent l="0" t="0" r="0" b="0"/>
            <wp:docPr id="57" name="Picture" descr="Solution Architecture"/>
            <wp:cNvGraphicFramePr/>
            <a:graphic xmlns:a="http://schemas.openxmlformats.org/drawingml/2006/main">
              <a:graphicData uri="http://schemas.openxmlformats.org/drawingml/2006/picture">
                <pic:pic xmlns:pic="http://schemas.openxmlformats.org/drawingml/2006/picture">
                  <pic:nvPicPr>
                    <pic:cNvPr id="58" name="Picture" descr="mermaid-images/solution-architecture.png"/>
                    <pic:cNvPicPr>
                      <a:picLocks noChangeAspect="1" noChangeArrowheads="1"/>
                    </pic:cNvPicPr>
                  </pic:nvPicPr>
                  <pic:blipFill>
                    <a:blip r:embed="rId7"/>
                    <a:stretch>
                      <a:fillRect/>
                    </a:stretch>
                  </pic:blipFill>
                  <pic:spPr bwMode="auto">
                    <a:xfrm>
                      <a:off x="0" y="0"/>
                      <a:ext cx="5727700" cy="7274243"/>
                    </a:xfrm>
                    <a:prstGeom prst="rect">
                      <a:avLst/>
                    </a:prstGeom>
                    <a:noFill/>
                    <a:ln w="9525">
                      <a:noFill/>
                      <a:headEnd/>
                      <a:tailEnd/>
                    </a:ln>
                  </pic:spPr>
                </pic:pic>
              </a:graphicData>
            </a:graphic>
          </wp:inline>
        </w:drawing>
      </w:r>
    </w:p>
    <w:p w14:paraId="47C525BB" w14:textId="77777777" w:rsidR="00A43182" w:rsidRDefault="00000000" w:rsidP="005529D2">
      <w:pPr>
        <w:jc w:val="center"/>
      </w:pPr>
      <w:r>
        <w:t>Solution Architecture</w:t>
      </w:r>
    </w:p>
    <w:p w14:paraId="714553D8" w14:textId="63B2FECF" w:rsidR="00A43182" w:rsidRDefault="00000000">
      <w:pPr>
        <w:pStyle w:val="Heading3"/>
      </w:pPr>
      <w:bookmarkStart w:id="24" w:name="theme-hierarchy-diagram"/>
      <w:bookmarkEnd w:id="23"/>
      <w:r>
        <w:lastRenderedPageBreak/>
        <w:t>Theme Hierarchy</w:t>
      </w:r>
    </w:p>
    <w:p w14:paraId="0BAE684D" w14:textId="77777777" w:rsidR="00A43182" w:rsidRDefault="00000000">
      <w:r>
        <w:rPr>
          <w:noProof/>
        </w:rPr>
        <w:drawing>
          <wp:inline distT="0" distB="0" distL="0" distR="0" wp14:anchorId="7EBE2FF6" wp14:editId="21AE89AA">
            <wp:extent cx="5074276" cy="8563609"/>
            <wp:effectExtent l="0" t="0" r="6350" b="0"/>
            <wp:docPr id="61" name="Picture" descr="Theme Hierarchy"/>
            <wp:cNvGraphicFramePr/>
            <a:graphic xmlns:a="http://schemas.openxmlformats.org/drawingml/2006/main">
              <a:graphicData uri="http://schemas.openxmlformats.org/drawingml/2006/picture">
                <pic:pic xmlns:pic="http://schemas.openxmlformats.org/drawingml/2006/picture">
                  <pic:nvPicPr>
                    <pic:cNvPr id="62" name="Picture" descr="mermaid-images/component-hierarchy.png"/>
                    <pic:cNvPicPr>
                      <a:picLocks noChangeAspect="1" noChangeArrowheads="1"/>
                    </pic:cNvPicPr>
                  </pic:nvPicPr>
                  <pic:blipFill>
                    <a:blip r:embed="rId8"/>
                    <a:stretch>
                      <a:fillRect/>
                    </a:stretch>
                  </pic:blipFill>
                  <pic:spPr bwMode="auto">
                    <a:xfrm>
                      <a:off x="0" y="0"/>
                      <a:ext cx="5102537" cy="8611305"/>
                    </a:xfrm>
                    <a:prstGeom prst="rect">
                      <a:avLst/>
                    </a:prstGeom>
                    <a:noFill/>
                    <a:ln w="9525">
                      <a:noFill/>
                      <a:headEnd/>
                      <a:tailEnd/>
                    </a:ln>
                  </pic:spPr>
                </pic:pic>
              </a:graphicData>
            </a:graphic>
          </wp:inline>
        </w:drawing>
      </w:r>
    </w:p>
    <w:p w14:paraId="161037A8" w14:textId="77777777" w:rsidR="00A43182" w:rsidRDefault="00000000">
      <w:pPr>
        <w:pStyle w:val="Heading3"/>
      </w:pPr>
      <w:bookmarkStart w:id="25" w:name="core-architectural-principles"/>
      <w:bookmarkEnd w:id="24"/>
      <w:r>
        <w:lastRenderedPageBreak/>
        <w:t>Core Architectural Principles</w:t>
      </w:r>
    </w:p>
    <w:p w14:paraId="0733D25F" w14:textId="77777777" w:rsidR="00A43182" w:rsidRDefault="00000000">
      <w:pPr>
        <w:pStyle w:val="Heading4"/>
      </w:pPr>
      <w:bookmarkStart w:id="26" w:name="layered-architecture"/>
      <w:r>
        <w:t>Layered Architecture</w:t>
      </w:r>
    </w:p>
    <w:p w14:paraId="6A1A2BAD" w14:textId="77777777" w:rsidR="00A43182" w:rsidRDefault="00000000">
      <w:r>
        <w:t>The EDS Multibrand system implements a four-layer architecture:</w:t>
      </w:r>
    </w:p>
    <w:p w14:paraId="090A6949" w14:textId="77777777" w:rsidR="00A43182" w:rsidRDefault="00000000">
      <w:pPr>
        <w:numPr>
          <w:ilvl w:val="0"/>
          <w:numId w:val="35"/>
        </w:numPr>
      </w:pPr>
      <w:r>
        <w:rPr>
          <w:b/>
          <w:bCs/>
        </w:rPr>
        <w:t>Base Layer</w:t>
      </w:r>
      <w:r>
        <w:t>: Core components and styles shared across all brands</w:t>
      </w:r>
    </w:p>
    <w:p w14:paraId="6F75DC66" w14:textId="77777777" w:rsidR="00A43182" w:rsidRDefault="00000000">
      <w:pPr>
        <w:numPr>
          <w:ilvl w:val="0"/>
          <w:numId w:val="35"/>
        </w:numPr>
      </w:pPr>
      <w:r>
        <w:rPr>
          <w:b/>
          <w:bCs/>
        </w:rPr>
        <w:t>Brand Layer</w:t>
      </w:r>
      <w:r>
        <w:t>: Brand-specific customizations and overrides</w:t>
      </w:r>
    </w:p>
    <w:p w14:paraId="17952ED1" w14:textId="77777777" w:rsidR="00A43182" w:rsidRDefault="00000000">
      <w:pPr>
        <w:numPr>
          <w:ilvl w:val="0"/>
          <w:numId w:val="35"/>
        </w:numPr>
      </w:pPr>
      <w:r>
        <w:rPr>
          <w:b/>
          <w:bCs/>
        </w:rPr>
        <w:t>Theme Layer</w:t>
      </w:r>
      <w:r>
        <w:t>: Theme-specific variations (light, dark, etc.)</w:t>
      </w:r>
    </w:p>
    <w:p w14:paraId="5131C1D8" w14:textId="77777777" w:rsidR="00A43182" w:rsidRDefault="00000000">
      <w:pPr>
        <w:numPr>
          <w:ilvl w:val="0"/>
          <w:numId w:val="35"/>
        </w:numPr>
      </w:pPr>
      <w:r>
        <w:rPr>
          <w:b/>
          <w:bCs/>
        </w:rPr>
        <w:t>Combination Layer</w:t>
      </w:r>
      <w:r>
        <w:t>: Generated CSS that combines base, brand, and theme styles</w:t>
      </w:r>
    </w:p>
    <w:p w14:paraId="7CE664F7" w14:textId="77777777" w:rsidR="00A43182" w:rsidRDefault="00000000">
      <w:pPr>
        <w:pStyle w:val="Heading4"/>
      </w:pPr>
      <w:bookmarkStart w:id="27" w:name="component-isolation"/>
      <w:bookmarkEnd w:id="26"/>
      <w:r>
        <w:t>Component Isolation</w:t>
      </w:r>
    </w:p>
    <w:p w14:paraId="2DBC4E58" w14:textId="77777777" w:rsidR="00A43182" w:rsidRDefault="00000000">
      <w:r>
        <w:t>Each brand maintains its own identity and customizations while sharing common functionality through a sophisticated override system.</w:t>
      </w:r>
    </w:p>
    <w:p w14:paraId="2C164E20" w14:textId="77777777" w:rsidR="00A43182" w:rsidRDefault="00000000">
      <w:pPr>
        <w:pStyle w:val="Heading4"/>
      </w:pPr>
      <w:bookmarkStart w:id="28" w:name="css-hierarchy"/>
      <w:bookmarkEnd w:id="27"/>
      <w:r>
        <w:t>CSS Hierarchy</w:t>
      </w:r>
    </w:p>
    <w:p w14:paraId="6EBFF864" w14:textId="77777777" w:rsidR="00A43182" w:rsidRDefault="00000000">
      <w:r>
        <w:t xml:space="preserve">The system implements a sophisticated CSS combination process that merges styles in a specific order: 1. </w:t>
      </w:r>
      <w:r>
        <w:rPr>
          <w:b/>
          <w:bCs/>
        </w:rPr>
        <w:t>Base CSS</w:t>
      </w:r>
      <w:r>
        <w:t xml:space="preserve">: Foundation styles shared across all brands and themes 2. </w:t>
      </w:r>
      <w:r>
        <w:rPr>
          <w:b/>
          <w:bCs/>
        </w:rPr>
        <w:t>Brand Override</w:t>
      </w:r>
      <w:r>
        <w:t xml:space="preserve">: Brand-specific modifications and customizations 3. </w:t>
      </w:r>
      <w:r>
        <w:rPr>
          <w:b/>
          <w:bCs/>
        </w:rPr>
        <w:t>Theme Override</w:t>
      </w:r>
      <w:r>
        <w:t>: Theme-specific variations and adjustments</w:t>
      </w:r>
    </w:p>
    <w:p w14:paraId="55A8FB34" w14:textId="77777777" w:rsidR="00A43182" w:rsidRDefault="00000000">
      <w:pPr>
        <w:pStyle w:val="Heading3"/>
      </w:pPr>
      <w:bookmarkStart w:id="29" w:name="design-system-reusable-component-library"/>
      <w:bookmarkEnd w:id="25"/>
      <w:bookmarkEnd w:id="28"/>
      <w:r>
        <w:t>Design System (Reusable Component Library)</w:t>
      </w:r>
    </w:p>
    <w:p w14:paraId="4EB9E2DD" w14:textId="77777777" w:rsidR="00A43182" w:rsidRDefault="00000000">
      <w:r>
        <w:t>The EDS Multibrand system provides a comprehensive design system that serves as the foundation for all brand experiences:</w:t>
      </w:r>
    </w:p>
    <w:p w14:paraId="4C41247B" w14:textId="77777777" w:rsidR="00A43182" w:rsidRDefault="00000000">
      <w:pPr>
        <w:numPr>
          <w:ilvl w:val="0"/>
          <w:numId w:val="36"/>
        </w:numPr>
      </w:pPr>
      <w:r>
        <w:rPr>
          <w:b/>
          <w:bCs/>
        </w:rPr>
        <w:t>Base Components</w:t>
      </w:r>
      <w:r>
        <w:t>: Reusable UI components with consistent behavior and styling</w:t>
      </w:r>
    </w:p>
    <w:p w14:paraId="7A21679C" w14:textId="77777777" w:rsidR="00A43182" w:rsidRDefault="00000000">
      <w:pPr>
        <w:numPr>
          <w:ilvl w:val="0"/>
          <w:numId w:val="36"/>
        </w:numPr>
      </w:pPr>
      <w:r>
        <w:rPr>
          <w:b/>
          <w:bCs/>
        </w:rPr>
        <w:t>Design Tokens</w:t>
      </w:r>
      <w:r>
        <w:t>: Centralized design variables for colors, typography, spacing, and other visual elements</w:t>
      </w:r>
    </w:p>
    <w:p w14:paraId="6E90BF35" w14:textId="77777777" w:rsidR="00A43182" w:rsidRDefault="00000000">
      <w:pPr>
        <w:numPr>
          <w:ilvl w:val="0"/>
          <w:numId w:val="36"/>
        </w:numPr>
      </w:pPr>
      <w:r>
        <w:rPr>
          <w:b/>
          <w:bCs/>
        </w:rPr>
        <w:t>Component Documentation</w:t>
      </w:r>
      <w:r>
        <w:t>: Comprehensive documentation for all components including usage examples and customization options</w:t>
      </w:r>
    </w:p>
    <w:p w14:paraId="420457E7" w14:textId="77777777" w:rsidR="00A43182" w:rsidRDefault="00000000">
      <w:pPr>
        <w:numPr>
          <w:ilvl w:val="0"/>
          <w:numId w:val="36"/>
        </w:numPr>
      </w:pPr>
      <w:r>
        <w:rPr>
          <w:b/>
          <w:bCs/>
        </w:rPr>
        <w:t>Accessibility Standards</w:t>
      </w:r>
      <w:r>
        <w:t>: Built-in accessibility features ensuring compliance with WCAG guidelines</w:t>
      </w:r>
    </w:p>
    <w:p w14:paraId="3BAD184D" w14:textId="77777777" w:rsidR="00A43182" w:rsidRDefault="00000000">
      <w:pPr>
        <w:pStyle w:val="Heading3"/>
      </w:pPr>
      <w:bookmarkStart w:id="30" w:name="multi-brand-theme-management"/>
      <w:bookmarkEnd w:id="29"/>
      <w:r>
        <w:t>Multi-Brand Theme Management</w:t>
      </w:r>
    </w:p>
    <w:p w14:paraId="7A8A2493" w14:textId="77777777" w:rsidR="00A43182" w:rsidRDefault="00000000">
      <w:r>
        <w:t>The theme management system enables organizations to create and manage multiple visual themes for each brand:</w:t>
      </w:r>
    </w:p>
    <w:p w14:paraId="20AA1D1B" w14:textId="77777777" w:rsidR="00A43182" w:rsidRDefault="00000000">
      <w:pPr>
        <w:numPr>
          <w:ilvl w:val="0"/>
          <w:numId w:val="37"/>
        </w:numPr>
      </w:pPr>
      <w:r>
        <w:rPr>
          <w:b/>
          <w:bCs/>
        </w:rPr>
        <w:t>Theme Variations</w:t>
      </w:r>
      <w:r>
        <w:t>: Support for light, dark, and custom themes</w:t>
      </w:r>
    </w:p>
    <w:p w14:paraId="392B5878" w14:textId="77777777" w:rsidR="00A43182" w:rsidRDefault="00000000">
      <w:pPr>
        <w:numPr>
          <w:ilvl w:val="0"/>
          <w:numId w:val="37"/>
        </w:numPr>
      </w:pPr>
      <w:r>
        <w:rPr>
          <w:b/>
          <w:bCs/>
        </w:rPr>
        <w:t>Brand + Theme Combinations</w:t>
      </w:r>
      <w:r>
        <w:t>: Unique combinations of brands and themes</w:t>
      </w:r>
    </w:p>
    <w:p w14:paraId="4EEDCE42" w14:textId="77777777" w:rsidR="00A43182" w:rsidRDefault="00000000">
      <w:pPr>
        <w:numPr>
          <w:ilvl w:val="0"/>
          <w:numId w:val="37"/>
        </w:numPr>
      </w:pPr>
      <w:r>
        <w:rPr>
          <w:b/>
          <w:bCs/>
        </w:rPr>
        <w:t>Dynamic Theme Switching</w:t>
      </w:r>
      <w:r>
        <w:t>: Real-time theme switching during development</w:t>
      </w:r>
    </w:p>
    <w:p w14:paraId="140E8B94" w14:textId="77777777" w:rsidR="00A43182" w:rsidRDefault="00000000">
      <w:pPr>
        <w:numPr>
          <w:ilvl w:val="0"/>
          <w:numId w:val="37"/>
        </w:numPr>
      </w:pPr>
      <w:r>
        <w:rPr>
          <w:b/>
          <w:bCs/>
        </w:rPr>
        <w:t>Responsive Themes</w:t>
      </w:r>
      <w:r>
        <w:t>: Theme support across all device sizes</w:t>
      </w:r>
    </w:p>
    <w:p w14:paraId="0D0D58D4" w14:textId="77777777" w:rsidR="00A43182" w:rsidRDefault="00000000">
      <w:pPr>
        <w:pStyle w:val="Heading3"/>
      </w:pPr>
      <w:bookmarkStart w:id="31" w:name="configuration-management"/>
      <w:bookmarkEnd w:id="30"/>
      <w:r>
        <w:t>Configuration Management</w:t>
      </w:r>
    </w:p>
    <w:p w14:paraId="541568FF" w14:textId="77777777" w:rsidR="00A43182" w:rsidRDefault="00000000">
      <w:r>
        <w:t>Centralized configuration management for brands and themes:</w:t>
      </w:r>
    </w:p>
    <w:p w14:paraId="5469F060" w14:textId="77777777" w:rsidR="00A43182" w:rsidRDefault="00000000">
      <w:pPr>
        <w:numPr>
          <w:ilvl w:val="0"/>
          <w:numId w:val="38"/>
        </w:numPr>
      </w:pPr>
      <w:r>
        <w:rPr>
          <w:b/>
          <w:bCs/>
        </w:rPr>
        <w:t>Brand Configuration</w:t>
      </w:r>
      <w:r>
        <w:t>: Brand-specific settings and customizations</w:t>
      </w:r>
    </w:p>
    <w:p w14:paraId="7F3788BC" w14:textId="77777777" w:rsidR="00A43182" w:rsidRDefault="00000000">
      <w:pPr>
        <w:numPr>
          <w:ilvl w:val="0"/>
          <w:numId w:val="38"/>
        </w:numPr>
      </w:pPr>
      <w:r>
        <w:rPr>
          <w:b/>
          <w:bCs/>
        </w:rPr>
        <w:t>Theme Configuration</w:t>
      </w:r>
      <w:r>
        <w:t>: Theme-specific variables and overrides</w:t>
      </w:r>
    </w:p>
    <w:p w14:paraId="108589CA" w14:textId="77777777" w:rsidR="00A43182" w:rsidRDefault="00000000">
      <w:pPr>
        <w:numPr>
          <w:ilvl w:val="0"/>
          <w:numId w:val="38"/>
        </w:numPr>
      </w:pPr>
      <w:r>
        <w:rPr>
          <w:b/>
          <w:bCs/>
        </w:rPr>
        <w:t>Environment Configuration</w:t>
      </w:r>
      <w:r>
        <w:t>: Development, staging, and production settings</w:t>
      </w:r>
    </w:p>
    <w:p w14:paraId="6E03B6AA" w14:textId="77777777" w:rsidR="00A43182" w:rsidRDefault="00000000">
      <w:pPr>
        <w:numPr>
          <w:ilvl w:val="0"/>
          <w:numId w:val="38"/>
        </w:numPr>
      </w:pPr>
      <w:r>
        <w:rPr>
          <w:b/>
          <w:bCs/>
        </w:rPr>
        <w:lastRenderedPageBreak/>
        <w:t>Feature Flags</w:t>
      </w:r>
      <w:r>
        <w:t>: Brand-specific feature toggles and configurations</w:t>
      </w:r>
    </w:p>
    <w:p w14:paraId="1F837F03" w14:textId="1DDE2617" w:rsidR="00A43182" w:rsidRDefault="00000000" w:rsidP="005529D2">
      <w:pPr>
        <w:pStyle w:val="Heading1"/>
      </w:pPr>
      <w:bookmarkStart w:id="32" w:name="high-level-technical-details"/>
      <w:bookmarkStart w:id="33" w:name="_High_Level_Technical"/>
      <w:bookmarkEnd w:id="21"/>
      <w:bookmarkEnd w:id="31"/>
      <w:bookmarkEnd w:id="33"/>
      <w:r>
        <w:t>High Level Technical Details</w:t>
      </w:r>
    </w:p>
    <w:p w14:paraId="12AC551C" w14:textId="77777777" w:rsidR="00A43182" w:rsidRDefault="00000000">
      <w:pPr>
        <w:pStyle w:val="Heading3"/>
      </w:pPr>
      <w:bookmarkStart w:id="34" w:name="project-structure"/>
      <w:r>
        <w:t>Project Structure</w:t>
      </w:r>
    </w:p>
    <w:p w14:paraId="5FB42131" w14:textId="77777777" w:rsidR="00656B27" w:rsidRPr="00656B27" w:rsidRDefault="00656B27" w:rsidP="00656B27"/>
    <w:p w14:paraId="14251BD1" w14:textId="77777777" w:rsidR="00656B27" w:rsidRPr="00656B27" w:rsidRDefault="00656B27" w:rsidP="00656B27">
      <w:pPr>
        <w:shd w:val="clear" w:color="auto" w:fill="FFFFFF"/>
        <w:spacing w:before="0" w:after="0" w:line="270" w:lineRule="atLeast"/>
        <w:rPr>
          <w:rFonts w:ascii="Menlo" w:eastAsia="Times New Roman" w:hAnsi="Menlo" w:cs="Menlo"/>
          <w:color w:val="292929"/>
          <w:sz w:val="18"/>
          <w:szCs w:val="18"/>
          <w:lang w:eastAsia="en-US"/>
        </w:rPr>
      </w:pPr>
      <w:bookmarkStart w:id="35" w:name="core-features"/>
      <w:bookmarkEnd w:id="34"/>
      <w:r w:rsidRPr="00656B27">
        <w:rPr>
          <w:rFonts w:ascii="Menlo" w:eastAsia="Times New Roman" w:hAnsi="Menlo" w:cs="Menlo"/>
          <w:color w:val="292929"/>
          <w:sz w:val="18"/>
          <w:szCs w:val="18"/>
          <w:lang w:eastAsia="en-US"/>
        </w:rPr>
        <w:t>eds-multi-brand/</w:t>
      </w:r>
    </w:p>
    <w:p w14:paraId="6EA8CA5C" w14:textId="127D57A7" w:rsidR="00656B27" w:rsidRPr="00656B27" w:rsidRDefault="00656B27" w:rsidP="00656B27">
      <w:pPr>
        <w:shd w:val="clear" w:color="auto" w:fill="FFFFFF"/>
        <w:spacing w:before="0" w:after="0" w:line="270" w:lineRule="atLeast"/>
        <w:rPr>
          <w:rFonts w:ascii="Menlo" w:eastAsia="Times New Roman" w:hAnsi="Menlo" w:cs="Menlo"/>
          <w:color w:val="292929"/>
          <w:sz w:val="18"/>
          <w:szCs w:val="18"/>
          <w:lang w:eastAsia="en-US"/>
        </w:rPr>
      </w:pPr>
      <w:r w:rsidRPr="00656B27">
        <w:rPr>
          <w:rFonts w:ascii="Menlo" w:eastAsia="Times New Roman" w:hAnsi="Menlo" w:cs="Menlo"/>
          <w:color w:val="292929"/>
          <w:sz w:val="18"/>
          <w:szCs w:val="18"/>
          <w:lang w:eastAsia="en-US"/>
        </w:rPr>
        <w:t>├── blocks/                   # Reusable UI components</w:t>
      </w:r>
    </w:p>
    <w:p w14:paraId="5C68166B" w14:textId="77777777" w:rsidR="00656B27" w:rsidRPr="00656B27" w:rsidRDefault="00656B27" w:rsidP="00656B27">
      <w:pPr>
        <w:shd w:val="clear" w:color="auto" w:fill="FFFFFF"/>
        <w:spacing w:before="0" w:after="0" w:line="270" w:lineRule="atLeast"/>
        <w:rPr>
          <w:rFonts w:ascii="Menlo" w:eastAsia="Times New Roman" w:hAnsi="Menlo" w:cs="Menlo"/>
          <w:color w:val="292929"/>
          <w:sz w:val="18"/>
          <w:szCs w:val="18"/>
          <w:lang w:eastAsia="en-US"/>
        </w:rPr>
      </w:pPr>
      <w:r w:rsidRPr="00656B27">
        <w:rPr>
          <w:rFonts w:ascii="Menlo" w:eastAsia="Times New Roman" w:hAnsi="Menlo" w:cs="Menlo"/>
          <w:color w:val="292929"/>
          <w:sz w:val="18"/>
          <w:szCs w:val="18"/>
          <w:lang w:eastAsia="en-US"/>
        </w:rPr>
        <w:t>│   ├── cards/                # Card components</w:t>
      </w:r>
    </w:p>
    <w:p w14:paraId="2030EF66" w14:textId="77777777" w:rsidR="00656B27" w:rsidRPr="00656B27" w:rsidRDefault="00656B27" w:rsidP="00656B27">
      <w:pPr>
        <w:shd w:val="clear" w:color="auto" w:fill="FFFFFF"/>
        <w:spacing w:before="0" w:after="0" w:line="270" w:lineRule="atLeast"/>
        <w:rPr>
          <w:rFonts w:ascii="Menlo" w:eastAsia="Times New Roman" w:hAnsi="Menlo" w:cs="Menlo"/>
          <w:color w:val="292929"/>
          <w:sz w:val="18"/>
          <w:szCs w:val="18"/>
          <w:lang w:eastAsia="en-US"/>
        </w:rPr>
      </w:pPr>
      <w:r w:rsidRPr="00656B27">
        <w:rPr>
          <w:rFonts w:ascii="Menlo" w:eastAsia="Times New Roman" w:hAnsi="Menlo" w:cs="Menlo"/>
          <w:color w:val="292929"/>
          <w:sz w:val="18"/>
          <w:szCs w:val="18"/>
          <w:lang w:eastAsia="en-US"/>
        </w:rPr>
        <w:t>│   │   ├── cards.css         # Base card styles</w:t>
      </w:r>
    </w:p>
    <w:p w14:paraId="105CDE72" w14:textId="77777777" w:rsidR="00656B27" w:rsidRPr="00656B27" w:rsidRDefault="00656B27" w:rsidP="00656B27">
      <w:pPr>
        <w:shd w:val="clear" w:color="auto" w:fill="FFFFFF"/>
        <w:spacing w:before="0" w:after="0" w:line="270" w:lineRule="atLeast"/>
        <w:rPr>
          <w:rFonts w:ascii="Menlo" w:eastAsia="Times New Roman" w:hAnsi="Menlo" w:cs="Menlo"/>
          <w:color w:val="292929"/>
          <w:sz w:val="18"/>
          <w:szCs w:val="18"/>
          <w:lang w:eastAsia="en-US"/>
        </w:rPr>
      </w:pPr>
      <w:r w:rsidRPr="00656B27">
        <w:rPr>
          <w:rFonts w:ascii="Menlo" w:eastAsia="Times New Roman" w:hAnsi="Menlo" w:cs="Menlo"/>
          <w:color w:val="292929"/>
          <w:sz w:val="18"/>
          <w:szCs w:val="18"/>
          <w:lang w:eastAsia="en-US"/>
        </w:rPr>
        <w:t>│   │   ├── cards.js          # Base card functionality</w:t>
      </w:r>
    </w:p>
    <w:p w14:paraId="55CE6C57" w14:textId="77777777" w:rsidR="00656B27" w:rsidRPr="00656B27" w:rsidRDefault="00656B27" w:rsidP="00656B27">
      <w:pPr>
        <w:shd w:val="clear" w:color="auto" w:fill="FFFFFF"/>
        <w:spacing w:before="0" w:after="0" w:line="270" w:lineRule="atLeast"/>
        <w:rPr>
          <w:rFonts w:ascii="Menlo" w:eastAsia="Times New Roman" w:hAnsi="Menlo" w:cs="Menlo"/>
          <w:color w:val="292929"/>
          <w:sz w:val="18"/>
          <w:szCs w:val="18"/>
          <w:lang w:eastAsia="en-US"/>
        </w:rPr>
      </w:pPr>
      <w:r w:rsidRPr="00656B27">
        <w:rPr>
          <w:rFonts w:ascii="Menlo" w:eastAsia="Times New Roman" w:hAnsi="Menlo" w:cs="Menlo"/>
          <w:color w:val="292929"/>
          <w:sz w:val="18"/>
          <w:szCs w:val="18"/>
          <w:lang w:eastAsia="en-US"/>
        </w:rPr>
        <w:t>│   │   ├── block-config.js   # Base block configuration</w:t>
      </w:r>
    </w:p>
    <w:p w14:paraId="6B1F36E5" w14:textId="77777777" w:rsidR="00656B27" w:rsidRPr="00656B27" w:rsidRDefault="00656B27" w:rsidP="00656B27">
      <w:pPr>
        <w:shd w:val="clear" w:color="auto" w:fill="FFFFFF"/>
        <w:spacing w:before="0" w:after="0" w:line="270" w:lineRule="atLeast"/>
        <w:rPr>
          <w:rFonts w:ascii="Menlo" w:eastAsia="Times New Roman" w:hAnsi="Menlo" w:cs="Menlo"/>
          <w:color w:val="292929"/>
          <w:sz w:val="18"/>
          <w:szCs w:val="18"/>
          <w:lang w:eastAsia="en-US"/>
        </w:rPr>
      </w:pPr>
      <w:r w:rsidRPr="00656B27">
        <w:rPr>
          <w:rFonts w:ascii="Menlo" w:eastAsia="Times New Roman" w:hAnsi="Menlo" w:cs="Menlo"/>
          <w:color w:val="292929"/>
          <w:sz w:val="18"/>
          <w:szCs w:val="18"/>
          <w:lang w:eastAsia="en-US"/>
        </w:rPr>
        <w:t>│   │   ├── themes/           # Root-level themes</w:t>
      </w:r>
    </w:p>
    <w:p w14:paraId="2789E19C" w14:textId="77777777" w:rsidR="00656B27" w:rsidRPr="00656B27" w:rsidRDefault="00656B27" w:rsidP="00656B27">
      <w:pPr>
        <w:shd w:val="clear" w:color="auto" w:fill="FFFFFF"/>
        <w:spacing w:before="0" w:after="0" w:line="270" w:lineRule="atLeast"/>
        <w:rPr>
          <w:rFonts w:ascii="Menlo" w:eastAsia="Times New Roman" w:hAnsi="Menlo" w:cs="Menlo"/>
          <w:color w:val="292929"/>
          <w:sz w:val="18"/>
          <w:szCs w:val="18"/>
          <w:lang w:eastAsia="en-US"/>
        </w:rPr>
      </w:pPr>
      <w:r w:rsidRPr="00656B27">
        <w:rPr>
          <w:rFonts w:ascii="Menlo" w:eastAsia="Times New Roman" w:hAnsi="Menlo" w:cs="Menlo"/>
          <w:color w:val="292929"/>
          <w:sz w:val="18"/>
          <w:szCs w:val="18"/>
          <w:lang w:eastAsia="en-US"/>
        </w:rPr>
        <w:t>│   │   ├── brand-name/       # Brand-specific folder</w:t>
      </w:r>
    </w:p>
    <w:p w14:paraId="6FA0DF3B" w14:textId="77777777" w:rsidR="00656B27" w:rsidRPr="00656B27" w:rsidRDefault="00656B27" w:rsidP="00656B27">
      <w:pPr>
        <w:shd w:val="clear" w:color="auto" w:fill="FFFFFF"/>
        <w:spacing w:before="0" w:after="0" w:line="270" w:lineRule="atLeast"/>
        <w:rPr>
          <w:rFonts w:ascii="Menlo" w:eastAsia="Times New Roman" w:hAnsi="Menlo" w:cs="Menlo"/>
          <w:color w:val="292929"/>
          <w:sz w:val="18"/>
          <w:szCs w:val="18"/>
          <w:lang w:eastAsia="en-US"/>
        </w:rPr>
      </w:pPr>
      <w:r w:rsidRPr="00656B27">
        <w:rPr>
          <w:rFonts w:ascii="Menlo" w:eastAsia="Times New Roman" w:hAnsi="Menlo" w:cs="Menlo"/>
          <w:color w:val="292929"/>
          <w:sz w:val="18"/>
          <w:szCs w:val="18"/>
          <w:lang w:eastAsia="en-US"/>
        </w:rPr>
        <w:t>│   │   └── ...               # More block types</w:t>
      </w:r>
    </w:p>
    <w:p w14:paraId="09A0D82B" w14:textId="77777777" w:rsidR="00656B27" w:rsidRPr="00656B27" w:rsidRDefault="00656B27" w:rsidP="00656B27">
      <w:pPr>
        <w:shd w:val="clear" w:color="auto" w:fill="FFFFFF"/>
        <w:spacing w:before="0" w:after="0" w:line="270" w:lineRule="atLeast"/>
        <w:rPr>
          <w:rFonts w:ascii="Menlo" w:eastAsia="Times New Roman" w:hAnsi="Menlo" w:cs="Menlo"/>
          <w:color w:val="292929"/>
          <w:sz w:val="18"/>
          <w:szCs w:val="18"/>
          <w:lang w:eastAsia="en-US"/>
        </w:rPr>
      </w:pPr>
      <w:r w:rsidRPr="00656B27">
        <w:rPr>
          <w:rFonts w:ascii="Menlo" w:eastAsia="Times New Roman" w:hAnsi="Menlo" w:cs="Menlo"/>
          <w:color w:val="292929"/>
          <w:sz w:val="18"/>
          <w:szCs w:val="18"/>
          <w:lang w:eastAsia="en-US"/>
        </w:rPr>
        <w:t>├── styles/                   # Global styles and themes</w:t>
      </w:r>
    </w:p>
    <w:p w14:paraId="7A919527" w14:textId="77777777" w:rsidR="00656B27" w:rsidRPr="00656B27" w:rsidRDefault="00656B27" w:rsidP="00656B27">
      <w:pPr>
        <w:shd w:val="clear" w:color="auto" w:fill="FFFFFF"/>
        <w:spacing w:before="0" w:after="0" w:line="270" w:lineRule="atLeast"/>
        <w:rPr>
          <w:rFonts w:ascii="Menlo" w:eastAsia="Times New Roman" w:hAnsi="Menlo" w:cs="Menlo"/>
          <w:color w:val="292929"/>
          <w:sz w:val="18"/>
          <w:szCs w:val="18"/>
          <w:lang w:eastAsia="en-US"/>
        </w:rPr>
      </w:pPr>
      <w:r w:rsidRPr="00656B27">
        <w:rPr>
          <w:rFonts w:ascii="Menlo" w:eastAsia="Times New Roman" w:hAnsi="Menlo" w:cs="Menlo"/>
          <w:color w:val="292929"/>
          <w:sz w:val="18"/>
          <w:szCs w:val="18"/>
          <w:lang w:eastAsia="en-US"/>
        </w:rPr>
        <w:t>│   ├── styles.css            # Base styles</w:t>
      </w:r>
    </w:p>
    <w:p w14:paraId="3E13E776" w14:textId="77777777" w:rsidR="00656B27" w:rsidRPr="00656B27" w:rsidRDefault="00656B27" w:rsidP="00656B27">
      <w:pPr>
        <w:shd w:val="clear" w:color="auto" w:fill="FFFFFF"/>
        <w:spacing w:before="0" w:after="0" w:line="270" w:lineRule="atLeast"/>
        <w:rPr>
          <w:rFonts w:ascii="Menlo" w:eastAsia="Times New Roman" w:hAnsi="Menlo" w:cs="Menlo"/>
          <w:color w:val="292929"/>
          <w:sz w:val="18"/>
          <w:szCs w:val="18"/>
          <w:lang w:eastAsia="en-US"/>
        </w:rPr>
      </w:pPr>
      <w:r w:rsidRPr="00656B27">
        <w:rPr>
          <w:rFonts w:ascii="Menlo" w:eastAsia="Times New Roman" w:hAnsi="Menlo" w:cs="Menlo"/>
          <w:color w:val="292929"/>
          <w:sz w:val="18"/>
          <w:szCs w:val="18"/>
          <w:lang w:eastAsia="en-US"/>
        </w:rPr>
        <w:t>│   ├── fonts.css             # Base fonts</w:t>
      </w:r>
    </w:p>
    <w:p w14:paraId="1CA38218" w14:textId="77777777" w:rsidR="00656B27" w:rsidRPr="00656B27" w:rsidRDefault="00656B27" w:rsidP="00656B27">
      <w:pPr>
        <w:shd w:val="clear" w:color="auto" w:fill="FFFFFF"/>
        <w:spacing w:before="0" w:after="0" w:line="270" w:lineRule="atLeast"/>
        <w:rPr>
          <w:rFonts w:ascii="Menlo" w:eastAsia="Times New Roman" w:hAnsi="Menlo" w:cs="Menlo"/>
          <w:color w:val="292929"/>
          <w:sz w:val="18"/>
          <w:szCs w:val="18"/>
          <w:lang w:eastAsia="en-US"/>
        </w:rPr>
      </w:pPr>
      <w:r w:rsidRPr="00656B27">
        <w:rPr>
          <w:rFonts w:ascii="Menlo" w:eastAsia="Times New Roman" w:hAnsi="Menlo" w:cs="Menlo"/>
          <w:color w:val="292929"/>
          <w:sz w:val="18"/>
          <w:szCs w:val="18"/>
          <w:lang w:eastAsia="en-US"/>
        </w:rPr>
        <w:t>│   ├── themes/               # Root-level themes</w:t>
      </w:r>
    </w:p>
    <w:p w14:paraId="47C29F98" w14:textId="77777777" w:rsidR="00656B27" w:rsidRPr="00656B27" w:rsidRDefault="00656B27" w:rsidP="00656B27">
      <w:pPr>
        <w:shd w:val="clear" w:color="auto" w:fill="FFFFFF"/>
        <w:spacing w:before="0" w:after="0" w:line="270" w:lineRule="atLeast"/>
        <w:rPr>
          <w:rFonts w:ascii="Menlo" w:eastAsia="Times New Roman" w:hAnsi="Menlo" w:cs="Menlo"/>
          <w:color w:val="292929"/>
          <w:sz w:val="18"/>
          <w:szCs w:val="18"/>
          <w:lang w:eastAsia="en-US"/>
        </w:rPr>
      </w:pPr>
      <w:r w:rsidRPr="00656B27">
        <w:rPr>
          <w:rFonts w:ascii="Menlo" w:eastAsia="Times New Roman" w:hAnsi="Menlo" w:cs="Menlo"/>
          <w:color w:val="292929"/>
          <w:sz w:val="18"/>
          <w:szCs w:val="18"/>
          <w:lang w:eastAsia="en-US"/>
        </w:rPr>
        <w:t>│   ├── brand-name/           # Brand-specific styles</w:t>
      </w:r>
    </w:p>
    <w:p w14:paraId="107171FF" w14:textId="77777777" w:rsidR="00656B27" w:rsidRPr="00656B27" w:rsidRDefault="00656B27" w:rsidP="00656B27">
      <w:pPr>
        <w:shd w:val="clear" w:color="auto" w:fill="FFFFFF"/>
        <w:spacing w:before="0" w:after="0" w:line="270" w:lineRule="atLeast"/>
        <w:rPr>
          <w:rFonts w:ascii="Menlo" w:eastAsia="Times New Roman" w:hAnsi="Menlo" w:cs="Menlo"/>
          <w:color w:val="292929"/>
          <w:sz w:val="18"/>
          <w:szCs w:val="18"/>
          <w:lang w:eastAsia="en-US"/>
        </w:rPr>
      </w:pPr>
      <w:r w:rsidRPr="00656B27">
        <w:rPr>
          <w:rFonts w:ascii="Menlo" w:eastAsia="Times New Roman" w:hAnsi="Menlo" w:cs="Menlo"/>
          <w:color w:val="292929"/>
          <w:sz w:val="18"/>
          <w:szCs w:val="18"/>
          <w:lang w:eastAsia="en-US"/>
        </w:rPr>
        <w:t>│   └── ...                   # More brands</w:t>
      </w:r>
    </w:p>
    <w:p w14:paraId="6B2F0D10" w14:textId="77777777" w:rsidR="00656B27" w:rsidRPr="00656B27" w:rsidRDefault="00656B27" w:rsidP="00656B27">
      <w:pPr>
        <w:shd w:val="clear" w:color="auto" w:fill="FFFFFF"/>
        <w:spacing w:before="0" w:after="0" w:line="270" w:lineRule="atLeast"/>
        <w:rPr>
          <w:rFonts w:ascii="Menlo" w:eastAsia="Times New Roman" w:hAnsi="Menlo" w:cs="Menlo"/>
          <w:color w:val="292929"/>
          <w:sz w:val="18"/>
          <w:szCs w:val="18"/>
          <w:lang w:eastAsia="en-US"/>
        </w:rPr>
      </w:pPr>
      <w:r w:rsidRPr="00656B27">
        <w:rPr>
          <w:rFonts w:ascii="Menlo" w:eastAsia="Times New Roman" w:hAnsi="Menlo" w:cs="Menlo"/>
          <w:color w:val="292929"/>
          <w:sz w:val="18"/>
          <w:szCs w:val="18"/>
          <w:lang w:eastAsia="en-US"/>
        </w:rPr>
        <w:t>├── scripts/                  # Scripts</w:t>
      </w:r>
    </w:p>
    <w:p w14:paraId="07151F51" w14:textId="77777777" w:rsidR="00656B27" w:rsidRPr="00656B27" w:rsidRDefault="00656B27" w:rsidP="00656B27">
      <w:pPr>
        <w:shd w:val="clear" w:color="auto" w:fill="FFFFFF"/>
        <w:spacing w:before="0" w:after="0" w:line="270" w:lineRule="atLeast"/>
        <w:rPr>
          <w:rFonts w:ascii="Menlo" w:eastAsia="Times New Roman" w:hAnsi="Menlo" w:cs="Menlo"/>
          <w:color w:val="292929"/>
          <w:sz w:val="18"/>
          <w:szCs w:val="18"/>
          <w:lang w:eastAsia="en-US"/>
        </w:rPr>
      </w:pPr>
      <w:r w:rsidRPr="00656B27">
        <w:rPr>
          <w:rFonts w:ascii="Menlo" w:eastAsia="Times New Roman" w:hAnsi="Menlo" w:cs="Menlo"/>
          <w:color w:val="292929"/>
          <w:sz w:val="18"/>
          <w:szCs w:val="18"/>
          <w:lang w:eastAsia="en-US"/>
        </w:rPr>
        <w:t>├── brand-</w:t>
      </w:r>
      <w:proofErr w:type="spellStart"/>
      <w:proofErr w:type="gramStart"/>
      <w:r w:rsidRPr="00656B27">
        <w:rPr>
          <w:rFonts w:ascii="Menlo" w:eastAsia="Times New Roman" w:hAnsi="Menlo" w:cs="Menlo"/>
          <w:color w:val="292929"/>
          <w:sz w:val="18"/>
          <w:szCs w:val="18"/>
          <w:lang w:eastAsia="en-US"/>
        </w:rPr>
        <w:t>config.json</w:t>
      </w:r>
      <w:proofErr w:type="spellEnd"/>
      <w:proofErr w:type="gramEnd"/>
      <w:r w:rsidRPr="00656B27">
        <w:rPr>
          <w:rFonts w:ascii="Menlo" w:eastAsia="Times New Roman" w:hAnsi="Menlo" w:cs="Menlo"/>
          <w:color w:val="292929"/>
          <w:sz w:val="18"/>
          <w:szCs w:val="18"/>
          <w:lang w:eastAsia="en-US"/>
        </w:rPr>
        <w:t xml:space="preserve">         # Auto-generated brand and theme configuration</w:t>
      </w:r>
    </w:p>
    <w:p w14:paraId="505F2DAF" w14:textId="77777777" w:rsidR="00656B27" w:rsidRDefault="00656B27" w:rsidP="00656B27">
      <w:pPr>
        <w:shd w:val="clear" w:color="auto" w:fill="FFFFFF"/>
        <w:spacing w:before="0" w:after="0" w:line="270" w:lineRule="atLeast"/>
        <w:rPr>
          <w:rFonts w:ascii="Menlo" w:eastAsia="Times New Roman" w:hAnsi="Menlo" w:cs="Menlo"/>
          <w:color w:val="292929"/>
          <w:sz w:val="18"/>
          <w:szCs w:val="18"/>
          <w:lang w:eastAsia="en-US"/>
        </w:rPr>
      </w:pPr>
      <w:r w:rsidRPr="00656B27">
        <w:rPr>
          <w:rFonts w:ascii="Menlo" w:eastAsia="Times New Roman" w:hAnsi="Menlo" w:cs="Menlo"/>
          <w:color w:val="292929"/>
          <w:sz w:val="18"/>
          <w:szCs w:val="18"/>
          <w:lang w:eastAsia="en-US"/>
        </w:rPr>
        <w:t xml:space="preserve">└── docs/          </w:t>
      </w:r>
    </w:p>
    <w:p w14:paraId="38BD494F" w14:textId="77777777" w:rsidR="00656B27" w:rsidRPr="00656B27" w:rsidRDefault="00656B27" w:rsidP="00656B27">
      <w:pPr>
        <w:shd w:val="clear" w:color="auto" w:fill="FFFFFF"/>
        <w:spacing w:before="0" w:after="0" w:line="270" w:lineRule="atLeast"/>
        <w:rPr>
          <w:rFonts w:ascii="Menlo" w:eastAsia="Times New Roman" w:hAnsi="Menlo" w:cs="Menlo"/>
          <w:color w:val="292929"/>
          <w:sz w:val="18"/>
          <w:szCs w:val="18"/>
          <w:lang w:eastAsia="en-US"/>
        </w:rPr>
      </w:pPr>
    </w:p>
    <w:p w14:paraId="3FF50FE2" w14:textId="77777777" w:rsidR="00A43182" w:rsidRDefault="00000000">
      <w:pPr>
        <w:pStyle w:val="Heading3"/>
      </w:pPr>
      <w:r>
        <w:t>Core Features</w:t>
      </w:r>
    </w:p>
    <w:p w14:paraId="376F32BC" w14:textId="77777777" w:rsidR="00A43182" w:rsidRDefault="00000000">
      <w:pPr>
        <w:pStyle w:val="Heading4"/>
      </w:pPr>
      <w:bookmarkStart w:id="36" w:name="multi-brand-support"/>
      <w:r>
        <w:t>Multi-Brand Support</w:t>
      </w:r>
    </w:p>
    <w:p w14:paraId="3FFA23C6" w14:textId="77777777" w:rsidR="00A43182" w:rsidRDefault="00000000">
      <w:pPr>
        <w:numPr>
          <w:ilvl w:val="0"/>
          <w:numId w:val="39"/>
        </w:numPr>
      </w:pPr>
      <w:r>
        <w:rPr>
          <w:b/>
          <w:bCs/>
        </w:rPr>
        <w:t>Unlimited Brands</w:t>
      </w:r>
      <w:r>
        <w:t>: Support for unlimited brand configurations</w:t>
      </w:r>
    </w:p>
    <w:p w14:paraId="7A3B35B9" w14:textId="77777777" w:rsidR="00A43182" w:rsidRDefault="00000000">
      <w:pPr>
        <w:numPr>
          <w:ilvl w:val="0"/>
          <w:numId w:val="39"/>
        </w:numPr>
      </w:pPr>
      <w:r>
        <w:rPr>
          <w:b/>
          <w:bCs/>
        </w:rPr>
        <w:t>Brand Isolation</w:t>
      </w:r>
      <w:r>
        <w:t>: Each brand maintains its own identity and customizations</w:t>
      </w:r>
    </w:p>
    <w:p w14:paraId="4C88EF65" w14:textId="77777777" w:rsidR="00A43182" w:rsidRDefault="00000000">
      <w:pPr>
        <w:numPr>
          <w:ilvl w:val="0"/>
          <w:numId w:val="39"/>
        </w:numPr>
      </w:pPr>
      <w:r>
        <w:rPr>
          <w:b/>
          <w:bCs/>
        </w:rPr>
        <w:t>Shared Components</w:t>
      </w:r>
      <w:r>
        <w:t>: Common functionality shared across all brands</w:t>
      </w:r>
    </w:p>
    <w:p w14:paraId="3C54D2D4" w14:textId="77777777" w:rsidR="00A43182" w:rsidRDefault="00000000">
      <w:pPr>
        <w:numPr>
          <w:ilvl w:val="0"/>
          <w:numId w:val="39"/>
        </w:numPr>
      </w:pPr>
      <w:r>
        <w:rPr>
          <w:b/>
          <w:bCs/>
        </w:rPr>
        <w:t>Brand-Specific Overrides</w:t>
      </w:r>
      <w:r>
        <w:t>: Targeted customizations for individual brands</w:t>
      </w:r>
    </w:p>
    <w:p w14:paraId="1D28E064" w14:textId="77777777" w:rsidR="00A43182" w:rsidRDefault="00000000">
      <w:pPr>
        <w:pStyle w:val="Heading4"/>
      </w:pPr>
      <w:bookmarkStart w:id="37" w:name="multi-theme-support"/>
      <w:bookmarkEnd w:id="36"/>
      <w:r>
        <w:t>Multi-Theme Support</w:t>
      </w:r>
    </w:p>
    <w:p w14:paraId="443519D8" w14:textId="77777777" w:rsidR="00A43182" w:rsidRDefault="00000000">
      <w:pPr>
        <w:numPr>
          <w:ilvl w:val="0"/>
          <w:numId w:val="40"/>
        </w:numPr>
      </w:pPr>
      <w:r>
        <w:rPr>
          <w:b/>
          <w:bCs/>
        </w:rPr>
        <w:t>Theme Variations</w:t>
      </w:r>
      <w:r>
        <w:t>: Support for light, dark, and custom themes</w:t>
      </w:r>
    </w:p>
    <w:p w14:paraId="442D522E" w14:textId="77777777" w:rsidR="00A43182" w:rsidRDefault="00000000">
      <w:pPr>
        <w:numPr>
          <w:ilvl w:val="0"/>
          <w:numId w:val="40"/>
        </w:numPr>
      </w:pPr>
      <w:r>
        <w:rPr>
          <w:b/>
          <w:bCs/>
        </w:rPr>
        <w:t>Brand + Theme Combinations</w:t>
      </w:r>
      <w:r>
        <w:t>: Unique combinations of brands and themes</w:t>
      </w:r>
    </w:p>
    <w:p w14:paraId="19B678F8" w14:textId="77777777" w:rsidR="00A43182" w:rsidRDefault="00000000">
      <w:pPr>
        <w:numPr>
          <w:ilvl w:val="0"/>
          <w:numId w:val="40"/>
        </w:numPr>
      </w:pPr>
      <w:r>
        <w:rPr>
          <w:b/>
          <w:bCs/>
        </w:rPr>
        <w:t>Theme Switching</w:t>
      </w:r>
      <w:r>
        <w:t>: Dynamic theme switching during development</w:t>
      </w:r>
    </w:p>
    <w:p w14:paraId="084B75CC" w14:textId="77777777" w:rsidR="00A43182" w:rsidRDefault="00000000">
      <w:pPr>
        <w:numPr>
          <w:ilvl w:val="0"/>
          <w:numId w:val="40"/>
        </w:numPr>
      </w:pPr>
      <w:r>
        <w:rPr>
          <w:b/>
          <w:bCs/>
        </w:rPr>
        <w:t>Responsive Themes</w:t>
      </w:r>
      <w:r>
        <w:t>: Theme support across all device sizes</w:t>
      </w:r>
    </w:p>
    <w:p w14:paraId="51F2D352" w14:textId="77777777" w:rsidR="00A43182" w:rsidRDefault="00000000">
      <w:pPr>
        <w:pStyle w:val="Heading4"/>
      </w:pPr>
      <w:bookmarkStart w:id="38" w:name="component-architecture"/>
      <w:bookmarkEnd w:id="37"/>
      <w:r>
        <w:t>Component Architecture</w:t>
      </w:r>
    </w:p>
    <w:p w14:paraId="6BA1E42D" w14:textId="77777777" w:rsidR="00A43182" w:rsidRDefault="00000000">
      <w:pPr>
        <w:numPr>
          <w:ilvl w:val="0"/>
          <w:numId w:val="41"/>
        </w:numPr>
      </w:pPr>
      <w:r>
        <w:rPr>
          <w:b/>
          <w:bCs/>
        </w:rPr>
        <w:t>Modular Blocks</w:t>
      </w:r>
      <w:r>
        <w:t>: Reusable UI components with brand-specific variations</w:t>
      </w:r>
    </w:p>
    <w:p w14:paraId="3CBB880F" w14:textId="77777777" w:rsidR="00A43182" w:rsidRDefault="00000000">
      <w:pPr>
        <w:numPr>
          <w:ilvl w:val="0"/>
          <w:numId w:val="41"/>
        </w:numPr>
      </w:pPr>
      <w:r>
        <w:rPr>
          <w:b/>
          <w:bCs/>
        </w:rPr>
        <w:t>Configuration-Driven</w:t>
      </w:r>
      <w:r>
        <w:t>: Component behavior controlled through configuration</w:t>
      </w:r>
    </w:p>
    <w:p w14:paraId="015F8F14" w14:textId="77777777" w:rsidR="00A43182" w:rsidRDefault="00000000">
      <w:pPr>
        <w:numPr>
          <w:ilvl w:val="0"/>
          <w:numId w:val="41"/>
        </w:numPr>
      </w:pPr>
      <w:r>
        <w:rPr>
          <w:b/>
          <w:bCs/>
        </w:rPr>
        <w:t>Decoration Hooks</w:t>
      </w:r>
      <w:r>
        <w:t>: Customization points for brand-specific logic</w:t>
      </w:r>
    </w:p>
    <w:p w14:paraId="4A00ADC2" w14:textId="77777777" w:rsidR="00A43182" w:rsidRDefault="00000000">
      <w:pPr>
        <w:numPr>
          <w:ilvl w:val="0"/>
          <w:numId w:val="41"/>
        </w:numPr>
      </w:pPr>
      <w:r>
        <w:rPr>
          <w:b/>
          <w:bCs/>
        </w:rPr>
        <w:lastRenderedPageBreak/>
        <w:t>Variation Support</w:t>
      </w:r>
      <w:r>
        <w:t>: Multiple visual variations of the same component</w:t>
      </w:r>
    </w:p>
    <w:p w14:paraId="1716CDDD" w14:textId="77777777" w:rsidR="00A43182" w:rsidRDefault="00000000">
      <w:pPr>
        <w:pStyle w:val="Heading3"/>
      </w:pPr>
      <w:bookmarkStart w:id="39" w:name="javascript-architecture"/>
      <w:bookmarkEnd w:id="35"/>
      <w:bookmarkEnd w:id="38"/>
      <w:r>
        <w:t>JavaScript Architecture</w:t>
      </w:r>
    </w:p>
    <w:p w14:paraId="60E442D1" w14:textId="77777777" w:rsidR="00A43182" w:rsidRDefault="00000000">
      <w:r>
        <w:t>The multi-theme system extends the standard AEM block loading with brand and theme awareness:</w:t>
      </w:r>
    </w:p>
    <w:p w14:paraId="2FE43A39" w14:textId="77777777" w:rsidR="00A43182" w:rsidRDefault="00000000">
      <w:pPr>
        <w:pStyle w:val="SourceCode"/>
      </w:pPr>
      <w:r>
        <w:rPr>
          <w:rStyle w:val="CommentTok"/>
        </w:rPr>
        <w:t>// Multi-theme block loading</w:t>
      </w:r>
      <w:r>
        <w:br/>
      </w:r>
      <w:r>
        <w:rPr>
          <w:rStyle w:val="KeywordTok"/>
        </w:rPr>
        <w:t>async</w:t>
      </w:r>
      <w:r>
        <w:rPr>
          <w:rStyle w:val="NormalTok"/>
        </w:rPr>
        <w:t xml:space="preserve"> </w:t>
      </w:r>
      <w:r>
        <w:rPr>
          <w:rStyle w:val="KeywordTok"/>
        </w:rPr>
        <w:t>function</w:t>
      </w:r>
      <w:r>
        <w:rPr>
          <w:rStyle w:val="NormalTok"/>
        </w:rPr>
        <w:t xml:space="preserve"> </w:t>
      </w:r>
      <w:r>
        <w:rPr>
          <w:rStyle w:val="FunctionTok"/>
        </w:rPr>
        <w:t>loadBlock</w:t>
      </w:r>
      <w:r>
        <w:rPr>
          <w:rStyle w:val="NormalTok"/>
        </w:rPr>
        <w:t>(block) {</w:t>
      </w:r>
      <w:r>
        <w:br/>
      </w:r>
      <w:r>
        <w:rPr>
          <w:rStyle w:val="NormalTok"/>
        </w:rPr>
        <w:t xml:space="preserve">  </w:t>
      </w:r>
      <w:r>
        <w:rPr>
          <w:rStyle w:val="KeywordTok"/>
        </w:rPr>
        <w:t>const</w:t>
      </w:r>
      <w:r>
        <w:rPr>
          <w:rStyle w:val="NormalTok"/>
        </w:rPr>
        <w:t xml:space="preserve"> { blockName } </w:t>
      </w:r>
      <w:r>
        <w:rPr>
          <w:rStyle w:val="OperatorTok"/>
        </w:rPr>
        <w:t>=</w:t>
      </w:r>
      <w:r>
        <w:rPr>
          <w:rStyle w:val="NormalTok"/>
        </w:rPr>
        <w:t xml:space="preserve"> block</w:t>
      </w:r>
      <w:r>
        <w:rPr>
          <w:rStyle w:val="OperatorTok"/>
        </w:rPr>
        <w:t>.</w:t>
      </w:r>
      <w:r>
        <w:rPr>
          <w:rStyle w:val="AttributeTok"/>
        </w:rPr>
        <w:t>dataset</w:t>
      </w:r>
      <w:r>
        <w:rPr>
          <w:rStyle w:val="OperatorTok"/>
        </w:rPr>
        <w:t>;</w:t>
      </w:r>
      <w:r>
        <w:br/>
      </w:r>
      <w:r>
        <w:rPr>
          <w:rStyle w:val="NormalTok"/>
        </w:rPr>
        <w:t xml:space="preserve">  </w:t>
      </w:r>
      <w:r>
        <w:rPr>
          <w:rStyle w:val="KeywordTok"/>
        </w:rPr>
        <w:t>const</w:t>
      </w:r>
      <w:r>
        <w:rPr>
          <w:rStyle w:val="NormalTok"/>
        </w:rPr>
        <w:t xml:space="preserve"> brandPath </w:t>
      </w:r>
      <w:r>
        <w:rPr>
          <w:rStyle w:val="OperatorTok"/>
        </w:rPr>
        <w:t>=</w:t>
      </w:r>
      <w:r>
        <w:rPr>
          <w:rStyle w:val="NormalTok"/>
        </w:rPr>
        <w:t xml:space="preserve"> </w:t>
      </w:r>
      <w:r>
        <w:rPr>
          <w:rStyle w:val="FunctionTok"/>
        </w:rPr>
        <w:t>getBrandPath</w:t>
      </w:r>
      <w:r>
        <w:rPr>
          <w:rStyle w:val="NormalTok"/>
        </w:rPr>
        <w:t>()</w:t>
      </w:r>
      <w:r>
        <w:rPr>
          <w:rStyle w:val="OperatorTok"/>
        </w:rPr>
        <w:t>;</w:t>
      </w:r>
      <w:r>
        <w:br/>
      </w:r>
      <w:r>
        <w:rPr>
          <w:rStyle w:val="NormalTok"/>
        </w:rPr>
        <w:t xml:space="preserve">  </w:t>
      </w:r>
      <w:r>
        <w:rPr>
          <w:rStyle w:val="KeywordTok"/>
        </w:rPr>
        <w:t>const</w:t>
      </w:r>
      <w:r>
        <w:rPr>
          <w:rStyle w:val="NormalTok"/>
        </w:rPr>
        <w:t xml:space="preserve"> themePath </w:t>
      </w:r>
      <w:r>
        <w:rPr>
          <w:rStyle w:val="OperatorTok"/>
        </w:rPr>
        <w:t>=</w:t>
      </w:r>
      <w:r>
        <w:rPr>
          <w:rStyle w:val="NormalTok"/>
        </w:rPr>
        <w:t xml:space="preserve"> </w:t>
      </w:r>
      <w:r>
        <w:rPr>
          <w:rStyle w:val="FunctionTok"/>
        </w:rPr>
        <w:t>getThemePath</w:t>
      </w:r>
      <w:r>
        <w:rPr>
          <w:rStyle w:val="NormalTok"/>
        </w:rPr>
        <w:t>()</w:t>
      </w:r>
      <w:r>
        <w:rPr>
          <w:rStyle w:val="OperatorTok"/>
        </w:rPr>
        <w:t>;</w:t>
      </w:r>
      <w:r>
        <w:br/>
      </w:r>
      <w:r>
        <w:rPr>
          <w:rStyle w:val="NormalTok"/>
        </w:rPr>
        <w:t xml:space="preserve">  </w:t>
      </w:r>
      <w:r>
        <w:br/>
      </w:r>
      <w:r>
        <w:rPr>
          <w:rStyle w:val="NormalTok"/>
        </w:rPr>
        <w:t xml:space="preserve">  </w:t>
      </w:r>
      <w:r>
        <w:rPr>
          <w:rStyle w:val="CommentTok"/>
        </w:rPr>
        <w:t>// Load brand and theme-specific CSS</w:t>
      </w:r>
      <w:r>
        <w:br/>
      </w:r>
      <w:r>
        <w:rPr>
          <w:rStyle w:val="NormalTok"/>
        </w:rPr>
        <w:t xml:space="preserve">  </w:t>
      </w:r>
      <w:r>
        <w:rPr>
          <w:rStyle w:val="KeywordTok"/>
        </w:rPr>
        <w:t>const</w:t>
      </w:r>
      <w:r>
        <w:rPr>
          <w:rStyle w:val="NormalTok"/>
        </w:rPr>
        <w:t xml:space="preserve"> cssLoaded </w:t>
      </w:r>
      <w:r>
        <w:rPr>
          <w:rStyle w:val="OperatorTok"/>
        </w:rPr>
        <w:t>=</w:t>
      </w:r>
      <w:r>
        <w:rPr>
          <w:rStyle w:val="NormalTok"/>
        </w:rPr>
        <w:t xml:space="preserve"> </w:t>
      </w:r>
      <w:r>
        <w:rPr>
          <w:rStyle w:val="FunctionTok"/>
        </w:rPr>
        <w:t>loadCSS</w:t>
      </w:r>
      <w:r>
        <w:rPr>
          <w:rStyle w:val="NormalTok"/>
        </w:rPr>
        <w:t>(</w:t>
      </w:r>
      <w:r>
        <w:br/>
      </w:r>
      <w:r>
        <w:rPr>
          <w:rStyle w:val="NormalTok"/>
        </w:rPr>
        <w:t xml:space="preserve">    </w:t>
      </w:r>
      <w:r>
        <w:rPr>
          <w:rStyle w:val="VerbatimStringTok"/>
        </w:rPr>
        <w:t>`</w:t>
      </w:r>
      <w:r>
        <w:rPr>
          <w:rStyle w:val="SpecialCharTok"/>
        </w:rPr>
        <w:t>${</w:t>
      </w:r>
      <w:r>
        <w:rPr>
          <w:rStyle w:val="BuiltInTok"/>
        </w:rPr>
        <w:t>window</w:t>
      </w:r>
      <w:r>
        <w:rPr>
          <w:rStyle w:val="OperatorTok"/>
        </w:rPr>
        <w:t>.</w:t>
      </w:r>
      <w:r>
        <w:rPr>
          <w:rStyle w:val="AttributeTok"/>
        </w:rPr>
        <w:t>hlx</w:t>
      </w:r>
      <w:r>
        <w:rPr>
          <w:rStyle w:val="OperatorTok"/>
        </w:rPr>
        <w:t>.</w:t>
      </w:r>
      <w:r>
        <w:rPr>
          <w:rStyle w:val="AttributeTok"/>
        </w:rPr>
        <w:t>codeBasePath</w:t>
      </w:r>
      <w:r>
        <w:rPr>
          <w:rStyle w:val="SpecialCharTok"/>
        </w:rPr>
        <w:t>}</w:t>
      </w:r>
      <w:r>
        <w:rPr>
          <w:rStyle w:val="VerbatimStringTok"/>
        </w:rPr>
        <w:t>/blocks/</w:t>
      </w:r>
      <w:r>
        <w:rPr>
          <w:rStyle w:val="SpecialCharTok"/>
        </w:rPr>
        <w:t>${</w:t>
      </w:r>
      <w:r>
        <w:rPr>
          <w:rStyle w:val="NormalTok"/>
        </w:rPr>
        <w:t>blockName</w:t>
      </w:r>
      <w:r>
        <w:rPr>
          <w:rStyle w:val="SpecialCharTok"/>
        </w:rPr>
        <w:t>}</w:t>
      </w:r>
      <w:r>
        <w:rPr>
          <w:rStyle w:val="VerbatimStringTok"/>
        </w:rPr>
        <w:t>/</w:t>
      </w:r>
      <w:r>
        <w:rPr>
          <w:rStyle w:val="SpecialCharTok"/>
        </w:rPr>
        <w:t>${</w:t>
      </w:r>
      <w:r>
        <w:rPr>
          <w:rStyle w:val="NormalTok"/>
        </w:rPr>
        <w:t>brandPath</w:t>
      </w:r>
      <w:r>
        <w:rPr>
          <w:rStyle w:val="SpecialCharTok"/>
        </w:rPr>
        <w:t>}${</w:t>
      </w:r>
      <w:r>
        <w:rPr>
          <w:rStyle w:val="NormalTok"/>
        </w:rPr>
        <w:t>themePath</w:t>
      </w:r>
      <w:r>
        <w:rPr>
          <w:rStyle w:val="SpecialCharTok"/>
        </w:rPr>
        <w:t>}${</w:t>
      </w:r>
      <w:r>
        <w:rPr>
          <w:rStyle w:val="NormalTok"/>
        </w:rPr>
        <w:t>blockName</w:t>
      </w:r>
      <w:r>
        <w:rPr>
          <w:rStyle w:val="SpecialCharTok"/>
        </w:rPr>
        <w:t>}</w:t>
      </w:r>
      <w:r>
        <w:rPr>
          <w:rStyle w:val="VerbatimStringTok"/>
        </w:rPr>
        <w:t>.css`</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Load and execute block JavaScript</w:t>
      </w:r>
      <w:r>
        <w:br/>
      </w:r>
      <w:r>
        <w:rPr>
          <w:rStyle w:val="NormalTok"/>
        </w:rPr>
        <w:t xml:space="preserve">  </w:t>
      </w:r>
      <w:r>
        <w:rPr>
          <w:rStyle w:val="KeywordTok"/>
        </w:rPr>
        <w:t>const</w:t>
      </w:r>
      <w:r>
        <w:rPr>
          <w:rStyle w:val="NormalTok"/>
        </w:rPr>
        <w:t xml:space="preserve"> mod </w:t>
      </w:r>
      <w:r>
        <w:rPr>
          <w:rStyle w:val="OperatorTok"/>
        </w:rPr>
        <w:t>=</w:t>
      </w:r>
      <w:r>
        <w:rPr>
          <w:rStyle w:val="NormalTok"/>
        </w:rPr>
        <w:t xml:space="preserve"> </w:t>
      </w:r>
      <w:r>
        <w:rPr>
          <w:rStyle w:val="ControlFlowTok"/>
        </w:rPr>
        <w:t>await</w:t>
      </w:r>
      <w:r>
        <w:rPr>
          <w:rStyle w:val="NormalTok"/>
        </w:rPr>
        <w:t xml:space="preserve"> </w:t>
      </w:r>
      <w:r>
        <w:rPr>
          <w:rStyle w:val="ImportTok"/>
        </w:rPr>
        <w:t>import</w:t>
      </w:r>
      <w:r>
        <w:rPr>
          <w:rStyle w:val="NormalTok"/>
        </w:rPr>
        <w:t>(</w:t>
      </w:r>
      <w:r>
        <w:rPr>
          <w:rStyle w:val="VerbatimStringTok"/>
        </w:rPr>
        <w:t>`</w:t>
      </w:r>
      <w:r>
        <w:rPr>
          <w:rStyle w:val="SpecialCharTok"/>
        </w:rPr>
        <w:t>${</w:t>
      </w:r>
      <w:r>
        <w:rPr>
          <w:rStyle w:val="BuiltInTok"/>
        </w:rPr>
        <w:t>window</w:t>
      </w:r>
      <w:r>
        <w:rPr>
          <w:rStyle w:val="OperatorTok"/>
        </w:rPr>
        <w:t>.</w:t>
      </w:r>
      <w:r>
        <w:rPr>
          <w:rStyle w:val="AttributeTok"/>
        </w:rPr>
        <w:t>hlx</w:t>
      </w:r>
      <w:r>
        <w:rPr>
          <w:rStyle w:val="OperatorTok"/>
        </w:rPr>
        <w:t>.</w:t>
      </w:r>
      <w:r>
        <w:rPr>
          <w:rStyle w:val="AttributeTok"/>
        </w:rPr>
        <w:t>codeBasePath</w:t>
      </w:r>
      <w:r>
        <w:rPr>
          <w:rStyle w:val="SpecialCharTok"/>
        </w:rPr>
        <w:t>}</w:t>
      </w:r>
      <w:r>
        <w:rPr>
          <w:rStyle w:val="VerbatimStringTok"/>
        </w:rPr>
        <w:t>/blocks/</w:t>
      </w:r>
      <w:r>
        <w:rPr>
          <w:rStyle w:val="SpecialCharTok"/>
        </w:rPr>
        <w:t>${</w:t>
      </w:r>
      <w:r>
        <w:rPr>
          <w:rStyle w:val="NormalTok"/>
        </w:rPr>
        <w:t>blockName</w:t>
      </w:r>
      <w:r>
        <w:rPr>
          <w:rStyle w:val="SpecialCharTok"/>
        </w:rPr>
        <w:t>}</w:t>
      </w:r>
      <w:r>
        <w:rPr>
          <w:rStyle w:val="VerbatimStringTok"/>
        </w:rPr>
        <w:t>/</w:t>
      </w:r>
      <w:r>
        <w:rPr>
          <w:rStyle w:val="SpecialCharTok"/>
        </w:rPr>
        <w:t>${</w:t>
      </w:r>
      <w:r>
        <w:rPr>
          <w:rStyle w:val="NormalTok"/>
        </w:rPr>
        <w:t>blockName</w:t>
      </w:r>
      <w:r>
        <w:rPr>
          <w:rStyle w:val="SpecialCharTok"/>
        </w:rPr>
        <w:t>}</w:t>
      </w:r>
      <w:r>
        <w:rPr>
          <w:rStyle w:val="VerbatimStringTok"/>
        </w:rPr>
        <w:t>.js`</w:t>
      </w:r>
      <w:r>
        <w:rPr>
          <w:rStyle w:val="NormalTok"/>
        </w:rPr>
        <w:t>)</w:t>
      </w:r>
      <w:r>
        <w:rPr>
          <w:rStyle w:val="OperatorTok"/>
        </w:rPr>
        <w:t>;</w:t>
      </w:r>
      <w:r>
        <w:br/>
      </w:r>
      <w:r>
        <w:rPr>
          <w:rStyle w:val="NormalTok"/>
        </w:rPr>
        <w:t xml:space="preserve">  </w:t>
      </w:r>
      <w:r>
        <w:rPr>
          <w:rStyle w:val="ControlFlowTok"/>
        </w:rPr>
        <w:t>if</w:t>
      </w:r>
      <w:r>
        <w:rPr>
          <w:rStyle w:val="NormalTok"/>
        </w:rPr>
        <w:t xml:space="preserve"> (mod</w:t>
      </w:r>
      <w:r>
        <w:rPr>
          <w:rStyle w:val="OperatorTok"/>
        </w:rPr>
        <w:t>.</w:t>
      </w:r>
      <w:r>
        <w:rPr>
          <w:rStyle w:val="AttributeTok"/>
        </w:rPr>
        <w:t>default</w:t>
      </w:r>
      <w:r>
        <w:rPr>
          <w:rStyle w:val="NormalTok"/>
        </w:rPr>
        <w:t>) {</w:t>
      </w:r>
      <w:r>
        <w:br/>
      </w:r>
      <w:r>
        <w:rPr>
          <w:rStyle w:val="NormalTok"/>
        </w:rPr>
        <w:t xml:space="preserve">    </w:t>
      </w:r>
      <w:r>
        <w:rPr>
          <w:rStyle w:val="ControlFlowTok"/>
        </w:rPr>
        <w:t>await</w:t>
      </w:r>
      <w:r>
        <w:rPr>
          <w:rStyle w:val="NormalTok"/>
        </w:rPr>
        <w:t xml:space="preserve"> mod</w:t>
      </w:r>
      <w:r>
        <w:rPr>
          <w:rStyle w:val="OperatorTok"/>
        </w:rPr>
        <w:t>.</w:t>
      </w:r>
      <w:r>
        <w:rPr>
          <w:rStyle w:val="FunctionTok"/>
        </w:rPr>
        <w:t>default</w:t>
      </w:r>
      <w:r>
        <w:rPr>
          <w:rStyle w:val="NormalTok"/>
        </w:rPr>
        <w:t>(block)</w:t>
      </w:r>
      <w:r>
        <w:rPr>
          <w:rStyle w:val="OperatorTok"/>
        </w:rPr>
        <w:t>;</w:t>
      </w:r>
      <w:r>
        <w:br/>
      </w:r>
      <w:r>
        <w:rPr>
          <w:rStyle w:val="NormalTok"/>
        </w:rPr>
        <w:t xml:space="preserve">  }</w:t>
      </w:r>
      <w:r>
        <w:br/>
      </w:r>
      <w:r>
        <w:rPr>
          <w:rStyle w:val="NormalTok"/>
        </w:rPr>
        <w:t>}</w:t>
      </w:r>
    </w:p>
    <w:p w14:paraId="619A5E91" w14:textId="77777777" w:rsidR="00A43182" w:rsidRDefault="00000000">
      <w:pPr>
        <w:pStyle w:val="Heading3"/>
      </w:pPr>
      <w:bookmarkStart w:id="40" w:name="development-tools-and-automation"/>
      <w:bookmarkEnd w:id="39"/>
      <w:r>
        <w:t>Development Tools and Automation</w:t>
      </w:r>
    </w:p>
    <w:p w14:paraId="7A2AD3EA" w14:textId="77777777" w:rsidR="00A43182" w:rsidRDefault="00000000">
      <w:pPr>
        <w:pStyle w:val="Heading4"/>
      </w:pPr>
      <w:bookmarkStart w:id="41" w:name="scaffold-commands"/>
      <w:r>
        <w:t>Scaffold Commands</w:t>
      </w:r>
    </w:p>
    <w:p w14:paraId="58109FC8" w14:textId="77777777" w:rsidR="00A43182" w:rsidRDefault="00000000">
      <w:r>
        <w:t>The system provides comprehensive scaffold commands:</w:t>
      </w:r>
    </w:p>
    <w:p w14:paraId="10CEAB87" w14:textId="77777777" w:rsidR="00A43182" w:rsidRDefault="00000000">
      <w:pPr>
        <w:pStyle w:val="SourceCode"/>
      </w:pPr>
      <w:r>
        <w:rPr>
          <w:rStyle w:val="CommentTok"/>
        </w:rPr>
        <w:t># Create new brands, themes, or blocks</w:t>
      </w:r>
      <w:r>
        <w:br/>
      </w:r>
      <w:r>
        <w:rPr>
          <w:rStyle w:val="ExtensionTok"/>
        </w:rPr>
        <w:t>npm</w:t>
      </w:r>
      <w:r>
        <w:rPr>
          <w:rStyle w:val="NormalTok"/>
        </w:rPr>
        <w:t xml:space="preserve"> run </w:t>
      </w:r>
      <w:proofErr w:type="gramStart"/>
      <w:r>
        <w:rPr>
          <w:rStyle w:val="NormalTok"/>
        </w:rPr>
        <w:t>scaffold:create</w:t>
      </w:r>
      <w:proofErr w:type="gramEnd"/>
      <w:r>
        <w:br/>
      </w:r>
      <w:r>
        <w:br/>
      </w:r>
      <w:r>
        <w:rPr>
          <w:rStyle w:val="CommentTok"/>
        </w:rPr>
        <w:t># Build CSS for all brands and themes</w:t>
      </w:r>
      <w:r>
        <w:br/>
      </w:r>
      <w:r>
        <w:rPr>
          <w:rStyle w:val="ExtensionTok"/>
        </w:rPr>
        <w:t>npm</w:t>
      </w:r>
      <w:r>
        <w:rPr>
          <w:rStyle w:val="NormalTok"/>
        </w:rPr>
        <w:t xml:space="preserve"> run </w:t>
      </w:r>
      <w:proofErr w:type="gramStart"/>
      <w:r>
        <w:rPr>
          <w:rStyle w:val="NormalTok"/>
        </w:rPr>
        <w:t>scaffold:build</w:t>
      </w:r>
      <w:proofErr w:type="gramEnd"/>
      <w:r>
        <w:br/>
      </w:r>
      <w:r>
        <w:br/>
      </w:r>
      <w:r>
        <w:rPr>
          <w:rStyle w:val="CommentTok"/>
        </w:rPr>
        <w:t># Remove brands, themes, or blocks</w:t>
      </w:r>
      <w:r>
        <w:br/>
      </w:r>
      <w:r>
        <w:rPr>
          <w:rStyle w:val="ExtensionTok"/>
        </w:rPr>
        <w:t>npm</w:t>
      </w:r>
      <w:r>
        <w:rPr>
          <w:rStyle w:val="NormalTok"/>
        </w:rPr>
        <w:t xml:space="preserve"> run </w:t>
      </w:r>
      <w:proofErr w:type="gramStart"/>
      <w:r>
        <w:rPr>
          <w:rStyle w:val="NormalTok"/>
        </w:rPr>
        <w:t>scaffold:remove</w:t>
      </w:r>
      <w:proofErr w:type="gramEnd"/>
      <w:r>
        <w:br/>
      </w:r>
      <w:r>
        <w:br/>
      </w:r>
      <w:r>
        <w:rPr>
          <w:rStyle w:val="CommentTok"/>
        </w:rPr>
        <w:t># Start development server</w:t>
      </w:r>
      <w:r>
        <w:br/>
      </w:r>
      <w:r>
        <w:rPr>
          <w:rStyle w:val="ExtensionTok"/>
        </w:rPr>
        <w:t>npm</w:t>
      </w:r>
      <w:r>
        <w:rPr>
          <w:rStyle w:val="NormalTok"/>
        </w:rPr>
        <w:t xml:space="preserve"> run </w:t>
      </w:r>
      <w:proofErr w:type="gramStart"/>
      <w:r>
        <w:rPr>
          <w:rStyle w:val="NormalTok"/>
        </w:rPr>
        <w:t>scaffold:start</w:t>
      </w:r>
      <w:proofErr w:type="gramEnd"/>
    </w:p>
    <w:p w14:paraId="639714C9" w14:textId="77777777" w:rsidR="00A43182" w:rsidRDefault="00000000">
      <w:pPr>
        <w:pStyle w:val="Heading4"/>
      </w:pPr>
      <w:bookmarkStart w:id="42" w:name="configuration-management-1"/>
      <w:bookmarkEnd w:id="41"/>
      <w:r>
        <w:t>Configuration Management</w:t>
      </w:r>
    </w:p>
    <w:p w14:paraId="36054C72" w14:textId="77777777" w:rsidR="00A43182" w:rsidRDefault="00000000">
      <w:r>
        <w:t>The system uses a centralized configuration approach:</w:t>
      </w:r>
    </w:p>
    <w:p w14:paraId="04527AB3" w14:textId="016F9FAC" w:rsidR="00FC2B1F" w:rsidRDefault="00000000">
      <w:pPr>
        <w:pStyle w:val="SourceCode"/>
        <w:rPr>
          <w:rStyle w:val="FunctionTok"/>
        </w:rPr>
      </w:pPr>
      <w:r>
        <w:rPr>
          <w:rStyle w:val="FunctionTok"/>
        </w:rPr>
        <w:t>{</w:t>
      </w:r>
      <w:r>
        <w:br/>
      </w:r>
      <w:r>
        <w:rPr>
          <w:rStyle w:val="NormalTok"/>
        </w:rPr>
        <w:t xml:space="preserve">  </w:t>
      </w:r>
      <w:r>
        <w:rPr>
          <w:rStyle w:val="DataTypeTok"/>
        </w:rPr>
        <w:t>"brands"</w:t>
      </w:r>
      <w:r>
        <w:rPr>
          <w:rStyle w:val="FunctionTok"/>
        </w:rPr>
        <w:t>:</w:t>
      </w:r>
      <w:r>
        <w:rPr>
          <w:rStyle w:val="NormalTok"/>
        </w:rPr>
        <w:t xml:space="preserve"> </w:t>
      </w:r>
      <w:r>
        <w:rPr>
          <w:rStyle w:val="OtherTok"/>
        </w:rPr>
        <w:t>[</w:t>
      </w:r>
      <w:r>
        <w:rPr>
          <w:rStyle w:val="StringTok"/>
        </w:rPr>
        <w:t>"roy"</w:t>
      </w:r>
      <w:r>
        <w:rPr>
          <w:rStyle w:val="OtherTok"/>
        </w:rPr>
        <w:t>,</w:t>
      </w:r>
      <w:r>
        <w:rPr>
          <w:rStyle w:val="NormalTok"/>
        </w:rPr>
        <w:t xml:space="preserve"> </w:t>
      </w:r>
      <w:r>
        <w:rPr>
          <w:rStyle w:val="StringTok"/>
        </w:rPr>
        <w:t>"adobe"</w:t>
      </w:r>
      <w:r>
        <w:rPr>
          <w:rStyle w:val="OtherTok"/>
        </w:rPr>
        <w:t>,</w:t>
      </w:r>
      <w:r>
        <w:rPr>
          <w:rStyle w:val="NormalTok"/>
        </w:rPr>
        <w:t xml:space="preserve"> </w:t>
      </w:r>
      <w:r>
        <w:rPr>
          <w:rStyle w:val="StringTok"/>
        </w:rPr>
        <w:t>"nike"</w:t>
      </w:r>
      <w:r>
        <w:rPr>
          <w:rStyle w:val="OtherTok"/>
        </w:rPr>
        <w:t>]</w:t>
      </w:r>
      <w:r>
        <w:rPr>
          <w:rStyle w:val="FunctionTok"/>
        </w:rPr>
        <w:t>,</w:t>
      </w:r>
      <w:r>
        <w:br/>
      </w:r>
      <w:r>
        <w:rPr>
          <w:rStyle w:val="NormalTok"/>
        </w:rPr>
        <w:t xml:space="preserve">  </w:t>
      </w:r>
      <w:r>
        <w:rPr>
          <w:rStyle w:val="DataTypeTok"/>
        </w:rPr>
        <w:t>"themes"</w:t>
      </w:r>
      <w:r>
        <w:rPr>
          <w:rStyle w:val="FunctionTok"/>
        </w:rPr>
        <w:t>:</w:t>
      </w:r>
      <w:r>
        <w:rPr>
          <w:rStyle w:val="NormalTok"/>
        </w:rPr>
        <w:t xml:space="preserve"> </w:t>
      </w:r>
      <w:r>
        <w:rPr>
          <w:rStyle w:val="OtherTok"/>
        </w:rPr>
        <w:t>[</w:t>
      </w:r>
      <w:r>
        <w:rPr>
          <w:rStyle w:val="StringTok"/>
        </w:rPr>
        <w:t>"light"</w:t>
      </w:r>
      <w:r>
        <w:rPr>
          <w:rStyle w:val="OtherTok"/>
        </w:rPr>
        <w:t>,</w:t>
      </w:r>
      <w:r>
        <w:rPr>
          <w:rStyle w:val="NormalTok"/>
        </w:rPr>
        <w:t xml:space="preserve"> </w:t>
      </w:r>
      <w:r>
        <w:rPr>
          <w:rStyle w:val="StringTok"/>
        </w:rPr>
        <w:t>"dark"</w:t>
      </w:r>
      <w:r>
        <w:rPr>
          <w:rStyle w:val="OtherTok"/>
        </w:rPr>
        <w:t>,</w:t>
      </w:r>
      <w:r>
        <w:rPr>
          <w:rStyle w:val="NormalTok"/>
        </w:rPr>
        <w:t xml:space="preserve"> </w:t>
      </w:r>
      <w:r>
        <w:rPr>
          <w:rStyle w:val="StringTok"/>
        </w:rPr>
        <w:t>"bright"</w:t>
      </w:r>
      <w:r>
        <w:rPr>
          <w:rStyle w:val="OtherTok"/>
        </w:rPr>
        <w:t>]</w:t>
      </w:r>
      <w:r>
        <w:br/>
      </w:r>
      <w:r>
        <w:rPr>
          <w:rStyle w:val="FunctionTok"/>
        </w:rPr>
        <w:t>}</w:t>
      </w:r>
      <w:r w:rsidR="00FC2B1F">
        <w:rPr>
          <w:rStyle w:val="FunctionTok"/>
        </w:rPr>
        <w:br w:type="page"/>
      </w:r>
    </w:p>
    <w:p w14:paraId="6B39CADD" w14:textId="77777777" w:rsidR="00A43182" w:rsidRDefault="00000000">
      <w:pPr>
        <w:pStyle w:val="Heading3"/>
      </w:pPr>
      <w:bookmarkStart w:id="43" w:name="performance-and-optimization"/>
      <w:bookmarkEnd w:id="40"/>
      <w:bookmarkEnd w:id="42"/>
      <w:r>
        <w:lastRenderedPageBreak/>
        <w:t>Performance and Optimization</w:t>
      </w:r>
    </w:p>
    <w:p w14:paraId="23287613" w14:textId="77777777" w:rsidR="00A43182" w:rsidRDefault="00000000">
      <w:pPr>
        <w:pStyle w:val="Heading4"/>
      </w:pPr>
      <w:bookmarkStart w:id="44" w:name="css-optimization"/>
      <w:r>
        <w:t>CSS Optimization</w:t>
      </w:r>
    </w:p>
    <w:p w14:paraId="62467F0E" w14:textId="77777777" w:rsidR="00A43182" w:rsidRDefault="00000000">
      <w:pPr>
        <w:numPr>
          <w:ilvl w:val="0"/>
          <w:numId w:val="42"/>
        </w:numPr>
      </w:pPr>
      <w:r>
        <w:rPr>
          <w:b/>
          <w:bCs/>
        </w:rPr>
        <w:t>Minification</w:t>
      </w:r>
      <w:r>
        <w:t>: Generated CSS is optimized for production</w:t>
      </w:r>
    </w:p>
    <w:p w14:paraId="45853937" w14:textId="77777777" w:rsidR="00A43182" w:rsidRDefault="00000000">
      <w:pPr>
        <w:numPr>
          <w:ilvl w:val="0"/>
          <w:numId w:val="42"/>
        </w:numPr>
      </w:pPr>
      <w:r>
        <w:rPr>
          <w:b/>
          <w:bCs/>
        </w:rPr>
        <w:t>Unused Code Elimination</w:t>
      </w:r>
      <w:r>
        <w:t>: Only necessary styles are included</w:t>
      </w:r>
    </w:p>
    <w:p w14:paraId="22F0D9DC" w14:textId="77777777" w:rsidR="00A43182" w:rsidRDefault="00000000">
      <w:pPr>
        <w:numPr>
          <w:ilvl w:val="0"/>
          <w:numId w:val="42"/>
        </w:numPr>
      </w:pPr>
      <w:r>
        <w:rPr>
          <w:b/>
          <w:bCs/>
        </w:rPr>
        <w:t>Caching</w:t>
      </w:r>
      <w:r>
        <w:t>: Efficient caching strategies for brand/theme combinations</w:t>
      </w:r>
    </w:p>
    <w:p w14:paraId="0CE28F76" w14:textId="77777777" w:rsidR="00A43182" w:rsidRDefault="00000000">
      <w:pPr>
        <w:numPr>
          <w:ilvl w:val="0"/>
          <w:numId w:val="42"/>
        </w:numPr>
      </w:pPr>
      <w:r>
        <w:rPr>
          <w:b/>
          <w:bCs/>
        </w:rPr>
        <w:t>Lazy Loading</w:t>
      </w:r>
      <w:r>
        <w:t>: CSS loaded only when needed</w:t>
      </w:r>
    </w:p>
    <w:p w14:paraId="6AA660BB" w14:textId="77777777" w:rsidR="00A43182" w:rsidRDefault="00000000">
      <w:pPr>
        <w:pStyle w:val="Heading4"/>
      </w:pPr>
      <w:bookmarkStart w:id="45" w:name="javascript-optimization"/>
      <w:bookmarkEnd w:id="44"/>
      <w:r>
        <w:t>JavaScript Optimization</w:t>
      </w:r>
    </w:p>
    <w:p w14:paraId="0BD9CEFD" w14:textId="77777777" w:rsidR="00A43182" w:rsidRDefault="00000000">
      <w:pPr>
        <w:numPr>
          <w:ilvl w:val="0"/>
          <w:numId w:val="43"/>
        </w:numPr>
      </w:pPr>
      <w:r>
        <w:rPr>
          <w:b/>
          <w:bCs/>
        </w:rPr>
        <w:t>Module Loading</w:t>
      </w:r>
      <w:r>
        <w:t>: Efficient ES6 module loading</w:t>
      </w:r>
    </w:p>
    <w:p w14:paraId="3DE66659" w14:textId="77777777" w:rsidR="00A43182" w:rsidRDefault="00000000">
      <w:pPr>
        <w:numPr>
          <w:ilvl w:val="0"/>
          <w:numId w:val="43"/>
        </w:numPr>
      </w:pPr>
      <w:r>
        <w:rPr>
          <w:b/>
          <w:bCs/>
        </w:rPr>
        <w:t>Code Splitting</w:t>
      </w:r>
      <w:r>
        <w:t>: Brand-specific code loaded on demand</w:t>
      </w:r>
    </w:p>
    <w:p w14:paraId="4AF14524" w14:textId="77777777" w:rsidR="00A43182" w:rsidRDefault="00000000">
      <w:pPr>
        <w:numPr>
          <w:ilvl w:val="0"/>
          <w:numId w:val="43"/>
        </w:numPr>
      </w:pPr>
      <w:r>
        <w:rPr>
          <w:b/>
          <w:bCs/>
        </w:rPr>
        <w:t>Caching</w:t>
      </w:r>
      <w:r>
        <w:t>: Configuration caching for performance</w:t>
      </w:r>
    </w:p>
    <w:p w14:paraId="24F643A2" w14:textId="77777777" w:rsidR="00A43182" w:rsidRDefault="00000000">
      <w:pPr>
        <w:numPr>
          <w:ilvl w:val="0"/>
          <w:numId w:val="43"/>
        </w:numPr>
      </w:pPr>
      <w:r>
        <w:rPr>
          <w:b/>
          <w:bCs/>
        </w:rPr>
        <w:t>Error Handling</w:t>
      </w:r>
      <w:r>
        <w:t>: Graceful degradation for missing modules</w:t>
      </w:r>
    </w:p>
    <w:p w14:paraId="168D5141" w14:textId="77777777" w:rsidR="00A43182" w:rsidRDefault="00000000">
      <w:r>
        <w:rPr>
          <w:b/>
          <w:bCs/>
        </w:rPr>
        <w:t>Note</w:t>
      </w:r>
      <w:r>
        <w:t>: Complete technical details for this process are present in this document.</w:t>
      </w:r>
    </w:p>
    <w:p w14:paraId="2369220A" w14:textId="2ED5FB2E" w:rsidR="00A43182" w:rsidRDefault="00000000" w:rsidP="00FC2B1F">
      <w:pPr>
        <w:pStyle w:val="Heading1"/>
      </w:pPr>
      <w:bookmarkStart w:id="46" w:name="future-direction"/>
      <w:bookmarkStart w:id="47" w:name="_Future_Direction"/>
      <w:bookmarkEnd w:id="32"/>
      <w:bookmarkEnd w:id="43"/>
      <w:bookmarkEnd w:id="45"/>
      <w:bookmarkEnd w:id="47"/>
      <w:r>
        <w:t>Future Direction</w:t>
      </w:r>
      <w:bookmarkStart w:id="48" w:name="multi-brand-architecture-in-headless-aem"/>
    </w:p>
    <w:p w14:paraId="134BA8E9" w14:textId="77777777" w:rsidR="00A43182" w:rsidRDefault="00000000">
      <w:pPr>
        <w:pStyle w:val="Heading3"/>
      </w:pPr>
      <w:bookmarkStart w:id="49" w:name="advanced-theme-management"/>
      <w:bookmarkEnd w:id="48"/>
      <w:r>
        <w:t>Advanced Theme Management</w:t>
      </w:r>
    </w:p>
    <w:p w14:paraId="589BACDD" w14:textId="77777777" w:rsidR="00A43182" w:rsidRDefault="00000000">
      <w:r>
        <w:t>Future enhancements to the theme management system could include:</w:t>
      </w:r>
    </w:p>
    <w:p w14:paraId="6743794B" w14:textId="77777777" w:rsidR="00A43182" w:rsidRDefault="00000000">
      <w:pPr>
        <w:numPr>
          <w:ilvl w:val="0"/>
          <w:numId w:val="44"/>
        </w:numPr>
      </w:pPr>
      <w:r>
        <w:rPr>
          <w:b/>
          <w:bCs/>
        </w:rPr>
        <w:t>Dynamic Theme Switching</w:t>
      </w:r>
      <w:r>
        <w:t>: Real-time theme switching based on user preferences</w:t>
      </w:r>
    </w:p>
    <w:p w14:paraId="22911860" w14:textId="77777777" w:rsidR="00A43182" w:rsidRDefault="00000000">
      <w:pPr>
        <w:numPr>
          <w:ilvl w:val="0"/>
          <w:numId w:val="44"/>
        </w:numPr>
      </w:pPr>
      <w:r>
        <w:rPr>
          <w:b/>
          <w:bCs/>
        </w:rPr>
        <w:t>Advanced Personalization</w:t>
      </w:r>
      <w:r>
        <w:t>: AI-driven theme recommendations based on user behavior</w:t>
      </w:r>
    </w:p>
    <w:p w14:paraId="717BA7B6" w14:textId="77777777" w:rsidR="00FC2B1F" w:rsidRPr="00FC2B1F" w:rsidRDefault="00000000" w:rsidP="00FC2B1F">
      <w:pPr>
        <w:numPr>
          <w:ilvl w:val="0"/>
          <w:numId w:val="44"/>
        </w:numPr>
      </w:pPr>
      <w:r>
        <w:rPr>
          <w:b/>
          <w:bCs/>
        </w:rPr>
        <w:t>Automated Theme Generation</w:t>
      </w:r>
      <w:r>
        <w:t>: AI-assisted theme creation based on brand guidelines</w:t>
      </w:r>
      <w:r w:rsidR="00FC2B1F" w:rsidRPr="00FC2B1F">
        <w:rPr>
          <w:b/>
          <w:bCs/>
        </w:rPr>
        <w:t xml:space="preserve"> </w:t>
      </w:r>
    </w:p>
    <w:p w14:paraId="6F790948" w14:textId="77777777" w:rsidR="00A43182" w:rsidRDefault="00000000">
      <w:pPr>
        <w:pStyle w:val="Heading3"/>
      </w:pPr>
      <w:bookmarkStart w:id="50" w:name="performance-optimization-strategies"/>
      <w:bookmarkEnd w:id="49"/>
      <w:r>
        <w:t>Performance Optimization Strategies</w:t>
      </w:r>
    </w:p>
    <w:p w14:paraId="1165FF2D" w14:textId="77777777" w:rsidR="00A43182" w:rsidRDefault="00000000">
      <w:r>
        <w:t>Advanced performance optimization strategies could include:</w:t>
      </w:r>
    </w:p>
    <w:p w14:paraId="07E2267E" w14:textId="77777777" w:rsidR="00A43182" w:rsidRDefault="00000000">
      <w:pPr>
        <w:numPr>
          <w:ilvl w:val="0"/>
          <w:numId w:val="45"/>
        </w:numPr>
      </w:pPr>
      <w:r>
        <w:rPr>
          <w:b/>
          <w:bCs/>
        </w:rPr>
        <w:t>Advanced Build Tools</w:t>
      </w:r>
      <w:r>
        <w:t>: Migration to Webpack or Vite for improved build performance</w:t>
      </w:r>
    </w:p>
    <w:p w14:paraId="09EB754F" w14:textId="77777777" w:rsidR="00A43182" w:rsidRDefault="00000000">
      <w:pPr>
        <w:numPr>
          <w:ilvl w:val="0"/>
          <w:numId w:val="45"/>
        </w:numPr>
      </w:pPr>
      <w:r>
        <w:rPr>
          <w:b/>
          <w:bCs/>
        </w:rPr>
        <w:t>Micro-Frontend Integration</w:t>
      </w:r>
      <w:r>
        <w:t>: Seamless integration with micro-frontend architectures</w:t>
      </w:r>
    </w:p>
    <w:p w14:paraId="290020C2" w14:textId="77777777" w:rsidR="00A43182" w:rsidRDefault="00000000">
      <w:pPr>
        <w:pStyle w:val="Heading3"/>
      </w:pPr>
      <w:bookmarkStart w:id="51" w:name="emerging-technologies-integration"/>
      <w:bookmarkEnd w:id="50"/>
      <w:r>
        <w:t>Emerging Technologies Integration</w:t>
      </w:r>
    </w:p>
    <w:p w14:paraId="7B5FD3A9" w14:textId="128AAF86" w:rsidR="00A43182" w:rsidRDefault="00000000" w:rsidP="00FC2B1F">
      <w:pPr>
        <w:numPr>
          <w:ilvl w:val="0"/>
          <w:numId w:val="46"/>
        </w:numPr>
      </w:pPr>
      <w:r>
        <w:rPr>
          <w:b/>
          <w:bCs/>
        </w:rPr>
        <w:t>AI-Powered Brand Management</w:t>
      </w:r>
      <w:r>
        <w:t>: Machine learning algorithms for automated brand optimization</w:t>
      </w:r>
      <w:r w:rsidR="00FC2B1F">
        <w:br w:type="page"/>
      </w:r>
    </w:p>
    <w:p w14:paraId="533C9EB8" w14:textId="6E47988E" w:rsidR="00A43182" w:rsidRDefault="00000000" w:rsidP="005529D2">
      <w:pPr>
        <w:pStyle w:val="Heading1"/>
      </w:pPr>
      <w:bookmarkStart w:id="52" w:name="conclusion"/>
      <w:bookmarkStart w:id="53" w:name="_Conclusion"/>
      <w:bookmarkEnd w:id="46"/>
      <w:bookmarkEnd w:id="51"/>
      <w:bookmarkEnd w:id="53"/>
      <w:r>
        <w:lastRenderedPageBreak/>
        <w:t>Conclusion</w:t>
      </w:r>
    </w:p>
    <w:p w14:paraId="57A1DC1F" w14:textId="77777777" w:rsidR="00A43182" w:rsidRDefault="00000000">
      <w:r>
        <w:t>In this whitepaper, we explored the implementation of a comprehensive Multi-Brand Architecture that leverages Adobe Experience Manager (AEM) as a powerful platform for managing multiple brand experiences. By adopting this approach, organizations can unlock significant benefits:</w:t>
      </w:r>
    </w:p>
    <w:p w14:paraId="778684F3" w14:textId="77777777" w:rsidR="00A43182" w:rsidRDefault="00000000">
      <w:pPr>
        <w:pStyle w:val="Heading3"/>
      </w:pPr>
      <w:bookmarkStart w:id="54" w:name="key-achievements"/>
      <w:r>
        <w:t>Key Achievements</w:t>
      </w:r>
    </w:p>
    <w:p w14:paraId="7EA7497F" w14:textId="77777777" w:rsidR="00A43182" w:rsidRDefault="00000000">
      <w:pPr>
        <w:numPr>
          <w:ilvl w:val="0"/>
          <w:numId w:val="47"/>
        </w:numPr>
      </w:pPr>
      <w:r>
        <w:rPr>
          <w:b/>
          <w:bCs/>
        </w:rPr>
        <w:t>Unified Brand Management</w:t>
      </w:r>
      <w:r>
        <w:t>: Centralized control over multiple brand experiences within a single platform</w:t>
      </w:r>
    </w:p>
    <w:p w14:paraId="72BB8AA4" w14:textId="77777777" w:rsidR="00A43182" w:rsidRDefault="00000000">
      <w:pPr>
        <w:numPr>
          <w:ilvl w:val="0"/>
          <w:numId w:val="47"/>
        </w:numPr>
      </w:pPr>
      <w:r>
        <w:rPr>
          <w:b/>
          <w:bCs/>
        </w:rPr>
        <w:t>Enhanced Development Efficiency</w:t>
      </w:r>
      <w:r>
        <w:t>: Reduced development time through shared components and automated processes</w:t>
      </w:r>
    </w:p>
    <w:p w14:paraId="1FC29903" w14:textId="77777777" w:rsidR="00A43182" w:rsidRDefault="00000000">
      <w:pPr>
        <w:numPr>
          <w:ilvl w:val="0"/>
          <w:numId w:val="47"/>
        </w:numPr>
      </w:pPr>
      <w:r>
        <w:rPr>
          <w:b/>
          <w:bCs/>
        </w:rPr>
        <w:t>Improved Brand Consistency</w:t>
      </w:r>
      <w:r>
        <w:t>: Consistent design systems and user experiences across all brands</w:t>
      </w:r>
    </w:p>
    <w:p w14:paraId="0774BD11" w14:textId="77777777" w:rsidR="00A43182" w:rsidRDefault="00000000">
      <w:pPr>
        <w:numPr>
          <w:ilvl w:val="0"/>
          <w:numId w:val="47"/>
        </w:numPr>
      </w:pPr>
      <w:r>
        <w:rPr>
          <w:b/>
          <w:bCs/>
        </w:rPr>
        <w:t>Operational Scalability</w:t>
      </w:r>
      <w:r>
        <w:t>: Support for unlimited brands and themes without performance degradation</w:t>
      </w:r>
    </w:p>
    <w:p w14:paraId="2485F8C3" w14:textId="77777777" w:rsidR="00A43182" w:rsidRDefault="00000000">
      <w:pPr>
        <w:numPr>
          <w:ilvl w:val="0"/>
          <w:numId w:val="47"/>
        </w:numPr>
      </w:pPr>
      <w:r>
        <w:rPr>
          <w:b/>
          <w:bCs/>
        </w:rPr>
        <w:t>Cost Optimization</w:t>
      </w:r>
      <w:r>
        <w:t>: Significant reduction in development and maintenance costs through code reuse</w:t>
      </w:r>
    </w:p>
    <w:p w14:paraId="42A52489" w14:textId="77777777" w:rsidR="00A43182" w:rsidRDefault="00000000">
      <w:pPr>
        <w:pStyle w:val="Heading3"/>
      </w:pPr>
      <w:bookmarkStart w:id="55" w:name="strategic-impact"/>
      <w:bookmarkEnd w:id="54"/>
      <w:r>
        <w:t>Strategic Impact</w:t>
      </w:r>
    </w:p>
    <w:p w14:paraId="5477717D" w14:textId="77777777" w:rsidR="00A43182" w:rsidRDefault="00000000">
      <w:r>
        <w:t>The EDS Multibrand solution addresses the fundamental challenges faced by organizations managing multiple brands in today’s digital landscape. By providing a scalable, efficient, and maintainable architecture, it enables organizations to:</w:t>
      </w:r>
    </w:p>
    <w:p w14:paraId="05499A76" w14:textId="77777777" w:rsidR="00A43182" w:rsidRDefault="00000000">
      <w:pPr>
        <w:numPr>
          <w:ilvl w:val="0"/>
          <w:numId w:val="48"/>
        </w:numPr>
      </w:pPr>
      <w:r>
        <w:rPr>
          <w:b/>
          <w:bCs/>
        </w:rPr>
        <w:t>Accelerate Time-to-Market</w:t>
      </w:r>
      <w:r>
        <w:t>: Faster development and deployment of new brands and features</w:t>
      </w:r>
    </w:p>
    <w:p w14:paraId="73B7505E" w14:textId="77777777" w:rsidR="00A43182" w:rsidRDefault="00000000">
      <w:pPr>
        <w:numPr>
          <w:ilvl w:val="0"/>
          <w:numId w:val="48"/>
        </w:numPr>
      </w:pPr>
      <w:r>
        <w:rPr>
          <w:b/>
          <w:bCs/>
        </w:rPr>
        <w:t>Enhance Customer Experience</w:t>
      </w:r>
      <w:r>
        <w:t>: Consistent and personalized brand experiences across all touchpoints</w:t>
      </w:r>
    </w:p>
    <w:p w14:paraId="5A932C7E" w14:textId="77777777" w:rsidR="00A43182" w:rsidRDefault="00000000">
      <w:pPr>
        <w:numPr>
          <w:ilvl w:val="0"/>
          <w:numId w:val="48"/>
        </w:numPr>
      </w:pPr>
      <w:r>
        <w:rPr>
          <w:b/>
          <w:bCs/>
        </w:rPr>
        <w:t>Optimize Resource Utilization</w:t>
      </w:r>
      <w:r>
        <w:t>: Efficient use of development resources and infrastructure</w:t>
      </w:r>
    </w:p>
    <w:p w14:paraId="5B1ED1D6" w14:textId="77777777" w:rsidR="00A43182" w:rsidRDefault="00000000">
      <w:pPr>
        <w:numPr>
          <w:ilvl w:val="0"/>
          <w:numId w:val="48"/>
        </w:numPr>
      </w:pPr>
      <w:r>
        <w:rPr>
          <w:b/>
          <w:bCs/>
        </w:rPr>
        <w:t>Future-Proof Digital Strategy</w:t>
      </w:r>
      <w:r>
        <w:t>: Flexible architecture that adapts to emerging technologies and market demands</w:t>
      </w:r>
    </w:p>
    <w:p w14:paraId="4864E671" w14:textId="00D46966" w:rsidR="00A43182" w:rsidRDefault="00000000">
      <w:pPr>
        <w:pStyle w:val="Heading3"/>
      </w:pPr>
      <w:bookmarkStart w:id="56" w:name="call-to-action"/>
      <w:bookmarkEnd w:id="55"/>
      <w:r>
        <w:t>A</w:t>
      </w:r>
      <w:r w:rsidR="00FC2B1F">
        <w:t>doptio</w:t>
      </w:r>
      <w:r>
        <w:t>n</w:t>
      </w:r>
      <w:r w:rsidR="00FC2B1F">
        <w:t xml:space="preserve"> Recommendations</w:t>
      </w:r>
    </w:p>
    <w:p w14:paraId="61E965E0" w14:textId="77777777" w:rsidR="00A43182" w:rsidRDefault="00000000">
      <w:r>
        <w:t>Organizations seeking to optimize their multi-brand digital presence should consider adopting the EDS Multibrand architecture. This solution provides a proven, scalable approach to managing multiple brand experiences while maintaining the flexibility and performance required for modern digital operations.</w:t>
      </w:r>
    </w:p>
    <w:p w14:paraId="51F620A2" w14:textId="16911A48" w:rsidR="00A43182" w:rsidRDefault="00000000" w:rsidP="005529D2">
      <w:pPr>
        <w:pStyle w:val="Heading1"/>
      </w:pPr>
      <w:bookmarkStart w:id="57" w:name="resources"/>
      <w:bookmarkStart w:id="58" w:name="_Resources"/>
      <w:bookmarkEnd w:id="52"/>
      <w:bookmarkEnd w:id="56"/>
      <w:bookmarkEnd w:id="58"/>
      <w:r>
        <w:t>Resources</w:t>
      </w:r>
    </w:p>
    <w:p w14:paraId="6A4ED405" w14:textId="77777777" w:rsidR="00A43182" w:rsidRDefault="00000000">
      <w:pPr>
        <w:pStyle w:val="Heading3"/>
      </w:pPr>
      <w:bookmarkStart w:id="59" w:name="documentation-and-guides"/>
      <w:r>
        <w:t>Documentation and Guides</w:t>
      </w:r>
    </w:p>
    <w:p w14:paraId="6D28B69B" w14:textId="77777777" w:rsidR="00A43182" w:rsidRDefault="00000000">
      <w:pPr>
        <w:numPr>
          <w:ilvl w:val="0"/>
          <w:numId w:val="49"/>
        </w:numPr>
      </w:pPr>
      <w:hyperlink r:id="rId9">
        <w:r>
          <w:rPr>
            <w:rStyle w:val="Hyperlink"/>
          </w:rPr>
          <w:t>AEM Documentation</w:t>
        </w:r>
      </w:hyperlink>
    </w:p>
    <w:p w14:paraId="4DF23CA3" w14:textId="77777777" w:rsidR="00A43182" w:rsidRDefault="00000000">
      <w:pPr>
        <w:numPr>
          <w:ilvl w:val="0"/>
          <w:numId w:val="49"/>
        </w:numPr>
      </w:pPr>
      <w:hyperlink r:id="rId10">
        <w:r>
          <w:rPr>
            <w:rStyle w:val="Hyperlink"/>
          </w:rPr>
          <w:t>Developer Tutorial</w:t>
        </w:r>
      </w:hyperlink>
    </w:p>
    <w:p w14:paraId="610D1B72" w14:textId="77777777" w:rsidR="00A43182" w:rsidRDefault="00000000">
      <w:pPr>
        <w:numPr>
          <w:ilvl w:val="0"/>
          <w:numId w:val="49"/>
        </w:numPr>
      </w:pPr>
      <w:hyperlink r:id="rId11">
        <w:r>
          <w:rPr>
            <w:rStyle w:val="Hyperlink"/>
          </w:rPr>
          <w:t>The Anatomy of a Project</w:t>
        </w:r>
      </w:hyperlink>
    </w:p>
    <w:p w14:paraId="4EE2C346" w14:textId="77777777" w:rsidR="00A43182" w:rsidRDefault="00000000">
      <w:pPr>
        <w:pStyle w:val="Heading3"/>
      </w:pPr>
      <w:bookmarkStart w:id="60" w:name="multi-brand-architecture-resources"/>
      <w:bookmarkEnd w:id="59"/>
      <w:r>
        <w:t>Multi-Brand Architecture Resources</w:t>
      </w:r>
    </w:p>
    <w:p w14:paraId="6C6A2C9E" w14:textId="77777777" w:rsidR="00A43182" w:rsidRDefault="00000000">
      <w:pPr>
        <w:numPr>
          <w:ilvl w:val="0"/>
          <w:numId w:val="50"/>
        </w:numPr>
      </w:pPr>
      <w:hyperlink r:id="rId12">
        <w:r>
          <w:rPr>
            <w:rStyle w:val="Hyperlink"/>
          </w:rPr>
          <w:t>GitHub Repository</w:t>
        </w:r>
      </w:hyperlink>
    </w:p>
    <w:p w14:paraId="403EA195" w14:textId="77777777" w:rsidR="00A43182" w:rsidRDefault="00000000">
      <w:pPr>
        <w:numPr>
          <w:ilvl w:val="0"/>
          <w:numId w:val="50"/>
        </w:numPr>
      </w:pPr>
      <w:hyperlink r:id="rId13">
        <w:r>
          <w:rPr>
            <w:rStyle w:val="Hyperlink"/>
          </w:rPr>
          <w:t>Project Document</w:t>
        </w:r>
        <w:r>
          <w:rPr>
            <w:rStyle w:val="Hyperlink"/>
          </w:rPr>
          <w:t>a</w:t>
        </w:r>
        <w:r>
          <w:rPr>
            <w:rStyle w:val="Hyperlink"/>
          </w:rPr>
          <w:t>tion</w:t>
        </w:r>
      </w:hyperlink>
    </w:p>
    <w:p w14:paraId="7EB6267C" w14:textId="77777777" w:rsidR="00A43182" w:rsidRDefault="00000000">
      <w:pPr>
        <w:pStyle w:val="Heading3"/>
      </w:pPr>
      <w:bookmarkStart w:id="61" w:name="development-tools"/>
      <w:bookmarkEnd w:id="60"/>
      <w:r>
        <w:t>Development Tools</w:t>
      </w:r>
    </w:p>
    <w:p w14:paraId="2CEF55EA" w14:textId="77777777" w:rsidR="00A43182" w:rsidRDefault="00000000">
      <w:pPr>
        <w:numPr>
          <w:ilvl w:val="0"/>
          <w:numId w:val="51"/>
        </w:numPr>
      </w:pPr>
      <w:hyperlink r:id="rId14">
        <w:r>
          <w:rPr>
            <w:rStyle w:val="Hyperlink"/>
          </w:rPr>
          <w:t>AEM CLI</w:t>
        </w:r>
      </w:hyperlink>
    </w:p>
    <w:p w14:paraId="74BFB704" w14:textId="77777777" w:rsidR="00A43182" w:rsidRDefault="00000000">
      <w:pPr>
        <w:numPr>
          <w:ilvl w:val="0"/>
          <w:numId w:val="51"/>
        </w:numPr>
      </w:pPr>
      <w:hyperlink r:id="rId15">
        <w:r>
          <w:rPr>
            <w:rStyle w:val="Hyperlink"/>
          </w:rPr>
          <w:t>AEM Code Sync GitHub App</w:t>
        </w:r>
      </w:hyperlink>
    </w:p>
    <w:p w14:paraId="79DCF974" w14:textId="77777777" w:rsidR="00A43182" w:rsidRDefault="00000000">
      <w:pPr>
        <w:numPr>
          <w:ilvl w:val="0"/>
          <w:numId w:val="51"/>
        </w:numPr>
      </w:pPr>
      <w:hyperlink r:id="rId16">
        <w:r>
          <w:rPr>
            <w:rStyle w:val="Hyperlink"/>
          </w:rPr>
          <w:t>Adobe AEM Boilerplate</w:t>
        </w:r>
      </w:hyperlink>
    </w:p>
    <w:p w14:paraId="2D5AD1A6" w14:textId="77777777" w:rsidR="00A43182" w:rsidRDefault="00000000">
      <w:pPr>
        <w:pStyle w:val="Heading3"/>
      </w:pPr>
      <w:bookmarkStart w:id="62" w:name="best-practices-and-standards"/>
      <w:bookmarkEnd w:id="61"/>
      <w:r>
        <w:t>Best Practices and Standards</w:t>
      </w:r>
    </w:p>
    <w:p w14:paraId="1029A68C" w14:textId="77777777" w:rsidR="00A43182" w:rsidRDefault="00000000">
      <w:pPr>
        <w:numPr>
          <w:ilvl w:val="0"/>
          <w:numId w:val="52"/>
        </w:numPr>
      </w:pPr>
      <w:hyperlink r:id="rId17">
        <w:r>
          <w:rPr>
            <w:rStyle w:val="Hyperlink"/>
          </w:rPr>
          <w:t>CSS Custom Properties</w:t>
        </w:r>
      </w:hyperlink>
    </w:p>
    <w:p w14:paraId="28E70926" w14:textId="77777777" w:rsidR="00A43182" w:rsidRDefault="00000000">
      <w:pPr>
        <w:numPr>
          <w:ilvl w:val="0"/>
          <w:numId w:val="52"/>
        </w:numPr>
      </w:pPr>
      <w:hyperlink r:id="rId18">
        <w:r>
          <w:rPr>
            <w:rStyle w:val="Hyperlink"/>
          </w:rPr>
          <w:t>Component Architecture</w:t>
        </w:r>
      </w:hyperlink>
    </w:p>
    <w:p w14:paraId="4256CACD" w14:textId="77777777" w:rsidR="00A43182" w:rsidRDefault="00000000">
      <w:pPr>
        <w:numPr>
          <w:ilvl w:val="0"/>
          <w:numId w:val="52"/>
        </w:numPr>
      </w:pPr>
      <w:hyperlink r:id="rId19">
        <w:r>
          <w:rPr>
            <w:rStyle w:val="Hyperlink"/>
          </w:rPr>
          <w:t>Design Systems</w:t>
        </w:r>
      </w:hyperlink>
    </w:p>
    <w:p w14:paraId="16AEE5B4" w14:textId="77777777" w:rsidR="00A43182" w:rsidRDefault="00000000">
      <w:pPr>
        <w:numPr>
          <w:ilvl w:val="0"/>
          <w:numId w:val="52"/>
        </w:numPr>
      </w:pPr>
      <w:hyperlink r:id="rId20">
        <w:r>
          <w:rPr>
            <w:rStyle w:val="Hyperlink"/>
          </w:rPr>
          <w:t>Micro Frontend Architecture</w:t>
        </w:r>
      </w:hyperlink>
    </w:p>
    <w:p w14:paraId="4EAEEBF4" w14:textId="77777777" w:rsidR="00A43182" w:rsidRDefault="00701D2D">
      <w:r>
        <w:rPr>
          <w:noProof/>
        </w:rPr>
        <w:pict w14:anchorId="5DA13EFA">
          <v:rect id="_x0000_i1025" alt="" style="width:451.15pt;height:.05pt;mso-width-percent:0;mso-height-percent:0;mso-width-percent:0;mso-height-percent:0" o:hrpct="964" o:hralign="center" o:hrstd="t" o:hr="t"/>
        </w:pict>
      </w:r>
    </w:p>
    <w:p w14:paraId="279EC702" w14:textId="77777777" w:rsidR="00A43182" w:rsidRDefault="00000000">
      <w:r>
        <w:rPr>
          <w:i/>
          <w:iCs/>
        </w:rPr>
        <w:t>This whitepaper provides a comprehensive overview of the EDS Multibrand system. For detailed technical documentation, implementation guides, and best practices, please refer to the project documentation at https://github.com/acs-ui/eds-multi-brand.</w:t>
      </w:r>
      <w:bookmarkEnd w:id="0"/>
      <w:bookmarkEnd w:id="57"/>
      <w:bookmarkEnd w:id="62"/>
    </w:p>
    <w:sectPr w:rsidR="00A43182">
      <w:headerReference w:type="default" r:id="rId21"/>
      <w:footerReference w:type="even" r:id="rId22"/>
      <w:footerReference w:type="default" r:id="rId23"/>
      <w:footerReference w:type="first" r:id="rId24"/>
      <w:pgSz w:w="11900" w:h="16840"/>
      <w:pgMar w:top="1440" w:right="1440" w:bottom="1440" w:left="1440" w:header="397"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017E3" w14:textId="77777777" w:rsidR="00701D2D" w:rsidRDefault="00701D2D">
      <w:pPr>
        <w:spacing w:before="0" w:after="0"/>
      </w:pPr>
      <w:r>
        <w:separator/>
      </w:r>
    </w:p>
  </w:endnote>
  <w:endnote w:type="continuationSeparator" w:id="0">
    <w:p w14:paraId="0BA1D7A8" w14:textId="77777777" w:rsidR="00701D2D" w:rsidRDefault="00701D2D">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dobe Clean ExtraBold">
    <w:altName w:val="Calibri"/>
    <w:panose1 w:val="020B0903020404020204"/>
    <w:charset w:val="00"/>
    <w:family w:val="swiss"/>
    <w:notTrueType/>
    <w:pitch w:val="variable"/>
    <w:sig w:usb0="20000287" w:usb1="00000001"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Adobe Clean Light">
    <w:panose1 w:val="020B0303020404020204"/>
    <w:charset w:val="00"/>
    <w:family w:val="swiss"/>
    <w:notTrueType/>
    <w:pitch w:val="variable"/>
    <w:sig w:usb0="20000287" w:usb1="00000001" w:usb2="00000000" w:usb3="00000000" w:csb0="0000019F" w:csb1="00000000"/>
  </w:font>
  <w:font w:name="Adobe Clean">
    <w:panose1 w:val="020B0503020404020204"/>
    <w:charset w:val="00"/>
    <w:family w:val="swiss"/>
    <w:notTrueType/>
    <w:pitch w:val="variable"/>
    <w:sig w:usb0="20000287" w:usb1="00000001"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E8382" w14:textId="77777777" w:rsidR="000E3CD2" w:rsidRDefault="009F7C7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0867D212" w14:textId="77777777" w:rsidR="000E3CD2" w:rsidRDefault="000E3C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84329207"/>
      <w:docPartObj>
        <w:docPartGallery w:val="Page Numbers (Bottom of Page)"/>
        <w:docPartUnique/>
      </w:docPartObj>
    </w:sdtPr>
    <w:sdtContent>
      <w:p w14:paraId="24F2EB2A" w14:textId="77777777" w:rsidR="000E3CD2" w:rsidRDefault="009F7C7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16346993" w14:textId="77777777" w:rsidR="000E3CD2" w:rsidRDefault="000E3C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F4C36" w14:textId="77777777" w:rsidR="000E3CD2" w:rsidRDefault="000E3CD2">
    <w:pPr>
      <w:pStyle w:val="Footer"/>
      <w:tabs>
        <w:tab w:val="center" w:pos="368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72106" w14:textId="77777777" w:rsidR="00701D2D" w:rsidRDefault="00701D2D">
      <w:pPr>
        <w:spacing w:before="0" w:after="0"/>
      </w:pPr>
      <w:r>
        <w:separator/>
      </w:r>
    </w:p>
  </w:footnote>
  <w:footnote w:type="continuationSeparator" w:id="0">
    <w:p w14:paraId="0CEE5BB3" w14:textId="77777777" w:rsidR="00701D2D" w:rsidRDefault="00701D2D">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CD1E5" w14:textId="18FE0017" w:rsidR="000E3CD2" w:rsidRPr="00CC47F4" w:rsidRDefault="009F7C7A" w:rsidP="00CC47F4">
    <w:pPr>
      <w:pStyle w:val="PageHeader"/>
      <w:ind w:left="0"/>
      <w:rPr>
        <w:b/>
        <w:bCs/>
      </w:rPr>
    </w:pPr>
    <w:r w:rsidRPr="00CC47F4">
      <w:rPr>
        <w:b/>
        <w:bCs/>
        <w:noProof/>
      </w:rPr>
      <mc:AlternateContent>
        <mc:Choice Requires="wpg">
          <w:drawing>
            <wp:anchor distT="0" distB="0" distL="114300" distR="114300" simplePos="0" relativeHeight="251658241" behindDoc="0" locked="0" layoutInCell="1" allowOverlap="1" wp14:anchorId="6FD88128" wp14:editId="5FDFD836">
              <wp:simplePos x="0" y="0"/>
              <wp:positionH relativeFrom="rightMargin">
                <wp:posOffset>342900</wp:posOffset>
              </wp:positionH>
              <wp:positionV relativeFrom="paragraph">
                <wp:posOffset>-50800</wp:posOffset>
              </wp:positionV>
              <wp:extent cx="304800" cy="431800"/>
              <wp:effectExtent l="0" t="0" r="0" b="6350"/>
              <wp:wrapNone/>
              <wp:docPr id="13" name="Group 13"/>
              <wp:cNvGraphicFramePr/>
              <a:graphic xmlns:a="http://schemas.openxmlformats.org/drawingml/2006/main">
                <a:graphicData uri="http://schemas.microsoft.com/office/word/2010/wordprocessingGroup">
                  <wpg:wgp>
                    <wpg:cNvGrpSpPr/>
                    <wpg:grpSpPr>
                      <a:xfrm>
                        <a:off x="0" y="0"/>
                        <a:ext cx="304800" cy="431800"/>
                        <a:chOff x="0" y="0"/>
                        <a:chExt cx="527685" cy="721360"/>
                      </a:xfrm>
                    </wpg:grpSpPr>
                    <wps:wsp>
                      <wps:cNvPr id="14" name="Freeform: Shape 14"/>
                      <wps:cNvSpPr>
                        <a:spLocks/>
                      </wps:cNvSpPr>
                      <wps:spPr bwMode="auto">
                        <a:xfrm>
                          <a:off x="6350" y="546100"/>
                          <a:ext cx="521335" cy="175260"/>
                        </a:xfrm>
                        <a:custGeom>
                          <a:avLst/>
                          <a:gdLst>
                            <a:gd name="T0" fmla="+- 0 10663 10512"/>
                            <a:gd name="T1" fmla="*/ T0 w 821"/>
                            <a:gd name="T2" fmla="+- 0 -839 -1003"/>
                            <a:gd name="T3" fmla="*/ -839 h 276"/>
                            <a:gd name="T4" fmla="+- 0 10626 10512"/>
                            <a:gd name="T5" fmla="*/ T4 w 821"/>
                            <a:gd name="T6" fmla="+- 0 -988 -1003"/>
                            <a:gd name="T7" fmla="*/ -988 h 276"/>
                            <a:gd name="T8" fmla="+- 0 10584 10512"/>
                            <a:gd name="T9" fmla="*/ T8 w 821"/>
                            <a:gd name="T10" fmla="+- 0 -867 -1003"/>
                            <a:gd name="T11" fmla="*/ -867 h 276"/>
                            <a:gd name="T12" fmla="+- 0 10598 10512"/>
                            <a:gd name="T13" fmla="*/ T12 w 821"/>
                            <a:gd name="T14" fmla="+- 0 -942 -1003"/>
                            <a:gd name="T15" fmla="*/ -942 h 276"/>
                            <a:gd name="T16" fmla="+- 0 10618 10512"/>
                            <a:gd name="T17" fmla="*/ T16 w 821"/>
                            <a:gd name="T18" fmla="+- 0 -839 -1003"/>
                            <a:gd name="T19" fmla="*/ -839 h 276"/>
                            <a:gd name="T20" fmla="+- 0 10567 10512"/>
                            <a:gd name="T21" fmla="*/ T20 w 821"/>
                            <a:gd name="T22" fmla="+- 0 -970 -1003"/>
                            <a:gd name="T23" fmla="*/ -970 h 276"/>
                            <a:gd name="T24" fmla="+- 0 10513 10512"/>
                            <a:gd name="T25" fmla="*/ T24 w 821"/>
                            <a:gd name="T26" fmla="+- 0 -730 -1003"/>
                            <a:gd name="T27" fmla="*/ -730 h 276"/>
                            <a:gd name="T28" fmla="+- 0 10570 10512"/>
                            <a:gd name="T29" fmla="*/ T28 w 821"/>
                            <a:gd name="T30" fmla="+- 0 -796 -1003"/>
                            <a:gd name="T31" fmla="*/ -796 h 276"/>
                            <a:gd name="T32" fmla="+- 0 10642 10512"/>
                            <a:gd name="T33" fmla="*/ T32 w 821"/>
                            <a:gd name="T34" fmla="+- 0 -730 -1003"/>
                            <a:gd name="T35" fmla="*/ -730 h 276"/>
                            <a:gd name="T36" fmla="+- 0 10838 10512"/>
                            <a:gd name="T37" fmla="*/ T36 w 821"/>
                            <a:gd name="T38" fmla="+- 0 -757 -1003"/>
                            <a:gd name="T39" fmla="*/ -757 h 276"/>
                            <a:gd name="T40" fmla="+- 0 10839 10512"/>
                            <a:gd name="T41" fmla="*/ T40 w 821"/>
                            <a:gd name="T42" fmla="+- 0 -1002 -1003"/>
                            <a:gd name="T43" fmla="*/ -1002 h 276"/>
                            <a:gd name="T44" fmla="+- 0 10792 10512"/>
                            <a:gd name="T45" fmla="*/ T44 w 821"/>
                            <a:gd name="T46" fmla="+- 0 -932 -1003"/>
                            <a:gd name="T47" fmla="*/ -932 h 276"/>
                            <a:gd name="T48" fmla="+- 0 10785 10512"/>
                            <a:gd name="T49" fmla="*/ T48 w 821"/>
                            <a:gd name="T50" fmla="+- 0 -770 -1003"/>
                            <a:gd name="T51" fmla="*/ -770 h 276"/>
                            <a:gd name="T52" fmla="+- 0 10747 10512"/>
                            <a:gd name="T53" fmla="*/ T52 w 821"/>
                            <a:gd name="T54" fmla="+- 0 -803 -1003"/>
                            <a:gd name="T55" fmla="*/ -803 h 276"/>
                            <a:gd name="T56" fmla="+- 0 10767 10512"/>
                            <a:gd name="T57" fmla="*/ T56 w 821"/>
                            <a:gd name="T58" fmla="+- 0 -887 -1003"/>
                            <a:gd name="T59" fmla="*/ -887 h 276"/>
                            <a:gd name="T60" fmla="+- 0 10792 10512"/>
                            <a:gd name="T61" fmla="*/ T60 w 821"/>
                            <a:gd name="T62" fmla="+- 0 -889 -1003"/>
                            <a:gd name="T63" fmla="*/ -889 h 276"/>
                            <a:gd name="T64" fmla="+- 0 10720 10512"/>
                            <a:gd name="T65" fmla="*/ T64 w 821"/>
                            <a:gd name="T66" fmla="+- 0 -902 -1003"/>
                            <a:gd name="T67" fmla="*/ -902 h 276"/>
                            <a:gd name="T68" fmla="+- 0 10719 10512"/>
                            <a:gd name="T69" fmla="*/ T68 w 821"/>
                            <a:gd name="T70" fmla="+- 0 -752 -1003"/>
                            <a:gd name="T71" fmla="*/ -752 h 276"/>
                            <a:gd name="T72" fmla="+- 0 10811 10512"/>
                            <a:gd name="T73" fmla="*/ T72 w 821"/>
                            <a:gd name="T74" fmla="+- 0 -731 -1003"/>
                            <a:gd name="T75" fmla="*/ -731 h 276"/>
                            <a:gd name="T76" fmla="+- 0 10840 10512"/>
                            <a:gd name="T77" fmla="*/ T76 w 821"/>
                            <a:gd name="T78" fmla="+- 0 -744 -1003"/>
                            <a:gd name="T79" fmla="*/ -744 h 276"/>
                            <a:gd name="T80" fmla="+- 0 10991 10512"/>
                            <a:gd name="T81" fmla="*/ T80 w 821"/>
                            <a:gd name="T82" fmla="+- 0 -905 -1003"/>
                            <a:gd name="T83" fmla="*/ -905 h 276"/>
                            <a:gd name="T84" fmla="+- 0 10961 10512"/>
                            <a:gd name="T85" fmla="*/ T84 w 821"/>
                            <a:gd name="T86" fmla="+- 0 -803 -1003"/>
                            <a:gd name="T87" fmla="*/ -803 h 276"/>
                            <a:gd name="T88" fmla="+- 0 10925 10512"/>
                            <a:gd name="T89" fmla="*/ T88 w 821"/>
                            <a:gd name="T90" fmla="+- 0 -773 -1003"/>
                            <a:gd name="T91" fmla="*/ -773 h 276"/>
                            <a:gd name="T92" fmla="+- 0 10911 10512"/>
                            <a:gd name="T93" fmla="*/ T92 w 821"/>
                            <a:gd name="T94" fmla="+- 0 -831 -1003"/>
                            <a:gd name="T95" fmla="*/ -831 h 276"/>
                            <a:gd name="T96" fmla="+- 0 10937 10512"/>
                            <a:gd name="T97" fmla="*/ T96 w 821"/>
                            <a:gd name="T98" fmla="+- 0 -890 -1003"/>
                            <a:gd name="T99" fmla="*/ -890 h 276"/>
                            <a:gd name="T100" fmla="+- 0 10963 10512"/>
                            <a:gd name="T101" fmla="*/ T100 w 821"/>
                            <a:gd name="T102" fmla="+- 0 -830 -1003"/>
                            <a:gd name="T103" fmla="*/ -830 h 276"/>
                            <a:gd name="T104" fmla="+- 0 10883 10512"/>
                            <a:gd name="T105" fmla="*/ T104 w 821"/>
                            <a:gd name="T106" fmla="+- 0 -903 -1003"/>
                            <a:gd name="T107" fmla="*/ -903 h 276"/>
                            <a:gd name="T108" fmla="+- 0 10881 10512"/>
                            <a:gd name="T109" fmla="*/ T108 w 821"/>
                            <a:gd name="T110" fmla="+- 0 -757 -1003"/>
                            <a:gd name="T111" fmla="*/ -757 h 276"/>
                            <a:gd name="T112" fmla="+- 0 10991 10512"/>
                            <a:gd name="T113" fmla="*/ T112 w 821"/>
                            <a:gd name="T114" fmla="+- 0 -755 -1003"/>
                            <a:gd name="T115" fmla="*/ -755 h 276"/>
                            <a:gd name="T116" fmla="+- 0 11010 10512"/>
                            <a:gd name="T117" fmla="*/ T116 w 821"/>
                            <a:gd name="T118" fmla="+- 0 -831 -1003"/>
                            <a:gd name="T119" fmla="*/ -831 h 276"/>
                            <a:gd name="T120" fmla="+- 0 11156 10512"/>
                            <a:gd name="T121" fmla="*/ T120 w 821"/>
                            <a:gd name="T122" fmla="+- 0 -908 -1003"/>
                            <a:gd name="T123" fmla="*/ -908 h 276"/>
                            <a:gd name="T124" fmla="+- 0 11126 10512"/>
                            <a:gd name="T125" fmla="*/ T124 w 821"/>
                            <a:gd name="T126" fmla="+- 0 -805 -1003"/>
                            <a:gd name="T127" fmla="*/ -805 h 276"/>
                            <a:gd name="T128" fmla="+- 0 11085 10512"/>
                            <a:gd name="T129" fmla="*/ T128 w 821"/>
                            <a:gd name="T130" fmla="+- 0 -769 -1003"/>
                            <a:gd name="T131" fmla="*/ -769 h 276"/>
                            <a:gd name="T132" fmla="+- 0 11093 10512"/>
                            <a:gd name="T133" fmla="*/ T132 w 821"/>
                            <a:gd name="T134" fmla="+- 0 -890 -1003"/>
                            <a:gd name="T135" fmla="*/ -890 h 276"/>
                            <a:gd name="T136" fmla="+- 0 11127 10512"/>
                            <a:gd name="T137" fmla="*/ T136 w 821"/>
                            <a:gd name="T138" fmla="+- 0 -862 -1003"/>
                            <a:gd name="T139" fmla="*/ -862 h 276"/>
                            <a:gd name="T140" fmla="+- 0 11104 10512"/>
                            <a:gd name="T141" fmla="*/ T140 w 821"/>
                            <a:gd name="T142" fmla="+- 0 -932 -1003"/>
                            <a:gd name="T143" fmla="*/ -932 h 276"/>
                            <a:gd name="T144" fmla="+- 0 11082 10512"/>
                            <a:gd name="T145" fmla="*/ T144 w 821"/>
                            <a:gd name="T146" fmla="+- 0 -1002 -1003"/>
                            <a:gd name="T147" fmla="*/ -1002 h 276"/>
                            <a:gd name="T148" fmla="+- 0 11035 10512"/>
                            <a:gd name="T149" fmla="*/ T148 w 821"/>
                            <a:gd name="T150" fmla="+- 0 -736 -1003"/>
                            <a:gd name="T151" fmla="*/ -736 h 276"/>
                            <a:gd name="T152" fmla="+- 0 11061 10512"/>
                            <a:gd name="T153" fmla="*/ T152 w 821"/>
                            <a:gd name="T154" fmla="+- 0 -729 -1003"/>
                            <a:gd name="T155" fmla="*/ -729 h 276"/>
                            <a:gd name="T156" fmla="+- 0 11150 10512"/>
                            <a:gd name="T157" fmla="*/ T156 w 821"/>
                            <a:gd name="T158" fmla="+- 0 -755 -1003"/>
                            <a:gd name="T159" fmla="*/ -755 h 276"/>
                            <a:gd name="T160" fmla="+- 0 11332 10512"/>
                            <a:gd name="T161" fmla="*/ T160 w 821"/>
                            <a:gd name="T162" fmla="+- 0 -853 -1003"/>
                            <a:gd name="T163" fmla="*/ -853 h 276"/>
                            <a:gd name="T164" fmla="+- 0 11318 10512"/>
                            <a:gd name="T165" fmla="*/ T164 w 821"/>
                            <a:gd name="T166" fmla="+- 0 -906 -1003"/>
                            <a:gd name="T167" fmla="*/ -906 h 276"/>
                            <a:gd name="T168" fmla="+- 0 11288 10512"/>
                            <a:gd name="T169" fmla="*/ T168 w 821"/>
                            <a:gd name="T170" fmla="+- 0 -858 -1003"/>
                            <a:gd name="T171" fmla="*/ -858 h 276"/>
                            <a:gd name="T172" fmla="+- 0 11245 10512"/>
                            <a:gd name="T173" fmla="*/ T172 w 821"/>
                            <a:gd name="T174" fmla="+- 0 -870 -1003"/>
                            <a:gd name="T175" fmla="*/ -870 h 276"/>
                            <a:gd name="T176" fmla="+- 0 11283 10512"/>
                            <a:gd name="T177" fmla="*/ T176 w 821"/>
                            <a:gd name="T178" fmla="+- 0 -892 -1003"/>
                            <a:gd name="T179" fmla="*/ -892 h 276"/>
                            <a:gd name="T180" fmla="+- 0 11237 10512"/>
                            <a:gd name="T181" fmla="*/ T180 w 821"/>
                            <a:gd name="T182" fmla="+- 0 -924 -1003"/>
                            <a:gd name="T183" fmla="*/ -924 h 276"/>
                            <a:gd name="T184" fmla="+- 0 11200 10512"/>
                            <a:gd name="T185" fmla="*/ T184 w 821"/>
                            <a:gd name="T186" fmla="+- 0 -787 -1003"/>
                            <a:gd name="T187" fmla="*/ -787 h 276"/>
                            <a:gd name="T188" fmla="+- 0 11287 10512"/>
                            <a:gd name="T189" fmla="*/ T188 w 821"/>
                            <a:gd name="T190" fmla="+- 0 -727 -1003"/>
                            <a:gd name="T191" fmla="*/ -727 h 276"/>
                            <a:gd name="T192" fmla="+- 0 11319 10512"/>
                            <a:gd name="T193" fmla="*/ T192 w 821"/>
                            <a:gd name="T194" fmla="+- 0 -737 -1003"/>
                            <a:gd name="T195" fmla="*/ -737 h 276"/>
                            <a:gd name="T196" fmla="+- 0 11316 10512"/>
                            <a:gd name="T197" fmla="*/ T196 w 821"/>
                            <a:gd name="T198" fmla="+- 0 -775 -1003"/>
                            <a:gd name="T199" fmla="*/ -775 h 276"/>
                            <a:gd name="T200" fmla="+- 0 11265 10512"/>
                            <a:gd name="T201" fmla="*/ T200 w 821"/>
                            <a:gd name="T202" fmla="+- 0 -772 -1003"/>
                            <a:gd name="T203" fmla="*/ -772 h 276"/>
                            <a:gd name="T204" fmla="+- 0 11310 10512"/>
                            <a:gd name="T205" fmla="*/ T204 w 821"/>
                            <a:gd name="T206" fmla="+- 0 -819 -1003"/>
                            <a:gd name="T207" fmla="*/ -819 h 276"/>
                            <a:gd name="T208" fmla="+- 0 11329 10512"/>
                            <a:gd name="T209" fmla="*/ T208 w 821"/>
                            <a:gd name="T210" fmla="+- 0 -821 -1003"/>
                            <a:gd name="T211" fmla="*/ -821 h 276"/>
                            <a:gd name="T212" fmla="+- 0 11332 10512"/>
                            <a:gd name="T213" fmla="*/ T212 w 821"/>
                            <a:gd name="T214" fmla="+- 0 -853 -1003"/>
                            <a:gd name="T215" fmla="*/ -853 h 27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Lst>
                          <a:rect l="0" t="0" r="r" b="b"/>
                          <a:pathLst>
                            <a:path w="821" h="276">
                              <a:moveTo>
                                <a:pt x="178" y="272"/>
                              </a:moveTo>
                              <a:lnTo>
                                <a:pt x="177" y="270"/>
                              </a:lnTo>
                              <a:lnTo>
                                <a:pt x="162" y="207"/>
                              </a:lnTo>
                              <a:lnTo>
                                <a:pt x="151" y="164"/>
                              </a:lnTo>
                              <a:lnTo>
                                <a:pt x="126" y="61"/>
                              </a:lnTo>
                              <a:lnTo>
                                <a:pt x="115" y="18"/>
                              </a:lnTo>
                              <a:lnTo>
                                <a:pt x="115" y="16"/>
                              </a:lnTo>
                              <a:lnTo>
                                <a:pt x="114" y="15"/>
                              </a:lnTo>
                              <a:lnTo>
                                <a:pt x="106" y="15"/>
                              </a:lnTo>
                              <a:lnTo>
                                <a:pt x="106" y="164"/>
                              </a:lnTo>
                              <a:lnTo>
                                <a:pt x="67" y="164"/>
                              </a:lnTo>
                              <a:lnTo>
                                <a:pt x="72" y="136"/>
                              </a:lnTo>
                              <a:lnTo>
                                <a:pt x="77" y="109"/>
                              </a:lnTo>
                              <a:lnTo>
                                <a:pt x="82" y="84"/>
                              </a:lnTo>
                              <a:lnTo>
                                <a:pt x="85" y="61"/>
                              </a:lnTo>
                              <a:lnTo>
                                <a:pt x="86" y="61"/>
                              </a:lnTo>
                              <a:lnTo>
                                <a:pt x="90" y="85"/>
                              </a:lnTo>
                              <a:lnTo>
                                <a:pt x="95" y="112"/>
                              </a:lnTo>
                              <a:lnTo>
                                <a:pt x="101" y="139"/>
                              </a:lnTo>
                              <a:lnTo>
                                <a:pt x="106" y="164"/>
                              </a:lnTo>
                              <a:lnTo>
                                <a:pt x="106" y="15"/>
                              </a:lnTo>
                              <a:lnTo>
                                <a:pt x="56" y="15"/>
                              </a:lnTo>
                              <a:lnTo>
                                <a:pt x="55" y="16"/>
                              </a:lnTo>
                              <a:lnTo>
                                <a:pt x="55" y="33"/>
                              </a:lnTo>
                              <a:lnTo>
                                <a:pt x="53" y="40"/>
                              </a:lnTo>
                              <a:lnTo>
                                <a:pt x="0" y="269"/>
                              </a:lnTo>
                              <a:lnTo>
                                <a:pt x="0" y="272"/>
                              </a:lnTo>
                              <a:lnTo>
                                <a:pt x="1" y="273"/>
                              </a:lnTo>
                              <a:lnTo>
                                <a:pt x="43" y="273"/>
                              </a:lnTo>
                              <a:lnTo>
                                <a:pt x="44" y="272"/>
                              </a:lnTo>
                              <a:lnTo>
                                <a:pt x="45" y="270"/>
                              </a:lnTo>
                              <a:lnTo>
                                <a:pt x="58" y="207"/>
                              </a:lnTo>
                              <a:lnTo>
                                <a:pt x="115" y="207"/>
                              </a:lnTo>
                              <a:lnTo>
                                <a:pt x="129" y="270"/>
                              </a:lnTo>
                              <a:lnTo>
                                <a:pt x="129" y="272"/>
                              </a:lnTo>
                              <a:lnTo>
                                <a:pt x="130" y="273"/>
                              </a:lnTo>
                              <a:lnTo>
                                <a:pt x="177" y="273"/>
                              </a:lnTo>
                              <a:lnTo>
                                <a:pt x="178" y="272"/>
                              </a:lnTo>
                              <a:close/>
                              <a:moveTo>
                                <a:pt x="328" y="259"/>
                              </a:moveTo>
                              <a:lnTo>
                                <a:pt x="326" y="246"/>
                              </a:lnTo>
                              <a:lnTo>
                                <a:pt x="327" y="238"/>
                              </a:lnTo>
                              <a:lnTo>
                                <a:pt x="327" y="233"/>
                              </a:lnTo>
                              <a:lnTo>
                                <a:pt x="327" y="113"/>
                              </a:lnTo>
                              <a:lnTo>
                                <a:pt x="327" y="1"/>
                              </a:lnTo>
                              <a:lnTo>
                                <a:pt x="326" y="0"/>
                              </a:lnTo>
                              <a:lnTo>
                                <a:pt x="280" y="0"/>
                              </a:lnTo>
                              <a:lnTo>
                                <a:pt x="280" y="1"/>
                              </a:lnTo>
                              <a:lnTo>
                                <a:pt x="280" y="71"/>
                              </a:lnTo>
                              <a:lnTo>
                                <a:pt x="280" y="114"/>
                              </a:lnTo>
                              <a:lnTo>
                                <a:pt x="280" y="232"/>
                              </a:lnTo>
                              <a:lnTo>
                                <a:pt x="277" y="232"/>
                              </a:lnTo>
                              <a:lnTo>
                                <a:pt x="273" y="233"/>
                              </a:lnTo>
                              <a:lnTo>
                                <a:pt x="270" y="233"/>
                              </a:lnTo>
                              <a:lnTo>
                                <a:pt x="255" y="229"/>
                              </a:lnTo>
                              <a:lnTo>
                                <a:pt x="243" y="219"/>
                              </a:lnTo>
                              <a:lnTo>
                                <a:pt x="235" y="200"/>
                              </a:lnTo>
                              <a:lnTo>
                                <a:pt x="232" y="173"/>
                              </a:lnTo>
                              <a:lnTo>
                                <a:pt x="235" y="147"/>
                              </a:lnTo>
                              <a:lnTo>
                                <a:pt x="243" y="128"/>
                              </a:lnTo>
                              <a:lnTo>
                                <a:pt x="255" y="116"/>
                              </a:lnTo>
                              <a:lnTo>
                                <a:pt x="271" y="113"/>
                              </a:lnTo>
                              <a:lnTo>
                                <a:pt x="276" y="113"/>
                              </a:lnTo>
                              <a:lnTo>
                                <a:pt x="278" y="113"/>
                              </a:lnTo>
                              <a:lnTo>
                                <a:pt x="280" y="114"/>
                              </a:lnTo>
                              <a:lnTo>
                                <a:pt x="280" y="71"/>
                              </a:lnTo>
                              <a:lnTo>
                                <a:pt x="273" y="71"/>
                              </a:lnTo>
                              <a:lnTo>
                                <a:pt x="236" y="79"/>
                              </a:lnTo>
                              <a:lnTo>
                                <a:pt x="208" y="101"/>
                              </a:lnTo>
                              <a:lnTo>
                                <a:pt x="190" y="134"/>
                              </a:lnTo>
                              <a:lnTo>
                                <a:pt x="184" y="174"/>
                              </a:lnTo>
                              <a:lnTo>
                                <a:pt x="190" y="219"/>
                              </a:lnTo>
                              <a:lnTo>
                                <a:pt x="207" y="251"/>
                              </a:lnTo>
                              <a:lnTo>
                                <a:pt x="234" y="270"/>
                              </a:lnTo>
                              <a:lnTo>
                                <a:pt x="268" y="276"/>
                              </a:lnTo>
                              <a:lnTo>
                                <a:pt x="284" y="275"/>
                              </a:lnTo>
                              <a:lnTo>
                                <a:pt x="299" y="272"/>
                              </a:lnTo>
                              <a:lnTo>
                                <a:pt x="313" y="268"/>
                              </a:lnTo>
                              <a:lnTo>
                                <a:pt x="326" y="262"/>
                              </a:lnTo>
                              <a:lnTo>
                                <a:pt x="328" y="261"/>
                              </a:lnTo>
                              <a:lnTo>
                                <a:pt x="328" y="259"/>
                              </a:lnTo>
                              <a:close/>
                              <a:moveTo>
                                <a:pt x="498" y="172"/>
                              </a:moveTo>
                              <a:lnTo>
                                <a:pt x="493" y="130"/>
                              </a:lnTo>
                              <a:lnTo>
                                <a:pt x="485" y="113"/>
                              </a:lnTo>
                              <a:lnTo>
                                <a:pt x="479" y="98"/>
                              </a:lnTo>
                              <a:lnTo>
                                <a:pt x="456" y="78"/>
                              </a:lnTo>
                              <a:lnTo>
                                <a:pt x="451" y="77"/>
                              </a:lnTo>
                              <a:lnTo>
                                <a:pt x="451" y="173"/>
                              </a:lnTo>
                              <a:lnTo>
                                <a:pt x="449" y="200"/>
                              </a:lnTo>
                              <a:lnTo>
                                <a:pt x="444" y="219"/>
                              </a:lnTo>
                              <a:lnTo>
                                <a:pt x="436" y="231"/>
                              </a:lnTo>
                              <a:lnTo>
                                <a:pt x="425" y="234"/>
                              </a:lnTo>
                              <a:lnTo>
                                <a:pt x="413" y="230"/>
                              </a:lnTo>
                              <a:lnTo>
                                <a:pt x="405" y="218"/>
                              </a:lnTo>
                              <a:lnTo>
                                <a:pt x="401" y="198"/>
                              </a:lnTo>
                              <a:lnTo>
                                <a:pt x="399" y="173"/>
                              </a:lnTo>
                              <a:lnTo>
                                <a:pt x="399" y="172"/>
                              </a:lnTo>
                              <a:lnTo>
                                <a:pt x="401" y="146"/>
                              </a:lnTo>
                              <a:lnTo>
                                <a:pt x="406" y="127"/>
                              </a:lnTo>
                              <a:lnTo>
                                <a:pt x="414" y="116"/>
                              </a:lnTo>
                              <a:lnTo>
                                <a:pt x="425" y="113"/>
                              </a:lnTo>
                              <a:lnTo>
                                <a:pt x="437" y="117"/>
                              </a:lnTo>
                              <a:lnTo>
                                <a:pt x="445" y="129"/>
                              </a:lnTo>
                              <a:lnTo>
                                <a:pt x="449" y="148"/>
                              </a:lnTo>
                              <a:lnTo>
                                <a:pt x="451" y="173"/>
                              </a:lnTo>
                              <a:lnTo>
                                <a:pt x="451" y="77"/>
                              </a:lnTo>
                              <a:lnTo>
                                <a:pt x="426" y="71"/>
                              </a:lnTo>
                              <a:lnTo>
                                <a:pt x="394" y="79"/>
                              </a:lnTo>
                              <a:lnTo>
                                <a:pt x="371" y="100"/>
                              </a:lnTo>
                              <a:lnTo>
                                <a:pt x="357" y="132"/>
                              </a:lnTo>
                              <a:lnTo>
                                <a:pt x="352" y="172"/>
                              </a:lnTo>
                              <a:lnTo>
                                <a:pt x="356" y="213"/>
                              </a:lnTo>
                              <a:lnTo>
                                <a:pt x="369" y="246"/>
                              </a:lnTo>
                              <a:lnTo>
                                <a:pt x="392" y="268"/>
                              </a:lnTo>
                              <a:lnTo>
                                <a:pt x="425" y="276"/>
                              </a:lnTo>
                              <a:lnTo>
                                <a:pt x="456" y="269"/>
                              </a:lnTo>
                              <a:lnTo>
                                <a:pt x="479" y="248"/>
                              </a:lnTo>
                              <a:lnTo>
                                <a:pt x="485" y="234"/>
                              </a:lnTo>
                              <a:lnTo>
                                <a:pt x="493" y="216"/>
                              </a:lnTo>
                              <a:lnTo>
                                <a:pt x="498" y="173"/>
                              </a:lnTo>
                              <a:lnTo>
                                <a:pt x="498" y="172"/>
                              </a:lnTo>
                              <a:close/>
                              <a:moveTo>
                                <a:pt x="665" y="165"/>
                              </a:moveTo>
                              <a:lnTo>
                                <a:pt x="659" y="124"/>
                              </a:lnTo>
                              <a:lnTo>
                                <a:pt x="654" y="113"/>
                              </a:lnTo>
                              <a:lnTo>
                                <a:pt x="644" y="95"/>
                              </a:lnTo>
                              <a:lnTo>
                                <a:pt x="621" y="77"/>
                              </a:lnTo>
                              <a:lnTo>
                                <a:pt x="618" y="76"/>
                              </a:lnTo>
                              <a:lnTo>
                                <a:pt x="618" y="166"/>
                              </a:lnTo>
                              <a:lnTo>
                                <a:pt x="614" y="198"/>
                              </a:lnTo>
                              <a:lnTo>
                                <a:pt x="605" y="219"/>
                              </a:lnTo>
                              <a:lnTo>
                                <a:pt x="592" y="230"/>
                              </a:lnTo>
                              <a:lnTo>
                                <a:pt x="578" y="234"/>
                              </a:lnTo>
                              <a:lnTo>
                                <a:pt x="573" y="234"/>
                              </a:lnTo>
                              <a:lnTo>
                                <a:pt x="570" y="233"/>
                              </a:lnTo>
                              <a:lnTo>
                                <a:pt x="570" y="115"/>
                              </a:lnTo>
                              <a:lnTo>
                                <a:pt x="574" y="114"/>
                              </a:lnTo>
                              <a:lnTo>
                                <a:pt x="581" y="113"/>
                              </a:lnTo>
                              <a:lnTo>
                                <a:pt x="584" y="113"/>
                              </a:lnTo>
                              <a:lnTo>
                                <a:pt x="597" y="116"/>
                              </a:lnTo>
                              <a:lnTo>
                                <a:pt x="608" y="125"/>
                              </a:lnTo>
                              <a:lnTo>
                                <a:pt x="615" y="141"/>
                              </a:lnTo>
                              <a:lnTo>
                                <a:pt x="618" y="166"/>
                              </a:lnTo>
                              <a:lnTo>
                                <a:pt x="618" y="76"/>
                              </a:lnTo>
                              <a:lnTo>
                                <a:pt x="603" y="73"/>
                              </a:lnTo>
                              <a:lnTo>
                                <a:pt x="592" y="71"/>
                              </a:lnTo>
                              <a:lnTo>
                                <a:pt x="582" y="71"/>
                              </a:lnTo>
                              <a:lnTo>
                                <a:pt x="576" y="72"/>
                              </a:lnTo>
                              <a:lnTo>
                                <a:pt x="570" y="73"/>
                              </a:lnTo>
                              <a:lnTo>
                                <a:pt x="570" y="1"/>
                              </a:lnTo>
                              <a:lnTo>
                                <a:pt x="570" y="0"/>
                              </a:lnTo>
                              <a:lnTo>
                                <a:pt x="524" y="0"/>
                              </a:lnTo>
                              <a:lnTo>
                                <a:pt x="523" y="1"/>
                              </a:lnTo>
                              <a:lnTo>
                                <a:pt x="523" y="267"/>
                              </a:lnTo>
                              <a:lnTo>
                                <a:pt x="524" y="268"/>
                              </a:lnTo>
                              <a:lnTo>
                                <a:pt x="526" y="269"/>
                              </a:lnTo>
                              <a:lnTo>
                                <a:pt x="538" y="272"/>
                              </a:lnTo>
                              <a:lnTo>
                                <a:pt x="549" y="274"/>
                              </a:lnTo>
                              <a:lnTo>
                                <a:pt x="561" y="276"/>
                              </a:lnTo>
                              <a:lnTo>
                                <a:pt x="572" y="276"/>
                              </a:lnTo>
                              <a:lnTo>
                                <a:pt x="608" y="269"/>
                              </a:lnTo>
                              <a:lnTo>
                                <a:pt x="638" y="248"/>
                              </a:lnTo>
                              <a:lnTo>
                                <a:pt x="645" y="234"/>
                              </a:lnTo>
                              <a:lnTo>
                                <a:pt x="658" y="213"/>
                              </a:lnTo>
                              <a:lnTo>
                                <a:pt x="665" y="165"/>
                              </a:lnTo>
                              <a:close/>
                              <a:moveTo>
                                <a:pt x="820" y="150"/>
                              </a:moveTo>
                              <a:lnTo>
                                <a:pt x="819" y="147"/>
                              </a:lnTo>
                              <a:lnTo>
                                <a:pt x="817" y="123"/>
                              </a:lnTo>
                              <a:lnTo>
                                <a:pt x="812" y="111"/>
                              </a:lnTo>
                              <a:lnTo>
                                <a:pt x="806" y="97"/>
                              </a:lnTo>
                              <a:lnTo>
                                <a:pt x="787" y="78"/>
                              </a:lnTo>
                              <a:lnTo>
                                <a:pt x="776" y="76"/>
                              </a:lnTo>
                              <a:lnTo>
                                <a:pt x="776" y="127"/>
                              </a:lnTo>
                              <a:lnTo>
                                <a:pt x="776" y="145"/>
                              </a:lnTo>
                              <a:lnTo>
                                <a:pt x="775" y="147"/>
                              </a:lnTo>
                              <a:lnTo>
                                <a:pt x="774" y="147"/>
                              </a:lnTo>
                              <a:lnTo>
                                <a:pt x="730" y="147"/>
                              </a:lnTo>
                              <a:lnTo>
                                <a:pt x="733" y="133"/>
                              </a:lnTo>
                              <a:lnTo>
                                <a:pt x="737" y="122"/>
                              </a:lnTo>
                              <a:lnTo>
                                <a:pt x="744" y="114"/>
                              </a:lnTo>
                              <a:lnTo>
                                <a:pt x="755" y="111"/>
                              </a:lnTo>
                              <a:lnTo>
                                <a:pt x="771" y="111"/>
                              </a:lnTo>
                              <a:lnTo>
                                <a:pt x="776" y="127"/>
                              </a:lnTo>
                              <a:lnTo>
                                <a:pt x="776" y="76"/>
                              </a:lnTo>
                              <a:lnTo>
                                <a:pt x="756" y="71"/>
                              </a:lnTo>
                              <a:lnTo>
                                <a:pt x="725" y="79"/>
                              </a:lnTo>
                              <a:lnTo>
                                <a:pt x="702" y="101"/>
                              </a:lnTo>
                              <a:lnTo>
                                <a:pt x="688" y="135"/>
                              </a:lnTo>
                              <a:lnTo>
                                <a:pt x="683" y="176"/>
                              </a:lnTo>
                              <a:lnTo>
                                <a:pt x="688" y="216"/>
                              </a:lnTo>
                              <a:lnTo>
                                <a:pt x="702" y="247"/>
                              </a:lnTo>
                              <a:lnTo>
                                <a:pt x="727" y="268"/>
                              </a:lnTo>
                              <a:lnTo>
                                <a:pt x="765" y="276"/>
                              </a:lnTo>
                              <a:lnTo>
                                <a:pt x="775" y="276"/>
                              </a:lnTo>
                              <a:lnTo>
                                <a:pt x="785" y="275"/>
                              </a:lnTo>
                              <a:lnTo>
                                <a:pt x="795" y="272"/>
                              </a:lnTo>
                              <a:lnTo>
                                <a:pt x="806" y="268"/>
                              </a:lnTo>
                              <a:lnTo>
                                <a:pt x="807" y="266"/>
                              </a:lnTo>
                              <a:lnTo>
                                <a:pt x="807" y="234"/>
                              </a:lnTo>
                              <a:lnTo>
                                <a:pt x="807" y="228"/>
                              </a:lnTo>
                              <a:lnTo>
                                <a:pt x="806" y="228"/>
                              </a:lnTo>
                              <a:lnTo>
                                <a:pt x="804" y="228"/>
                              </a:lnTo>
                              <a:lnTo>
                                <a:pt x="793" y="232"/>
                              </a:lnTo>
                              <a:lnTo>
                                <a:pt x="784" y="234"/>
                              </a:lnTo>
                              <a:lnTo>
                                <a:pt x="773" y="234"/>
                              </a:lnTo>
                              <a:lnTo>
                                <a:pt x="753" y="231"/>
                              </a:lnTo>
                              <a:lnTo>
                                <a:pt x="739" y="221"/>
                              </a:lnTo>
                              <a:lnTo>
                                <a:pt x="732" y="205"/>
                              </a:lnTo>
                              <a:lnTo>
                                <a:pt x="729" y="184"/>
                              </a:lnTo>
                              <a:lnTo>
                                <a:pt x="798" y="184"/>
                              </a:lnTo>
                              <a:lnTo>
                                <a:pt x="810" y="184"/>
                              </a:lnTo>
                              <a:lnTo>
                                <a:pt x="814" y="183"/>
                              </a:lnTo>
                              <a:lnTo>
                                <a:pt x="816" y="183"/>
                              </a:lnTo>
                              <a:lnTo>
                                <a:pt x="817" y="182"/>
                              </a:lnTo>
                              <a:lnTo>
                                <a:pt x="818" y="180"/>
                              </a:lnTo>
                              <a:lnTo>
                                <a:pt x="819" y="175"/>
                              </a:lnTo>
                              <a:lnTo>
                                <a:pt x="820" y="163"/>
                              </a:lnTo>
                              <a:lnTo>
                                <a:pt x="820" y="150"/>
                              </a:lnTo>
                              <a:close/>
                            </a:path>
                          </a:pathLst>
                        </a:custGeom>
                        <a:solidFill>
                          <a:srgbClr val="FF25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15" name="Group 15"/>
                      <wpg:cNvGrpSpPr>
                        <a:grpSpLocks/>
                      </wpg:cNvGrpSpPr>
                      <wpg:grpSpPr bwMode="auto">
                        <a:xfrm>
                          <a:off x="0" y="0"/>
                          <a:ext cx="521335" cy="461010"/>
                          <a:chOff x="0" y="0"/>
                          <a:chExt cx="821" cy="726"/>
                        </a:xfrm>
                      </wpg:grpSpPr>
                      <wps:wsp>
                        <wps:cNvPr id="16" name="AutoShape 3"/>
                        <wps:cNvSpPr>
                          <a:spLocks/>
                        </wps:cNvSpPr>
                        <wps:spPr bwMode="auto">
                          <a:xfrm>
                            <a:off x="-1" y="0"/>
                            <a:ext cx="821" cy="726"/>
                          </a:xfrm>
                          <a:custGeom>
                            <a:avLst/>
                            <a:gdLst>
                              <a:gd name="T0" fmla="*/ 303 w 821"/>
                              <a:gd name="T1" fmla="*/ 0 h 726"/>
                              <a:gd name="T2" fmla="*/ 0 w 821"/>
                              <a:gd name="T3" fmla="*/ 0 h 726"/>
                              <a:gd name="T4" fmla="*/ 0 w 821"/>
                              <a:gd name="T5" fmla="*/ 726 h 726"/>
                              <a:gd name="T6" fmla="*/ 303 w 821"/>
                              <a:gd name="T7" fmla="*/ 0 h 726"/>
                              <a:gd name="T8" fmla="*/ 603 w 821"/>
                              <a:gd name="T9" fmla="*/ 726 h 726"/>
                              <a:gd name="T10" fmla="*/ 410 w 821"/>
                              <a:gd name="T11" fmla="*/ 268 h 726"/>
                              <a:gd name="T12" fmla="*/ 278 w 821"/>
                              <a:gd name="T13" fmla="*/ 580 h 726"/>
                              <a:gd name="T14" fmla="*/ 419 w 821"/>
                              <a:gd name="T15" fmla="*/ 580 h 726"/>
                              <a:gd name="T16" fmla="*/ 477 w 821"/>
                              <a:gd name="T17" fmla="*/ 726 h 726"/>
                              <a:gd name="T18" fmla="*/ 603 w 821"/>
                              <a:gd name="T19" fmla="*/ 726 h 726"/>
                              <a:gd name="T20" fmla="*/ 820 w 821"/>
                              <a:gd name="T21" fmla="*/ 0 h 726"/>
                              <a:gd name="T22" fmla="*/ 517 w 821"/>
                              <a:gd name="T23" fmla="*/ 0 h 726"/>
                              <a:gd name="T24" fmla="*/ 820 w 821"/>
                              <a:gd name="T25" fmla="*/ 726 h 726"/>
                              <a:gd name="T26" fmla="*/ 820 w 821"/>
                              <a:gd name="T27" fmla="*/ 0 h 72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821" h="726">
                                <a:moveTo>
                                  <a:pt x="303" y="0"/>
                                </a:moveTo>
                                <a:lnTo>
                                  <a:pt x="0" y="0"/>
                                </a:lnTo>
                                <a:lnTo>
                                  <a:pt x="0" y="726"/>
                                </a:lnTo>
                                <a:lnTo>
                                  <a:pt x="303" y="0"/>
                                </a:lnTo>
                                <a:close/>
                                <a:moveTo>
                                  <a:pt x="603" y="726"/>
                                </a:moveTo>
                                <a:lnTo>
                                  <a:pt x="410" y="268"/>
                                </a:lnTo>
                                <a:lnTo>
                                  <a:pt x="278" y="580"/>
                                </a:lnTo>
                                <a:lnTo>
                                  <a:pt x="419" y="580"/>
                                </a:lnTo>
                                <a:lnTo>
                                  <a:pt x="477" y="726"/>
                                </a:lnTo>
                                <a:lnTo>
                                  <a:pt x="603" y="726"/>
                                </a:lnTo>
                                <a:close/>
                                <a:moveTo>
                                  <a:pt x="820" y="0"/>
                                </a:moveTo>
                                <a:lnTo>
                                  <a:pt x="517" y="0"/>
                                </a:lnTo>
                                <a:lnTo>
                                  <a:pt x="820" y="726"/>
                                </a:lnTo>
                                <a:lnTo>
                                  <a:pt x="820" y="0"/>
                                </a:lnTo>
                                <a:close/>
                              </a:path>
                            </a:pathLst>
                          </a:custGeom>
                          <a:solidFill>
                            <a:srgbClr val="FF25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http://schemas.openxmlformats.org/drawingml/2006/main">
          <w:pict>
            <v:group id="Group 13" style="position:absolute;margin-left:27pt;margin-top:-4pt;width:24pt;height:34pt;z-index:251658241;mso-position-horizontal-relative:right-margin-area;mso-width-relative:margin;mso-height-relative:margin" coordsize="5276,7213" o:spid="_x0000_s1026" w14:anchorId="3853A27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">
              <v:shape id="Freeform: Shape 14" style="position:absolute;left:63;top:5461;width:5213;height:1752;visibility:visible;mso-wrap-style:square;v-text-anchor:top" coordsize="821,276" o:spid="_x0000_s1027" fillcolor="#ff2500" stroked="f" path="m178,272r-1,-2l162,207,151,164,126,61,115,18r,-2l114,15r-8,l106,164r-39,l72,136r5,-27l82,84,85,61r1,l90,85r5,27l101,139r5,25l106,15r-50,l55,16r,17l53,40,,269r,3l1,273r42,l44,272r1,-2l58,207r57,l129,270r,2l130,273r47,l178,272xm328,259r-2,-13l327,238r,-5l327,113,327,1,326,,280,r,1l280,71r,43l280,232r-3,l273,233r-3,l255,229,243,219r-8,-19l232,173r3,-26l243,128r12,-12l271,113r5,l278,113r2,1l280,71r-7,l236,79r-28,22l190,134r-6,40l190,219r17,32l234,270r34,6l284,275r15,-3l313,268r13,-6l328,261r,-2xm498,172r-5,-42l485,113,479,98,456,78r-5,-1l451,173r-2,27l444,219r-8,12l425,234r-12,-4l405,218r-4,-20l399,173r,-1l401,146r5,-19l414,116r11,-3l437,117r8,12l449,148r2,25l451,77,426,71r-32,8l371,100r-14,32l352,172r4,41l369,246r23,22l425,276r31,-7l479,248r6,-14l493,216r5,-43l498,172xm665,165r-6,-41l654,113,644,95,621,77r-3,-1l618,166r-4,32l605,219r-13,11l578,234r-5,l570,233r,-118l574,114r7,-1l584,113r13,3l608,125r7,16l618,166r,-90l603,73,592,71r-10,l576,72r-6,1l570,1r,-1l524,r-1,1l523,267r1,1l526,269r12,3l549,274r12,2l572,276r36,-7l638,248r7,-14l658,213r7,-48xm820,150r-1,-3l817,123r-5,-12l806,97,787,78,776,76r,51l776,145r-1,2l774,147r-44,l733,133r4,-11l744,114r11,-3l771,111r5,16l776,76,756,71r-31,8l702,101r-14,34l683,176r5,40l702,247r25,21l765,276r10,l785,275r10,-3l806,268r1,-2l807,234r,-6l806,228r-2,l793,232r-9,2l773,234r-20,-3l739,221r-7,-16l729,184r69,l810,184r4,-1l816,183r1,-1l818,180r1,-5l820,163r,-1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">
                <v:path arrowok="t" o:connecttype="custom" o:connectlocs="95885,-532765;72390,-627380;45720,-550545;54610,-598170;67310,-532765;34925,-615950;635,-463550;36830,-505460;82550,-463550;207010,-480695;207645,-636270;177800,-591820;173355,-488950;149225,-509905;161925,-563245;177800,-564515;132080,-572770;131445,-477520;189865,-464185;208280,-472440;304165,-574675;285115,-509905;262255,-490855;253365,-527685;269875,-565150;286385,-527050;235585,-573405;234315,-480695;304165,-479425;316230,-527685;408940,-576580;389890,-511175;363855,-488315;368935,-565150;390525,-547370;375920,-591820;361950,-636270;332105,-467360;348615,-462915;405130,-479425;520700,-541655;511810,-575310;492760,-544830;465455,-552450;489585,-566420;460375,-586740;436880,-499745;492125,-461645;512445,-467995;510540,-492125;478155,-490220;506730,-520065;518795,-521335;520700,-541655" o:connectangles="0,0,0,0,0,0,0,0,0,0,0,0,0,0,0,0,0,0,0,0,0,0,0,0,0,0,0,0,0,0,0,0,0,0,0,0,0,0,0,0,0,0,0,0,0,0,0,0,0,0,0,0,0,0"/>
              </v:shape>
              <v:group id="Group 15" style="position:absolute;width:5213;height:4610" coordsize="821,726" o:spid="_x0000_s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shape id="AutoShape 3" style="position:absolute;left:-1;width:821;height:726;visibility:visible;mso-wrap-style:square;v-text-anchor:top" coordsize="821,726" o:spid="_x0000_s1029" fillcolor="#ff2500" stroked="f" path="m303,l,,,726,303,xm603,726l410,268,278,580r141,l477,726r126,xm820,l517,,820,726,82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">
                  <v:path arrowok="t" o:connecttype="custom" o:connectlocs="303,0;0,0;0,726;303,0;603,726;410,268;278,580;419,580;477,726;603,726;820,0;517,0;820,726;820,0" o:connectangles="0,0,0,0,0,0,0,0,0,0,0,0,0,0"/>
                </v:shape>
              </v:group>
              <w10:wrap anchorx="margin"/>
            </v:group>
          </w:pict>
        </mc:Fallback>
      </mc:AlternateContent>
    </w:r>
    <w:ins w:id="63" w:author="Mousumi Dutta" w:date="2023-05-23T20:56:00Z">
      <w:r w:rsidRPr="00CC47F4">
        <w:rPr>
          <w:b/>
          <w:bCs/>
          <w:noProof/>
        </w:rPr>
        <mc:AlternateContent>
          <mc:Choice Requires="wpg">
            <w:drawing>
              <wp:anchor distT="0" distB="0" distL="114300" distR="114300" simplePos="0" relativeHeight="251658240" behindDoc="0" locked="0" layoutInCell="1" allowOverlap="1" wp14:anchorId="2976730C" wp14:editId="40286E9F">
                <wp:simplePos x="0" y="0"/>
                <wp:positionH relativeFrom="rightMargin">
                  <wp:posOffset>342900</wp:posOffset>
                </wp:positionH>
                <wp:positionV relativeFrom="paragraph">
                  <wp:posOffset>-50800</wp:posOffset>
                </wp:positionV>
                <wp:extent cx="304800" cy="431800"/>
                <wp:effectExtent l="0" t="0" r="0" b="6350"/>
                <wp:wrapNone/>
                <wp:docPr id="2" name="Group 2"/>
                <wp:cNvGraphicFramePr/>
                <a:graphic xmlns:a="http://schemas.openxmlformats.org/drawingml/2006/main">
                  <a:graphicData uri="http://schemas.microsoft.com/office/word/2010/wordprocessingGroup">
                    <wpg:wgp>
                      <wpg:cNvGrpSpPr/>
                      <wpg:grpSpPr>
                        <a:xfrm>
                          <a:off x="0" y="0"/>
                          <a:ext cx="304800" cy="431800"/>
                          <a:chOff x="0" y="0"/>
                          <a:chExt cx="527685" cy="721360"/>
                        </a:xfrm>
                      </wpg:grpSpPr>
                      <wps:wsp>
                        <wps:cNvPr id="5" name="Freeform: Shape 4"/>
                        <wps:cNvSpPr>
                          <a:spLocks/>
                        </wps:cNvSpPr>
                        <wps:spPr bwMode="auto">
                          <a:xfrm>
                            <a:off x="6350" y="546100"/>
                            <a:ext cx="521335" cy="175260"/>
                          </a:xfrm>
                          <a:custGeom>
                            <a:avLst/>
                            <a:gdLst>
                              <a:gd name="T0" fmla="+- 0 10663 10512"/>
                              <a:gd name="T1" fmla="*/ T0 w 821"/>
                              <a:gd name="T2" fmla="+- 0 -839 -1003"/>
                              <a:gd name="T3" fmla="*/ -839 h 276"/>
                              <a:gd name="T4" fmla="+- 0 10626 10512"/>
                              <a:gd name="T5" fmla="*/ T4 w 821"/>
                              <a:gd name="T6" fmla="+- 0 -988 -1003"/>
                              <a:gd name="T7" fmla="*/ -988 h 276"/>
                              <a:gd name="T8" fmla="+- 0 10584 10512"/>
                              <a:gd name="T9" fmla="*/ T8 w 821"/>
                              <a:gd name="T10" fmla="+- 0 -867 -1003"/>
                              <a:gd name="T11" fmla="*/ -867 h 276"/>
                              <a:gd name="T12" fmla="+- 0 10598 10512"/>
                              <a:gd name="T13" fmla="*/ T12 w 821"/>
                              <a:gd name="T14" fmla="+- 0 -942 -1003"/>
                              <a:gd name="T15" fmla="*/ -942 h 276"/>
                              <a:gd name="T16" fmla="+- 0 10618 10512"/>
                              <a:gd name="T17" fmla="*/ T16 w 821"/>
                              <a:gd name="T18" fmla="+- 0 -839 -1003"/>
                              <a:gd name="T19" fmla="*/ -839 h 276"/>
                              <a:gd name="T20" fmla="+- 0 10567 10512"/>
                              <a:gd name="T21" fmla="*/ T20 w 821"/>
                              <a:gd name="T22" fmla="+- 0 -970 -1003"/>
                              <a:gd name="T23" fmla="*/ -970 h 276"/>
                              <a:gd name="T24" fmla="+- 0 10513 10512"/>
                              <a:gd name="T25" fmla="*/ T24 w 821"/>
                              <a:gd name="T26" fmla="+- 0 -730 -1003"/>
                              <a:gd name="T27" fmla="*/ -730 h 276"/>
                              <a:gd name="T28" fmla="+- 0 10570 10512"/>
                              <a:gd name="T29" fmla="*/ T28 w 821"/>
                              <a:gd name="T30" fmla="+- 0 -796 -1003"/>
                              <a:gd name="T31" fmla="*/ -796 h 276"/>
                              <a:gd name="T32" fmla="+- 0 10642 10512"/>
                              <a:gd name="T33" fmla="*/ T32 w 821"/>
                              <a:gd name="T34" fmla="+- 0 -730 -1003"/>
                              <a:gd name="T35" fmla="*/ -730 h 276"/>
                              <a:gd name="T36" fmla="+- 0 10838 10512"/>
                              <a:gd name="T37" fmla="*/ T36 w 821"/>
                              <a:gd name="T38" fmla="+- 0 -757 -1003"/>
                              <a:gd name="T39" fmla="*/ -757 h 276"/>
                              <a:gd name="T40" fmla="+- 0 10839 10512"/>
                              <a:gd name="T41" fmla="*/ T40 w 821"/>
                              <a:gd name="T42" fmla="+- 0 -1002 -1003"/>
                              <a:gd name="T43" fmla="*/ -1002 h 276"/>
                              <a:gd name="T44" fmla="+- 0 10792 10512"/>
                              <a:gd name="T45" fmla="*/ T44 w 821"/>
                              <a:gd name="T46" fmla="+- 0 -932 -1003"/>
                              <a:gd name="T47" fmla="*/ -932 h 276"/>
                              <a:gd name="T48" fmla="+- 0 10785 10512"/>
                              <a:gd name="T49" fmla="*/ T48 w 821"/>
                              <a:gd name="T50" fmla="+- 0 -770 -1003"/>
                              <a:gd name="T51" fmla="*/ -770 h 276"/>
                              <a:gd name="T52" fmla="+- 0 10747 10512"/>
                              <a:gd name="T53" fmla="*/ T52 w 821"/>
                              <a:gd name="T54" fmla="+- 0 -803 -1003"/>
                              <a:gd name="T55" fmla="*/ -803 h 276"/>
                              <a:gd name="T56" fmla="+- 0 10767 10512"/>
                              <a:gd name="T57" fmla="*/ T56 w 821"/>
                              <a:gd name="T58" fmla="+- 0 -887 -1003"/>
                              <a:gd name="T59" fmla="*/ -887 h 276"/>
                              <a:gd name="T60" fmla="+- 0 10792 10512"/>
                              <a:gd name="T61" fmla="*/ T60 w 821"/>
                              <a:gd name="T62" fmla="+- 0 -889 -1003"/>
                              <a:gd name="T63" fmla="*/ -889 h 276"/>
                              <a:gd name="T64" fmla="+- 0 10720 10512"/>
                              <a:gd name="T65" fmla="*/ T64 w 821"/>
                              <a:gd name="T66" fmla="+- 0 -902 -1003"/>
                              <a:gd name="T67" fmla="*/ -902 h 276"/>
                              <a:gd name="T68" fmla="+- 0 10719 10512"/>
                              <a:gd name="T69" fmla="*/ T68 w 821"/>
                              <a:gd name="T70" fmla="+- 0 -752 -1003"/>
                              <a:gd name="T71" fmla="*/ -752 h 276"/>
                              <a:gd name="T72" fmla="+- 0 10811 10512"/>
                              <a:gd name="T73" fmla="*/ T72 w 821"/>
                              <a:gd name="T74" fmla="+- 0 -731 -1003"/>
                              <a:gd name="T75" fmla="*/ -731 h 276"/>
                              <a:gd name="T76" fmla="+- 0 10840 10512"/>
                              <a:gd name="T77" fmla="*/ T76 w 821"/>
                              <a:gd name="T78" fmla="+- 0 -744 -1003"/>
                              <a:gd name="T79" fmla="*/ -744 h 276"/>
                              <a:gd name="T80" fmla="+- 0 10991 10512"/>
                              <a:gd name="T81" fmla="*/ T80 w 821"/>
                              <a:gd name="T82" fmla="+- 0 -905 -1003"/>
                              <a:gd name="T83" fmla="*/ -905 h 276"/>
                              <a:gd name="T84" fmla="+- 0 10961 10512"/>
                              <a:gd name="T85" fmla="*/ T84 w 821"/>
                              <a:gd name="T86" fmla="+- 0 -803 -1003"/>
                              <a:gd name="T87" fmla="*/ -803 h 276"/>
                              <a:gd name="T88" fmla="+- 0 10925 10512"/>
                              <a:gd name="T89" fmla="*/ T88 w 821"/>
                              <a:gd name="T90" fmla="+- 0 -773 -1003"/>
                              <a:gd name="T91" fmla="*/ -773 h 276"/>
                              <a:gd name="T92" fmla="+- 0 10911 10512"/>
                              <a:gd name="T93" fmla="*/ T92 w 821"/>
                              <a:gd name="T94" fmla="+- 0 -831 -1003"/>
                              <a:gd name="T95" fmla="*/ -831 h 276"/>
                              <a:gd name="T96" fmla="+- 0 10937 10512"/>
                              <a:gd name="T97" fmla="*/ T96 w 821"/>
                              <a:gd name="T98" fmla="+- 0 -890 -1003"/>
                              <a:gd name="T99" fmla="*/ -890 h 276"/>
                              <a:gd name="T100" fmla="+- 0 10963 10512"/>
                              <a:gd name="T101" fmla="*/ T100 w 821"/>
                              <a:gd name="T102" fmla="+- 0 -830 -1003"/>
                              <a:gd name="T103" fmla="*/ -830 h 276"/>
                              <a:gd name="T104" fmla="+- 0 10883 10512"/>
                              <a:gd name="T105" fmla="*/ T104 w 821"/>
                              <a:gd name="T106" fmla="+- 0 -903 -1003"/>
                              <a:gd name="T107" fmla="*/ -903 h 276"/>
                              <a:gd name="T108" fmla="+- 0 10881 10512"/>
                              <a:gd name="T109" fmla="*/ T108 w 821"/>
                              <a:gd name="T110" fmla="+- 0 -757 -1003"/>
                              <a:gd name="T111" fmla="*/ -757 h 276"/>
                              <a:gd name="T112" fmla="+- 0 10991 10512"/>
                              <a:gd name="T113" fmla="*/ T112 w 821"/>
                              <a:gd name="T114" fmla="+- 0 -755 -1003"/>
                              <a:gd name="T115" fmla="*/ -755 h 276"/>
                              <a:gd name="T116" fmla="+- 0 11010 10512"/>
                              <a:gd name="T117" fmla="*/ T116 w 821"/>
                              <a:gd name="T118" fmla="+- 0 -831 -1003"/>
                              <a:gd name="T119" fmla="*/ -831 h 276"/>
                              <a:gd name="T120" fmla="+- 0 11156 10512"/>
                              <a:gd name="T121" fmla="*/ T120 w 821"/>
                              <a:gd name="T122" fmla="+- 0 -908 -1003"/>
                              <a:gd name="T123" fmla="*/ -908 h 276"/>
                              <a:gd name="T124" fmla="+- 0 11126 10512"/>
                              <a:gd name="T125" fmla="*/ T124 w 821"/>
                              <a:gd name="T126" fmla="+- 0 -805 -1003"/>
                              <a:gd name="T127" fmla="*/ -805 h 276"/>
                              <a:gd name="T128" fmla="+- 0 11085 10512"/>
                              <a:gd name="T129" fmla="*/ T128 w 821"/>
                              <a:gd name="T130" fmla="+- 0 -769 -1003"/>
                              <a:gd name="T131" fmla="*/ -769 h 276"/>
                              <a:gd name="T132" fmla="+- 0 11093 10512"/>
                              <a:gd name="T133" fmla="*/ T132 w 821"/>
                              <a:gd name="T134" fmla="+- 0 -890 -1003"/>
                              <a:gd name="T135" fmla="*/ -890 h 276"/>
                              <a:gd name="T136" fmla="+- 0 11127 10512"/>
                              <a:gd name="T137" fmla="*/ T136 w 821"/>
                              <a:gd name="T138" fmla="+- 0 -862 -1003"/>
                              <a:gd name="T139" fmla="*/ -862 h 276"/>
                              <a:gd name="T140" fmla="+- 0 11104 10512"/>
                              <a:gd name="T141" fmla="*/ T140 w 821"/>
                              <a:gd name="T142" fmla="+- 0 -932 -1003"/>
                              <a:gd name="T143" fmla="*/ -932 h 276"/>
                              <a:gd name="T144" fmla="+- 0 11082 10512"/>
                              <a:gd name="T145" fmla="*/ T144 w 821"/>
                              <a:gd name="T146" fmla="+- 0 -1002 -1003"/>
                              <a:gd name="T147" fmla="*/ -1002 h 276"/>
                              <a:gd name="T148" fmla="+- 0 11035 10512"/>
                              <a:gd name="T149" fmla="*/ T148 w 821"/>
                              <a:gd name="T150" fmla="+- 0 -736 -1003"/>
                              <a:gd name="T151" fmla="*/ -736 h 276"/>
                              <a:gd name="T152" fmla="+- 0 11061 10512"/>
                              <a:gd name="T153" fmla="*/ T152 w 821"/>
                              <a:gd name="T154" fmla="+- 0 -729 -1003"/>
                              <a:gd name="T155" fmla="*/ -729 h 276"/>
                              <a:gd name="T156" fmla="+- 0 11150 10512"/>
                              <a:gd name="T157" fmla="*/ T156 w 821"/>
                              <a:gd name="T158" fmla="+- 0 -755 -1003"/>
                              <a:gd name="T159" fmla="*/ -755 h 276"/>
                              <a:gd name="T160" fmla="+- 0 11332 10512"/>
                              <a:gd name="T161" fmla="*/ T160 w 821"/>
                              <a:gd name="T162" fmla="+- 0 -853 -1003"/>
                              <a:gd name="T163" fmla="*/ -853 h 276"/>
                              <a:gd name="T164" fmla="+- 0 11318 10512"/>
                              <a:gd name="T165" fmla="*/ T164 w 821"/>
                              <a:gd name="T166" fmla="+- 0 -906 -1003"/>
                              <a:gd name="T167" fmla="*/ -906 h 276"/>
                              <a:gd name="T168" fmla="+- 0 11288 10512"/>
                              <a:gd name="T169" fmla="*/ T168 w 821"/>
                              <a:gd name="T170" fmla="+- 0 -858 -1003"/>
                              <a:gd name="T171" fmla="*/ -858 h 276"/>
                              <a:gd name="T172" fmla="+- 0 11245 10512"/>
                              <a:gd name="T173" fmla="*/ T172 w 821"/>
                              <a:gd name="T174" fmla="+- 0 -870 -1003"/>
                              <a:gd name="T175" fmla="*/ -870 h 276"/>
                              <a:gd name="T176" fmla="+- 0 11283 10512"/>
                              <a:gd name="T177" fmla="*/ T176 w 821"/>
                              <a:gd name="T178" fmla="+- 0 -892 -1003"/>
                              <a:gd name="T179" fmla="*/ -892 h 276"/>
                              <a:gd name="T180" fmla="+- 0 11237 10512"/>
                              <a:gd name="T181" fmla="*/ T180 w 821"/>
                              <a:gd name="T182" fmla="+- 0 -924 -1003"/>
                              <a:gd name="T183" fmla="*/ -924 h 276"/>
                              <a:gd name="T184" fmla="+- 0 11200 10512"/>
                              <a:gd name="T185" fmla="*/ T184 w 821"/>
                              <a:gd name="T186" fmla="+- 0 -787 -1003"/>
                              <a:gd name="T187" fmla="*/ -787 h 276"/>
                              <a:gd name="T188" fmla="+- 0 11287 10512"/>
                              <a:gd name="T189" fmla="*/ T188 w 821"/>
                              <a:gd name="T190" fmla="+- 0 -727 -1003"/>
                              <a:gd name="T191" fmla="*/ -727 h 276"/>
                              <a:gd name="T192" fmla="+- 0 11319 10512"/>
                              <a:gd name="T193" fmla="*/ T192 w 821"/>
                              <a:gd name="T194" fmla="+- 0 -737 -1003"/>
                              <a:gd name="T195" fmla="*/ -737 h 276"/>
                              <a:gd name="T196" fmla="+- 0 11316 10512"/>
                              <a:gd name="T197" fmla="*/ T196 w 821"/>
                              <a:gd name="T198" fmla="+- 0 -775 -1003"/>
                              <a:gd name="T199" fmla="*/ -775 h 276"/>
                              <a:gd name="T200" fmla="+- 0 11265 10512"/>
                              <a:gd name="T201" fmla="*/ T200 w 821"/>
                              <a:gd name="T202" fmla="+- 0 -772 -1003"/>
                              <a:gd name="T203" fmla="*/ -772 h 276"/>
                              <a:gd name="T204" fmla="+- 0 11310 10512"/>
                              <a:gd name="T205" fmla="*/ T204 w 821"/>
                              <a:gd name="T206" fmla="+- 0 -819 -1003"/>
                              <a:gd name="T207" fmla="*/ -819 h 276"/>
                              <a:gd name="T208" fmla="+- 0 11329 10512"/>
                              <a:gd name="T209" fmla="*/ T208 w 821"/>
                              <a:gd name="T210" fmla="+- 0 -821 -1003"/>
                              <a:gd name="T211" fmla="*/ -821 h 276"/>
                              <a:gd name="T212" fmla="+- 0 11332 10512"/>
                              <a:gd name="T213" fmla="*/ T212 w 821"/>
                              <a:gd name="T214" fmla="+- 0 -853 -1003"/>
                              <a:gd name="T215" fmla="*/ -853 h 27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Lst>
                            <a:rect l="0" t="0" r="r" b="b"/>
                            <a:pathLst>
                              <a:path w="821" h="276">
                                <a:moveTo>
                                  <a:pt x="178" y="272"/>
                                </a:moveTo>
                                <a:lnTo>
                                  <a:pt x="177" y="270"/>
                                </a:lnTo>
                                <a:lnTo>
                                  <a:pt x="162" y="207"/>
                                </a:lnTo>
                                <a:lnTo>
                                  <a:pt x="151" y="164"/>
                                </a:lnTo>
                                <a:lnTo>
                                  <a:pt x="126" y="61"/>
                                </a:lnTo>
                                <a:lnTo>
                                  <a:pt x="115" y="18"/>
                                </a:lnTo>
                                <a:lnTo>
                                  <a:pt x="115" y="16"/>
                                </a:lnTo>
                                <a:lnTo>
                                  <a:pt x="114" y="15"/>
                                </a:lnTo>
                                <a:lnTo>
                                  <a:pt x="106" y="15"/>
                                </a:lnTo>
                                <a:lnTo>
                                  <a:pt x="106" y="164"/>
                                </a:lnTo>
                                <a:lnTo>
                                  <a:pt x="67" y="164"/>
                                </a:lnTo>
                                <a:lnTo>
                                  <a:pt x="72" y="136"/>
                                </a:lnTo>
                                <a:lnTo>
                                  <a:pt x="77" y="109"/>
                                </a:lnTo>
                                <a:lnTo>
                                  <a:pt x="82" y="84"/>
                                </a:lnTo>
                                <a:lnTo>
                                  <a:pt x="85" y="61"/>
                                </a:lnTo>
                                <a:lnTo>
                                  <a:pt x="86" y="61"/>
                                </a:lnTo>
                                <a:lnTo>
                                  <a:pt x="90" y="85"/>
                                </a:lnTo>
                                <a:lnTo>
                                  <a:pt x="95" y="112"/>
                                </a:lnTo>
                                <a:lnTo>
                                  <a:pt x="101" y="139"/>
                                </a:lnTo>
                                <a:lnTo>
                                  <a:pt x="106" y="164"/>
                                </a:lnTo>
                                <a:lnTo>
                                  <a:pt x="106" y="15"/>
                                </a:lnTo>
                                <a:lnTo>
                                  <a:pt x="56" y="15"/>
                                </a:lnTo>
                                <a:lnTo>
                                  <a:pt x="55" y="16"/>
                                </a:lnTo>
                                <a:lnTo>
                                  <a:pt x="55" y="33"/>
                                </a:lnTo>
                                <a:lnTo>
                                  <a:pt x="53" y="40"/>
                                </a:lnTo>
                                <a:lnTo>
                                  <a:pt x="0" y="269"/>
                                </a:lnTo>
                                <a:lnTo>
                                  <a:pt x="0" y="272"/>
                                </a:lnTo>
                                <a:lnTo>
                                  <a:pt x="1" y="273"/>
                                </a:lnTo>
                                <a:lnTo>
                                  <a:pt x="43" y="273"/>
                                </a:lnTo>
                                <a:lnTo>
                                  <a:pt x="44" y="272"/>
                                </a:lnTo>
                                <a:lnTo>
                                  <a:pt x="45" y="270"/>
                                </a:lnTo>
                                <a:lnTo>
                                  <a:pt x="58" y="207"/>
                                </a:lnTo>
                                <a:lnTo>
                                  <a:pt x="115" y="207"/>
                                </a:lnTo>
                                <a:lnTo>
                                  <a:pt x="129" y="270"/>
                                </a:lnTo>
                                <a:lnTo>
                                  <a:pt x="129" y="272"/>
                                </a:lnTo>
                                <a:lnTo>
                                  <a:pt x="130" y="273"/>
                                </a:lnTo>
                                <a:lnTo>
                                  <a:pt x="177" y="273"/>
                                </a:lnTo>
                                <a:lnTo>
                                  <a:pt x="178" y="272"/>
                                </a:lnTo>
                                <a:close/>
                                <a:moveTo>
                                  <a:pt x="328" y="259"/>
                                </a:moveTo>
                                <a:lnTo>
                                  <a:pt x="326" y="246"/>
                                </a:lnTo>
                                <a:lnTo>
                                  <a:pt x="327" y="238"/>
                                </a:lnTo>
                                <a:lnTo>
                                  <a:pt x="327" y="233"/>
                                </a:lnTo>
                                <a:lnTo>
                                  <a:pt x="327" y="113"/>
                                </a:lnTo>
                                <a:lnTo>
                                  <a:pt x="327" y="1"/>
                                </a:lnTo>
                                <a:lnTo>
                                  <a:pt x="326" y="0"/>
                                </a:lnTo>
                                <a:lnTo>
                                  <a:pt x="280" y="0"/>
                                </a:lnTo>
                                <a:lnTo>
                                  <a:pt x="280" y="1"/>
                                </a:lnTo>
                                <a:lnTo>
                                  <a:pt x="280" y="71"/>
                                </a:lnTo>
                                <a:lnTo>
                                  <a:pt x="280" y="114"/>
                                </a:lnTo>
                                <a:lnTo>
                                  <a:pt x="280" y="232"/>
                                </a:lnTo>
                                <a:lnTo>
                                  <a:pt x="277" y="232"/>
                                </a:lnTo>
                                <a:lnTo>
                                  <a:pt x="273" y="233"/>
                                </a:lnTo>
                                <a:lnTo>
                                  <a:pt x="270" y="233"/>
                                </a:lnTo>
                                <a:lnTo>
                                  <a:pt x="255" y="229"/>
                                </a:lnTo>
                                <a:lnTo>
                                  <a:pt x="243" y="219"/>
                                </a:lnTo>
                                <a:lnTo>
                                  <a:pt x="235" y="200"/>
                                </a:lnTo>
                                <a:lnTo>
                                  <a:pt x="232" y="173"/>
                                </a:lnTo>
                                <a:lnTo>
                                  <a:pt x="235" y="147"/>
                                </a:lnTo>
                                <a:lnTo>
                                  <a:pt x="243" y="128"/>
                                </a:lnTo>
                                <a:lnTo>
                                  <a:pt x="255" y="116"/>
                                </a:lnTo>
                                <a:lnTo>
                                  <a:pt x="271" y="113"/>
                                </a:lnTo>
                                <a:lnTo>
                                  <a:pt x="276" y="113"/>
                                </a:lnTo>
                                <a:lnTo>
                                  <a:pt x="278" y="113"/>
                                </a:lnTo>
                                <a:lnTo>
                                  <a:pt x="280" y="114"/>
                                </a:lnTo>
                                <a:lnTo>
                                  <a:pt x="280" y="71"/>
                                </a:lnTo>
                                <a:lnTo>
                                  <a:pt x="273" y="71"/>
                                </a:lnTo>
                                <a:lnTo>
                                  <a:pt x="236" y="79"/>
                                </a:lnTo>
                                <a:lnTo>
                                  <a:pt x="208" y="101"/>
                                </a:lnTo>
                                <a:lnTo>
                                  <a:pt x="190" y="134"/>
                                </a:lnTo>
                                <a:lnTo>
                                  <a:pt x="184" y="174"/>
                                </a:lnTo>
                                <a:lnTo>
                                  <a:pt x="190" y="219"/>
                                </a:lnTo>
                                <a:lnTo>
                                  <a:pt x="207" y="251"/>
                                </a:lnTo>
                                <a:lnTo>
                                  <a:pt x="234" y="270"/>
                                </a:lnTo>
                                <a:lnTo>
                                  <a:pt x="268" y="276"/>
                                </a:lnTo>
                                <a:lnTo>
                                  <a:pt x="284" y="275"/>
                                </a:lnTo>
                                <a:lnTo>
                                  <a:pt x="299" y="272"/>
                                </a:lnTo>
                                <a:lnTo>
                                  <a:pt x="313" y="268"/>
                                </a:lnTo>
                                <a:lnTo>
                                  <a:pt x="326" y="262"/>
                                </a:lnTo>
                                <a:lnTo>
                                  <a:pt x="328" y="261"/>
                                </a:lnTo>
                                <a:lnTo>
                                  <a:pt x="328" y="259"/>
                                </a:lnTo>
                                <a:close/>
                                <a:moveTo>
                                  <a:pt x="498" y="172"/>
                                </a:moveTo>
                                <a:lnTo>
                                  <a:pt x="493" y="130"/>
                                </a:lnTo>
                                <a:lnTo>
                                  <a:pt x="485" y="113"/>
                                </a:lnTo>
                                <a:lnTo>
                                  <a:pt x="479" y="98"/>
                                </a:lnTo>
                                <a:lnTo>
                                  <a:pt x="456" y="78"/>
                                </a:lnTo>
                                <a:lnTo>
                                  <a:pt x="451" y="77"/>
                                </a:lnTo>
                                <a:lnTo>
                                  <a:pt x="451" y="173"/>
                                </a:lnTo>
                                <a:lnTo>
                                  <a:pt x="449" y="200"/>
                                </a:lnTo>
                                <a:lnTo>
                                  <a:pt x="444" y="219"/>
                                </a:lnTo>
                                <a:lnTo>
                                  <a:pt x="436" y="231"/>
                                </a:lnTo>
                                <a:lnTo>
                                  <a:pt x="425" y="234"/>
                                </a:lnTo>
                                <a:lnTo>
                                  <a:pt x="413" y="230"/>
                                </a:lnTo>
                                <a:lnTo>
                                  <a:pt x="405" y="218"/>
                                </a:lnTo>
                                <a:lnTo>
                                  <a:pt x="401" y="198"/>
                                </a:lnTo>
                                <a:lnTo>
                                  <a:pt x="399" y="173"/>
                                </a:lnTo>
                                <a:lnTo>
                                  <a:pt x="399" y="172"/>
                                </a:lnTo>
                                <a:lnTo>
                                  <a:pt x="401" y="146"/>
                                </a:lnTo>
                                <a:lnTo>
                                  <a:pt x="406" y="127"/>
                                </a:lnTo>
                                <a:lnTo>
                                  <a:pt x="414" y="116"/>
                                </a:lnTo>
                                <a:lnTo>
                                  <a:pt x="425" y="113"/>
                                </a:lnTo>
                                <a:lnTo>
                                  <a:pt x="437" y="117"/>
                                </a:lnTo>
                                <a:lnTo>
                                  <a:pt x="445" y="129"/>
                                </a:lnTo>
                                <a:lnTo>
                                  <a:pt x="449" y="148"/>
                                </a:lnTo>
                                <a:lnTo>
                                  <a:pt x="451" y="173"/>
                                </a:lnTo>
                                <a:lnTo>
                                  <a:pt x="451" y="77"/>
                                </a:lnTo>
                                <a:lnTo>
                                  <a:pt x="426" y="71"/>
                                </a:lnTo>
                                <a:lnTo>
                                  <a:pt x="394" y="79"/>
                                </a:lnTo>
                                <a:lnTo>
                                  <a:pt x="371" y="100"/>
                                </a:lnTo>
                                <a:lnTo>
                                  <a:pt x="357" y="132"/>
                                </a:lnTo>
                                <a:lnTo>
                                  <a:pt x="352" y="172"/>
                                </a:lnTo>
                                <a:lnTo>
                                  <a:pt x="356" y="213"/>
                                </a:lnTo>
                                <a:lnTo>
                                  <a:pt x="369" y="246"/>
                                </a:lnTo>
                                <a:lnTo>
                                  <a:pt x="392" y="268"/>
                                </a:lnTo>
                                <a:lnTo>
                                  <a:pt x="425" y="276"/>
                                </a:lnTo>
                                <a:lnTo>
                                  <a:pt x="456" y="269"/>
                                </a:lnTo>
                                <a:lnTo>
                                  <a:pt x="479" y="248"/>
                                </a:lnTo>
                                <a:lnTo>
                                  <a:pt x="485" y="234"/>
                                </a:lnTo>
                                <a:lnTo>
                                  <a:pt x="493" y="216"/>
                                </a:lnTo>
                                <a:lnTo>
                                  <a:pt x="498" y="173"/>
                                </a:lnTo>
                                <a:lnTo>
                                  <a:pt x="498" y="172"/>
                                </a:lnTo>
                                <a:close/>
                                <a:moveTo>
                                  <a:pt x="665" y="165"/>
                                </a:moveTo>
                                <a:lnTo>
                                  <a:pt x="659" y="124"/>
                                </a:lnTo>
                                <a:lnTo>
                                  <a:pt x="654" y="113"/>
                                </a:lnTo>
                                <a:lnTo>
                                  <a:pt x="644" y="95"/>
                                </a:lnTo>
                                <a:lnTo>
                                  <a:pt x="621" y="77"/>
                                </a:lnTo>
                                <a:lnTo>
                                  <a:pt x="618" y="76"/>
                                </a:lnTo>
                                <a:lnTo>
                                  <a:pt x="618" y="166"/>
                                </a:lnTo>
                                <a:lnTo>
                                  <a:pt x="614" y="198"/>
                                </a:lnTo>
                                <a:lnTo>
                                  <a:pt x="605" y="219"/>
                                </a:lnTo>
                                <a:lnTo>
                                  <a:pt x="592" y="230"/>
                                </a:lnTo>
                                <a:lnTo>
                                  <a:pt x="578" y="234"/>
                                </a:lnTo>
                                <a:lnTo>
                                  <a:pt x="573" y="234"/>
                                </a:lnTo>
                                <a:lnTo>
                                  <a:pt x="570" y="233"/>
                                </a:lnTo>
                                <a:lnTo>
                                  <a:pt x="570" y="115"/>
                                </a:lnTo>
                                <a:lnTo>
                                  <a:pt x="574" y="114"/>
                                </a:lnTo>
                                <a:lnTo>
                                  <a:pt x="581" y="113"/>
                                </a:lnTo>
                                <a:lnTo>
                                  <a:pt x="584" y="113"/>
                                </a:lnTo>
                                <a:lnTo>
                                  <a:pt x="597" y="116"/>
                                </a:lnTo>
                                <a:lnTo>
                                  <a:pt x="608" y="125"/>
                                </a:lnTo>
                                <a:lnTo>
                                  <a:pt x="615" y="141"/>
                                </a:lnTo>
                                <a:lnTo>
                                  <a:pt x="618" y="166"/>
                                </a:lnTo>
                                <a:lnTo>
                                  <a:pt x="618" y="76"/>
                                </a:lnTo>
                                <a:lnTo>
                                  <a:pt x="603" y="73"/>
                                </a:lnTo>
                                <a:lnTo>
                                  <a:pt x="592" y="71"/>
                                </a:lnTo>
                                <a:lnTo>
                                  <a:pt x="582" y="71"/>
                                </a:lnTo>
                                <a:lnTo>
                                  <a:pt x="576" y="72"/>
                                </a:lnTo>
                                <a:lnTo>
                                  <a:pt x="570" y="73"/>
                                </a:lnTo>
                                <a:lnTo>
                                  <a:pt x="570" y="1"/>
                                </a:lnTo>
                                <a:lnTo>
                                  <a:pt x="570" y="0"/>
                                </a:lnTo>
                                <a:lnTo>
                                  <a:pt x="524" y="0"/>
                                </a:lnTo>
                                <a:lnTo>
                                  <a:pt x="523" y="1"/>
                                </a:lnTo>
                                <a:lnTo>
                                  <a:pt x="523" y="267"/>
                                </a:lnTo>
                                <a:lnTo>
                                  <a:pt x="524" y="268"/>
                                </a:lnTo>
                                <a:lnTo>
                                  <a:pt x="526" y="269"/>
                                </a:lnTo>
                                <a:lnTo>
                                  <a:pt x="538" y="272"/>
                                </a:lnTo>
                                <a:lnTo>
                                  <a:pt x="549" y="274"/>
                                </a:lnTo>
                                <a:lnTo>
                                  <a:pt x="561" y="276"/>
                                </a:lnTo>
                                <a:lnTo>
                                  <a:pt x="572" y="276"/>
                                </a:lnTo>
                                <a:lnTo>
                                  <a:pt x="608" y="269"/>
                                </a:lnTo>
                                <a:lnTo>
                                  <a:pt x="638" y="248"/>
                                </a:lnTo>
                                <a:lnTo>
                                  <a:pt x="645" y="234"/>
                                </a:lnTo>
                                <a:lnTo>
                                  <a:pt x="658" y="213"/>
                                </a:lnTo>
                                <a:lnTo>
                                  <a:pt x="665" y="165"/>
                                </a:lnTo>
                                <a:close/>
                                <a:moveTo>
                                  <a:pt x="820" y="150"/>
                                </a:moveTo>
                                <a:lnTo>
                                  <a:pt x="819" y="147"/>
                                </a:lnTo>
                                <a:lnTo>
                                  <a:pt x="817" y="123"/>
                                </a:lnTo>
                                <a:lnTo>
                                  <a:pt x="812" y="111"/>
                                </a:lnTo>
                                <a:lnTo>
                                  <a:pt x="806" y="97"/>
                                </a:lnTo>
                                <a:lnTo>
                                  <a:pt x="787" y="78"/>
                                </a:lnTo>
                                <a:lnTo>
                                  <a:pt x="776" y="76"/>
                                </a:lnTo>
                                <a:lnTo>
                                  <a:pt x="776" y="127"/>
                                </a:lnTo>
                                <a:lnTo>
                                  <a:pt x="776" y="145"/>
                                </a:lnTo>
                                <a:lnTo>
                                  <a:pt x="775" y="147"/>
                                </a:lnTo>
                                <a:lnTo>
                                  <a:pt x="774" y="147"/>
                                </a:lnTo>
                                <a:lnTo>
                                  <a:pt x="730" y="147"/>
                                </a:lnTo>
                                <a:lnTo>
                                  <a:pt x="733" y="133"/>
                                </a:lnTo>
                                <a:lnTo>
                                  <a:pt x="737" y="122"/>
                                </a:lnTo>
                                <a:lnTo>
                                  <a:pt x="744" y="114"/>
                                </a:lnTo>
                                <a:lnTo>
                                  <a:pt x="755" y="111"/>
                                </a:lnTo>
                                <a:lnTo>
                                  <a:pt x="771" y="111"/>
                                </a:lnTo>
                                <a:lnTo>
                                  <a:pt x="776" y="127"/>
                                </a:lnTo>
                                <a:lnTo>
                                  <a:pt x="776" y="76"/>
                                </a:lnTo>
                                <a:lnTo>
                                  <a:pt x="756" y="71"/>
                                </a:lnTo>
                                <a:lnTo>
                                  <a:pt x="725" y="79"/>
                                </a:lnTo>
                                <a:lnTo>
                                  <a:pt x="702" y="101"/>
                                </a:lnTo>
                                <a:lnTo>
                                  <a:pt x="688" y="135"/>
                                </a:lnTo>
                                <a:lnTo>
                                  <a:pt x="683" y="176"/>
                                </a:lnTo>
                                <a:lnTo>
                                  <a:pt x="688" y="216"/>
                                </a:lnTo>
                                <a:lnTo>
                                  <a:pt x="702" y="247"/>
                                </a:lnTo>
                                <a:lnTo>
                                  <a:pt x="727" y="268"/>
                                </a:lnTo>
                                <a:lnTo>
                                  <a:pt x="765" y="276"/>
                                </a:lnTo>
                                <a:lnTo>
                                  <a:pt x="775" y="276"/>
                                </a:lnTo>
                                <a:lnTo>
                                  <a:pt x="785" y="275"/>
                                </a:lnTo>
                                <a:lnTo>
                                  <a:pt x="795" y="272"/>
                                </a:lnTo>
                                <a:lnTo>
                                  <a:pt x="806" y="268"/>
                                </a:lnTo>
                                <a:lnTo>
                                  <a:pt x="807" y="266"/>
                                </a:lnTo>
                                <a:lnTo>
                                  <a:pt x="807" y="234"/>
                                </a:lnTo>
                                <a:lnTo>
                                  <a:pt x="807" y="228"/>
                                </a:lnTo>
                                <a:lnTo>
                                  <a:pt x="806" y="228"/>
                                </a:lnTo>
                                <a:lnTo>
                                  <a:pt x="804" y="228"/>
                                </a:lnTo>
                                <a:lnTo>
                                  <a:pt x="793" y="232"/>
                                </a:lnTo>
                                <a:lnTo>
                                  <a:pt x="784" y="234"/>
                                </a:lnTo>
                                <a:lnTo>
                                  <a:pt x="773" y="234"/>
                                </a:lnTo>
                                <a:lnTo>
                                  <a:pt x="753" y="231"/>
                                </a:lnTo>
                                <a:lnTo>
                                  <a:pt x="739" y="221"/>
                                </a:lnTo>
                                <a:lnTo>
                                  <a:pt x="732" y="205"/>
                                </a:lnTo>
                                <a:lnTo>
                                  <a:pt x="729" y="184"/>
                                </a:lnTo>
                                <a:lnTo>
                                  <a:pt x="798" y="184"/>
                                </a:lnTo>
                                <a:lnTo>
                                  <a:pt x="810" y="184"/>
                                </a:lnTo>
                                <a:lnTo>
                                  <a:pt x="814" y="183"/>
                                </a:lnTo>
                                <a:lnTo>
                                  <a:pt x="816" y="183"/>
                                </a:lnTo>
                                <a:lnTo>
                                  <a:pt x="817" y="182"/>
                                </a:lnTo>
                                <a:lnTo>
                                  <a:pt x="818" y="180"/>
                                </a:lnTo>
                                <a:lnTo>
                                  <a:pt x="819" y="175"/>
                                </a:lnTo>
                                <a:lnTo>
                                  <a:pt x="820" y="163"/>
                                </a:lnTo>
                                <a:lnTo>
                                  <a:pt x="820" y="150"/>
                                </a:lnTo>
                                <a:close/>
                              </a:path>
                            </a:pathLst>
                          </a:custGeom>
                          <a:solidFill>
                            <a:srgbClr val="FF25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6" name="Group 5"/>
                        <wpg:cNvGrpSpPr>
                          <a:grpSpLocks/>
                        </wpg:cNvGrpSpPr>
                        <wpg:grpSpPr bwMode="auto">
                          <a:xfrm>
                            <a:off x="0" y="0"/>
                            <a:ext cx="521335" cy="461010"/>
                            <a:chOff x="0" y="0"/>
                            <a:chExt cx="821" cy="726"/>
                          </a:xfrm>
                        </wpg:grpSpPr>
                        <wps:wsp>
                          <wps:cNvPr id="306469702" name="AutoShape 3"/>
                          <wps:cNvSpPr>
                            <a:spLocks/>
                          </wps:cNvSpPr>
                          <wps:spPr bwMode="auto">
                            <a:xfrm>
                              <a:off x="-1" y="0"/>
                              <a:ext cx="821" cy="726"/>
                            </a:xfrm>
                            <a:custGeom>
                              <a:avLst/>
                              <a:gdLst>
                                <a:gd name="T0" fmla="*/ 303 w 821"/>
                                <a:gd name="T1" fmla="*/ 0 h 726"/>
                                <a:gd name="T2" fmla="*/ 0 w 821"/>
                                <a:gd name="T3" fmla="*/ 0 h 726"/>
                                <a:gd name="T4" fmla="*/ 0 w 821"/>
                                <a:gd name="T5" fmla="*/ 726 h 726"/>
                                <a:gd name="T6" fmla="*/ 303 w 821"/>
                                <a:gd name="T7" fmla="*/ 0 h 726"/>
                                <a:gd name="T8" fmla="*/ 603 w 821"/>
                                <a:gd name="T9" fmla="*/ 726 h 726"/>
                                <a:gd name="T10" fmla="*/ 410 w 821"/>
                                <a:gd name="T11" fmla="*/ 268 h 726"/>
                                <a:gd name="T12" fmla="*/ 278 w 821"/>
                                <a:gd name="T13" fmla="*/ 580 h 726"/>
                                <a:gd name="T14" fmla="*/ 419 w 821"/>
                                <a:gd name="T15" fmla="*/ 580 h 726"/>
                                <a:gd name="T16" fmla="*/ 477 w 821"/>
                                <a:gd name="T17" fmla="*/ 726 h 726"/>
                                <a:gd name="T18" fmla="*/ 603 w 821"/>
                                <a:gd name="T19" fmla="*/ 726 h 726"/>
                                <a:gd name="T20" fmla="*/ 820 w 821"/>
                                <a:gd name="T21" fmla="*/ 0 h 726"/>
                                <a:gd name="T22" fmla="*/ 517 w 821"/>
                                <a:gd name="T23" fmla="*/ 0 h 726"/>
                                <a:gd name="T24" fmla="*/ 820 w 821"/>
                                <a:gd name="T25" fmla="*/ 726 h 726"/>
                                <a:gd name="T26" fmla="*/ 820 w 821"/>
                                <a:gd name="T27" fmla="*/ 0 h 72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821" h="726">
                                  <a:moveTo>
                                    <a:pt x="303" y="0"/>
                                  </a:moveTo>
                                  <a:lnTo>
                                    <a:pt x="0" y="0"/>
                                  </a:lnTo>
                                  <a:lnTo>
                                    <a:pt x="0" y="726"/>
                                  </a:lnTo>
                                  <a:lnTo>
                                    <a:pt x="303" y="0"/>
                                  </a:lnTo>
                                  <a:close/>
                                  <a:moveTo>
                                    <a:pt x="603" y="726"/>
                                  </a:moveTo>
                                  <a:lnTo>
                                    <a:pt x="410" y="268"/>
                                  </a:lnTo>
                                  <a:lnTo>
                                    <a:pt x="278" y="580"/>
                                  </a:lnTo>
                                  <a:lnTo>
                                    <a:pt x="419" y="580"/>
                                  </a:lnTo>
                                  <a:lnTo>
                                    <a:pt x="477" y="726"/>
                                  </a:lnTo>
                                  <a:lnTo>
                                    <a:pt x="603" y="726"/>
                                  </a:lnTo>
                                  <a:close/>
                                  <a:moveTo>
                                    <a:pt x="820" y="0"/>
                                  </a:moveTo>
                                  <a:lnTo>
                                    <a:pt x="517" y="0"/>
                                  </a:lnTo>
                                  <a:lnTo>
                                    <a:pt x="820" y="726"/>
                                  </a:lnTo>
                                  <a:lnTo>
                                    <a:pt x="820" y="0"/>
                                  </a:lnTo>
                                  <a:close/>
                                </a:path>
                              </a:pathLst>
                            </a:custGeom>
                            <a:solidFill>
                              <a:srgbClr val="FF25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http://schemas.openxmlformats.org/drawingml/2006/main">
            <w:pict>
              <v:group id="Group 2" style="position:absolute;margin-left:27pt;margin-top:-4pt;width:24pt;height:34pt;z-index:251659264;mso-position-horizontal-relative:right-margin-area;mso-width-relative:margin;mso-height-relative:margin" coordsize="5276,7213" o:spid="_x0000_s1026" w14:anchorId="797E4CA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">
                <v:shape id="Freeform: Shape 4" style="position:absolute;left:63;top:5461;width:5213;height:1752;visibility:visible;mso-wrap-style:square;v-text-anchor:top" coordsize="821,276" o:spid="_x0000_s1027" fillcolor="#ff2500" stroked="f" path="m178,272r-1,-2l162,207,151,164,126,61,115,18r,-2l114,15r-8,l106,164r-39,l72,136r5,-27l82,84,85,61r1,l90,85r5,27l101,139r5,25l106,15r-50,l55,16r,17l53,40,,269r,3l1,273r42,l44,272r1,-2l58,207r57,l129,270r,2l130,273r47,l178,272xm328,259r-2,-13l327,238r,-5l327,113,327,1,326,,280,r,1l280,71r,43l280,232r-3,l273,233r-3,l255,229,243,219r-8,-19l232,173r3,-26l243,128r12,-12l271,113r5,l278,113r2,1l280,71r-7,l236,79r-28,22l190,134r-6,40l190,219r17,32l234,270r34,6l284,275r15,-3l313,268r13,-6l328,261r,-2xm498,172r-5,-42l485,113,479,98,456,78r-5,-1l451,173r-2,27l444,219r-8,12l425,234r-12,-4l405,218r-4,-20l399,173r,-1l401,146r5,-19l414,116r11,-3l437,117r8,12l449,148r2,25l451,77,426,71r-32,8l371,100r-14,32l352,172r4,41l369,246r23,22l425,276r31,-7l479,248r6,-14l493,216r5,-43l498,172xm665,165r-6,-41l654,113,644,95,621,77r-3,-1l618,166r-4,32l605,219r-13,11l578,234r-5,l570,233r,-118l574,114r7,-1l584,113r13,3l608,125r7,16l618,166r,-90l603,73,592,71r-10,l576,72r-6,1l570,1r,-1l524,r-1,1l523,267r1,1l526,269r12,3l549,274r12,2l572,276r36,-7l638,248r7,-14l658,213r7,-48xm820,150r-1,-3l817,123r-5,-12l806,97,787,78,776,76r,51l776,145r-1,2l774,147r-44,l733,133r4,-11l744,114r11,-3l771,111r5,16l776,76,756,71r-31,8l702,101r-14,34l683,176r5,40l702,247r25,21l765,276r10,l785,275r10,-3l806,268r1,-2l807,234r,-6l806,228r-2,l793,232r-9,2l773,234r-20,-3l739,221r-7,-16l729,184r69,l810,184r4,-1l816,183r1,-1l818,180r1,-5l820,163r,-1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">
                  <v:path arrowok="t" o:connecttype="custom" o:connectlocs="95885,-532765;72390,-627380;45720,-550545;54610,-598170;67310,-532765;34925,-615950;635,-463550;36830,-505460;82550,-463550;207010,-480695;207645,-636270;177800,-591820;173355,-488950;149225,-509905;161925,-563245;177800,-564515;132080,-572770;131445,-477520;189865,-464185;208280,-472440;304165,-574675;285115,-509905;262255,-490855;253365,-527685;269875,-565150;286385,-527050;235585,-573405;234315,-480695;304165,-479425;316230,-527685;408940,-576580;389890,-511175;363855,-488315;368935,-565150;390525,-547370;375920,-591820;361950,-636270;332105,-467360;348615,-462915;405130,-479425;520700,-541655;511810,-575310;492760,-544830;465455,-552450;489585,-566420;460375,-586740;436880,-499745;492125,-461645;512445,-467995;510540,-492125;478155,-490220;506730,-520065;518795,-521335;520700,-541655" o:connectangles="0,0,0,0,0,0,0,0,0,0,0,0,0,0,0,0,0,0,0,0,0,0,0,0,0,0,0,0,0,0,0,0,0,0,0,0,0,0,0,0,0,0,0,0,0,0,0,0,0,0,0,0,0,0"/>
                </v:shape>
                <v:group id="Group 5" style="position:absolute;width:5213;height:4610" coordsize="821,726" o:spid="_x0000_s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shape id="AutoShape 3" style="position:absolute;left:-1;width:821;height:726;visibility:visible;mso-wrap-style:square;v-text-anchor:top" coordsize="821,726" o:spid="_x0000_s1029" fillcolor="#ff2500" stroked="f" path="m303,l,,,726,303,xm603,726l410,268,278,580r141,l477,726r126,xm820,l517,,820,726,82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">
                    <v:path arrowok="t" o:connecttype="custom" o:connectlocs="303,0;0,0;0,726;303,0;603,726;410,268;278,580;419,580;477,726;603,726;820,0;517,0;820,726;820,0" o:connectangles="0,0,0,0,0,0,0,0,0,0,0,0,0,0"/>
                  </v:shape>
                </v:group>
                <w10:wrap anchorx="margin"/>
              </v:group>
            </w:pict>
          </mc:Fallback>
        </mc:AlternateContent>
      </w:r>
    </w:ins>
    <w:r w:rsidR="00F7355A">
      <w:rPr>
        <w:b/>
        <w:bCs/>
      </w:rPr>
      <w:t xml:space="preserve">EDS </w:t>
    </w:r>
    <w:proofErr w:type="spellStart"/>
    <w:r w:rsidR="00F7355A">
      <w:rPr>
        <w:b/>
        <w:bCs/>
      </w:rPr>
      <w:t>Multibrand</w:t>
    </w:r>
    <w:proofErr w:type="spellEnd"/>
    <w:r w:rsidR="00F7355A">
      <w:rPr>
        <w:b/>
        <w:bCs/>
      </w:rPr>
      <w:t xml:space="preserve"> Architecture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D0491E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D4C57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0BACE1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3F868F0"/>
    <w:multiLevelType w:val="hybridMultilevel"/>
    <w:tmpl w:val="0ED43CE6"/>
    <w:lvl w:ilvl="0" w:tplc="8C3A16F8">
      <w:start w:val="1"/>
      <w:numFmt w:val="decimal"/>
      <w:lvlText w:val="%1."/>
      <w:lvlJc w:val="left"/>
      <w:pPr>
        <w:tabs>
          <w:tab w:val="num" w:pos="720"/>
        </w:tabs>
        <w:ind w:left="720" w:hanging="360"/>
      </w:pPr>
    </w:lvl>
    <w:lvl w:ilvl="1" w:tplc="87622CF6" w:tentative="1">
      <w:start w:val="1"/>
      <w:numFmt w:val="decimal"/>
      <w:lvlText w:val="%2."/>
      <w:lvlJc w:val="left"/>
      <w:pPr>
        <w:tabs>
          <w:tab w:val="num" w:pos="1440"/>
        </w:tabs>
        <w:ind w:left="1440" w:hanging="360"/>
      </w:pPr>
    </w:lvl>
    <w:lvl w:ilvl="2" w:tplc="60C85FD4" w:tentative="1">
      <w:start w:val="1"/>
      <w:numFmt w:val="decimal"/>
      <w:lvlText w:val="%3."/>
      <w:lvlJc w:val="left"/>
      <w:pPr>
        <w:tabs>
          <w:tab w:val="num" w:pos="2160"/>
        </w:tabs>
        <w:ind w:left="2160" w:hanging="360"/>
      </w:pPr>
    </w:lvl>
    <w:lvl w:ilvl="3" w:tplc="AE6E5AF2" w:tentative="1">
      <w:start w:val="1"/>
      <w:numFmt w:val="decimal"/>
      <w:lvlText w:val="%4."/>
      <w:lvlJc w:val="left"/>
      <w:pPr>
        <w:tabs>
          <w:tab w:val="num" w:pos="2880"/>
        </w:tabs>
        <w:ind w:left="2880" w:hanging="360"/>
      </w:pPr>
    </w:lvl>
    <w:lvl w:ilvl="4" w:tplc="89DE9552" w:tentative="1">
      <w:start w:val="1"/>
      <w:numFmt w:val="decimal"/>
      <w:lvlText w:val="%5."/>
      <w:lvlJc w:val="left"/>
      <w:pPr>
        <w:tabs>
          <w:tab w:val="num" w:pos="3600"/>
        </w:tabs>
        <w:ind w:left="3600" w:hanging="360"/>
      </w:pPr>
    </w:lvl>
    <w:lvl w:ilvl="5" w:tplc="DEBA3048" w:tentative="1">
      <w:start w:val="1"/>
      <w:numFmt w:val="decimal"/>
      <w:lvlText w:val="%6."/>
      <w:lvlJc w:val="left"/>
      <w:pPr>
        <w:tabs>
          <w:tab w:val="num" w:pos="4320"/>
        </w:tabs>
        <w:ind w:left="4320" w:hanging="360"/>
      </w:pPr>
    </w:lvl>
    <w:lvl w:ilvl="6" w:tplc="BBF2E226" w:tentative="1">
      <w:start w:val="1"/>
      <w:numFmt w:val="decimal"/>
      <w:lvlText w:val="%7."/>
      <w:lvlJc w:val="left"/>
      <w:pPr>
        <w:tabs>
          <w:tab w:val="num" w:pos="5040"/>
        </w:tabs>
        <w:ind w:left="5040" w:hanging="360"/>
      </w:pPr>
    </w:lvl>
    <w:lvl w:ilvl="7" w:tplc="70C6ED0A" w:tentative="1">
      <w:start w:val="1"/>
      <w:numFmt w:val="decimal"/>
      <w:lvlText w:val="%8."/>
      <w:lvlJc w:val="left"/>
      <w:pPr>
        <w:tabs>
          <w:tab w:val="num" w:pos="5760"/>
        </w:tabs>
        <w:ind w:left="5760" w:hanging="360"/>
      </w:pPr>
    </w:lvl>
    <w:lvl w:ilvl="8" w:tplc="5266851C" w:tentative="1">
      <w:start w:val="1"/>
      <w:numFmt w:val="decimal"/>
      <w:lvlText w:val="%9."/>
      <w:lvlJc w:val="left"/>
      <w:pPr>
        <w:tabs>
          <w:tab w:val="num" w:pos="6480"/>
        </w:tabs>
        <w:ind w:left="6480" w:hanging="360"/>
      </w:pPr>
    </w:lvl>
  </w:abstractNum>
  <w:abstractNum w:abstractNumId="4" w15:restartNumberingAfterBreak="0">
    <w:nsid w:val="075F7B61"/>
    <w:multiLevelType w:val="hybridMultilevel"/>
    <w:tmpl w:val="F90CC4E4"/>
    <w:lvl w:ilvl="0" w:tplc="FF8EB084">
      <w:start w:val="1"/>
      <w:numFmt w:val="bullet"/>
      <w:lvlText w:val="•"/>
      <w:lvlJc w:val="left"/>
      <w:pPr>
        <w:tabs>
          <w:tab w:val="num" w:pos="360"/>
        </w:tabs>
        <w:ind w:left="360" w:hanging="360"/>
      </w:pPr>
      <w:rPr>
        <w:rFonts w:ascii="Arial" w:hAnsi="Arial" w:hint="default"/>
      </w:rPr>
    </w:lvl>
    <w:lvl w:ilvl="1" w:tplc="609CA3DA" w:tentative="1">
      <w:start w:val="1"/>
      <w:numFmt w:val="bullet"/>
      <w:lvlText w:val="•"/>
      <w:lvlJc w:val="left"/>
      <w:pPr>
        <w:tabs>
          <w:tab w:val="num" w:pos="1080"/>
        </w:tabs>
        <w:ind w:left="1080" w:hanging="360"/>
      </w:pPr>
      <w:rPr>
        <w:rFonts w:ascii="Arial" w:hAnsi="Arial" w:hint="default"/>
      </w:rPr>
    </w:lvl>
    <w:lvl w:ilvl="2" w:tplc="7E480F30" w:tentative="1">
      <w:start w:val="1"/>
      <w:numFmt w:val="bullet"/>
      <w:lvlText w:val="•"/>
      <w:lvlJc w:val="left"/>
      <w:pPr>
        <w:tabs>
          <w:tab w:val="num" w:pos="1800"/>
        </w:tabs>
        <w:ind w:left="1800" w:hanging="360"/>
      </w:pPr>
      <w:rPr>
        <w:rFonts w:ascii="Arial" w:hAnsi="Arial" w:hint="default"/>
      </w:rPr>
    </w:lvl>
    <w:lvl w:ilvl="3" w:tplc="06FC66B0" w:tentative="1">
      <w:start w:val="1"/>
      <w:numFmt w:val="bullet"/>
      <w:lvlText w:val="•"/>
      <w:lvlJc w:val="left"/>
      <w:pPr>
        <w:tabs>
          <w:tab w:val="num" w:pos="2520"/>
        </w:tabs>
        <w:ind w:left="2520" w:hanging="360"/>
      </w:pPr>
      <w:rPr>
        <w:rFonts w:ascii="Arial" w:hAnsi="Arial" w:hint="default"/>
      </w:rPr>
    </w:lvl>
    <w:lvl w:ilvl="4" w:tplc="CAF6B34C" w:tentative="1">
      <w:start w:val="1"/>
      <w:numFmt w:val="bullet"/>
      <w:lvlText w:val="•"/>
      <w:lvlJc w:val="left"/>
      <w:pPr>
        <w:tabs>
          <w:tab w:val="num" w:pos="3240"/>
        </w:tabs>
        <w:ind w:left="3240" w:hanging="360"/>
      </w:pPr>
      <w:rPr>
        <w:rFonts w:ascii="Arial" w:hAnsi="Arial" w:hint="default"/>
      </w:rPr>
    </w:lvl>
    <w:lvl w:ilvl="5" w:tplc="18A495DA" w:tentative="1">
      <w:start w:val="1"/>
      <w:numFmt w:val="bullet"/>
      <w:lvlText w:val="•"/>
      <w:lvlJc w:val="left"/>
      <w:pPr>
        <w:tabs>
          <w:tab w:val="num" w:pos="3960"/>
        </w:tabs>
        <w:ind w:left="3960" w:hanging="360"/>
      </w:pPr>
      <w:rPr>
        <w:rFonts w:ascii="Arial" w:hAnsi="Arial" w:hint="default"/>
      </w:rPr>
    </w:lvl>
    <w:lvl w:ilvl="6" w:tplc="6E1241DE" w:tentative="1">
      <w:start w:val="1"/>
      <w:numFmt w:val="bullet"/>
      <w:lvlText w:val="•"/>
      <w:lvlJc w:val="left"/>
      <w:pPr>
        <w:tabs>
          <w:tab w:val="num" w:pos="4680"/>
        </w:tabs>
        <w:ind w:left="4680" w:hanging="360"/>
      </w:pPr>
      <w:rPr>
        <w:rFonts w:ascii="Arial" w:hAnsi="Arial" w:hint="default"/>
      </w:rPr>
    </w:lvl>
    <w:lvl w:ilvl="7" w:tplc="6666F4E0" w:tentative="1">
      <w:start w:val="1"/>
      <w:numFmt w:val="bullet"/>
      <w:lvlText w:val="•"/>
      <w:lvlJc w:val="left"/>
      <w:pPr>
        <w:tabs>
          <w:tab w:val="num" w:pos="5400"/>
        </w:tabs>
        <w:ind w:left="5400" w:hanging="360"/>
      </w:pPr>
      <w:rPr>
        <w:rFonts w:ascii="Arial" w:hAnsi="Arial" w:hint="default"/>
      </w:rPr>
    </w:lvl>
    <w:lvl w:ilvl="8" w:tplc="C65C575A" w:tentative="1">
      <w:start w:val="1"/>
      <w:numFmt w:val="bullet"/>
      <w:lvlText w:val="•"/>
      <w:lvlJc w:val="left"/>
      <w:pPr>
        <w:tabs>
          <w:tab w:val="num" w:pos="6120"/>
        </w:tabs>
        <w:ind w:left="6120" w:hanging="360"/>
      </w:pPr>
      <w:rPr>
        <w:rFonts w:ascii="Arial" w:hAnsi="Arial" w:hint="default"/>
      </w:rPr>
    </w:lvl>
  </w:abstractNum>
  <w:abstractNum w:abstractNumId="5" w15:restartNumberingAfterBreak="0">
    <w:nsid w:val="1ACDD963"/>
    <w:multiLevelType w:val="hybridMultilevel"/>
    <w:tmpl w:val="FFFFFFFF"/>
    <w:lvl w:ilvl="0" w:tplc="04741B3A">
      <w:start w:val="1"/>
      <w:numFmt w:val="bullet"/>
      <w:lvlText w:val=""/>
      <w:lvlJc w:val="left"/>
      <w:pPr>
        <w:ind w:left="720" w:hanging="360"/>
      </w:pPr>
      <w:rPr>
        <w:rFonts w:ascii="Symbol" w:hAnsi="Symbol" w:hint="default"/>
      </w:rPr>
    </w:lvl>
    <w:lvl w:ilvl="1" w:tplc="02AE4ADE">
      <w:start w:val="1"/>
      <w:numFmt w:val="bullet"/>
      <w:lvlText w:val="o"/>
      <w:lvlJc w:val="left"/>
      <w:pPr>
        <w:ind w:left="1440" w:hanging="360"/>
      </w:pPr>
      <w:rPr>
        <w:rFonts w:ascii="Courier New" w:hAnsi="Courier New" w:hint="default"/>
      </w:rPr>
    </w:lvl>
    <w:lvl w:ilvl="2" w:tplc="86A036D0">
      <w:start w:val="1"/>
      <w:numFmt w:val="bullet"/>
      <w:lvlText w:val=""/>
      <w:lvlJc w:val="left"/>
      <w:pPr>
        <w:ind w:left="2160" w:hanging="360"/>
      </w:pPr>
      <w:rPr>
        <w:rFonts w:ascii="Wingdings" w:hAnsi="Wingdings" w:hint="default"/>
      </w:rPr>
    </w:lvl>
    <w:lvl w:ilvl="3" w:tplc="18FCF832">
      <w:start w:val="1"/>
      <w:numFmt w:val="bullet"/>
      <w:lvlText w:val=""/>
      <w:lvlJc w:val="left"/>
      <w:pPr>
        <w:ind w:left="2880" w:hanging="360"/>
      </w:pPr>
      <w:rPr>
        <w:rFonts w:ascii="Symbol" w:hAnsi="Symbol" w:hint="default"/>
      </w:rPr>
    </w:lvl>
    <w:lvl w:ilvl="4" w:tplc="3B801690">
      <w:start w:val="1"/>
      <w:numFmt w:val="bullet"/>
      <w:lvlText w:val="o"/>
      <w:lvlJc w:val="left"/>
      <w:pPr>
        <w:ind w:left="3600" w:hanging="360"/>
      </w:pPr>
      <w:rPr>
        <w:rFonts w:ascii="Courier New" w:hAnsi="Courier New" w:hint="default"/>
      </w:rPr>
    </w:lvl>
    <w:lvl w:ilvl="5" w:tplc="EF982E58">
      <w:start w:val="1"/>
      <w:numFmt w:val="bullet"/>
      <w:lvlText w:val=""/>
      <w:lvlJc w:val="left"/>
      <w:pPr>
        <w:ind w:left="4320" w:hanging="360"/>
      </w:pPr>
      <w:rPr>
        <w:rFonts w:ascii="Wingdings" w:hAnsi="Wingdings" w:hint="default"/>
      </w:rPr>
    </w:lvl>
    <w:lvl w:ilvl="6" w:tplc="2FBA5430">
      <w:start w:val="1"/>
      <w:numFmt w:val="bullet"/>
      <w:lvlText w:val=""/>
      <w:lvlJc w:val="left"/>
      <w:pPr>
        <w:ind w:left="5040" w:hanging="360"/>
      </w:pPr>
      <w:rPr>
        <w:rFonts w:ascii="Symbol" w:hAnsi="Symbol" w:hint="default"/>
      </w:rPr>
    </w:lvl>
    <w:lvl w:ilvl="7" w:tplc="4DB69A76">
      <w:start w:val="1"/>
      <w:numFmt w:val="bullet"/>
      <w:lvlText w:val="o"/>
      <w:lvlJc w:val="left"/>
      <w:pPr>
        <w:ind w:left="5760" w:hanging="360"/>
      </w:pPr>
      <w:rPr>
        <w:rFonts w:ascii="Courier New" w:hAnsi="Courier New" w:hint="default"/>
      </w:rPr>
    </w:lvl>
    <w:lvl w:ilvl="8" w:tplc="1D62AEB0">
      <w:start w:val="1"/>
      <w:numFmt w:val="bullet"/>
      <w:lvlText w:val=""/>
      <w:lvlJc w:val="left"/>
      <w:pPr>
        <w:ind w:left="6480" w:hanging="360"/>
      </w:pPr>
      <w:rPr>
        <w:rFonts w:ascii="Wingdings" w:hAnsi="Wingdings" w:hint="default"/>
      </w:rPr>
    </w:lvl>
  </w:abstractNum>
  <w:abstractNum w:abstractNumId="6" w15:restartNumberingAfterBreak="0">
    <w:nsid w:val="1BA82F9E"/>
    <w:multiLevelType w:val="hybridMultilevel"/>
    <w:tmpl w:val="D60E7B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E2075C5"/>
    <w:multiLevelType w:val="hybridMultilevel"/>
    <w:tmpl w:val="A63248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5F34E7"/>
    <w:multiLevelType w:val="hybridMultilevel"/>
    <w:tmpl w:val="8BD2713C"/>
    <w:lvl w:ilvl="0" w:tplc="91CE34F8">
      <w:start w:val="1"/>
      <w:numFmt w:val="decimal"/>
      <w:lvlText w:val="%1."/>
      <w:lvlJc w:val="left"/>
      <w:pPr>
        <w:tabs>
          <w:tab w:val="num" w:pos="720"/>
        </w:tabs>
        <w:ind w:left="720" w:hanging="360"/>
      </w:pPr>
    </w:lvl>
    <w:lvl w:ilvl="1" w:tplc="69FC7B4C" w:tentative="1">
      <w:start w:val="1"/>
      <w:numFmt w:val="decimal"/>
      <w:lvlText w:val="%2."/>
      <w:lvlJc w:val="left"/>
      <w:pPr>
        <w:tabs>
          <w:tab w:val="num" w:pos="1440"/>
        </w:tabs>
        <w:ind w:left="1440" w:hanging="360"/>
      </w:pPr>
    </w:lvl>
    <w:lvl w:ilvl="2" w:tplc="702A7628" w:tentative="1">
      <w:start w:val="1"/>
      <w:numFmt w:val="decimal"/>
      <w:lvlText w:val="%3."/>
      <w:lvlJc w:val="left"/>
      <w:pPr>
        <w:tabs>
          <w:tab w:val="num" w:pos="2160"/>
        </w:tabs>
        <w:ind w:left="2160" w:hanging="360"/>
      </w:pPr>
    </w:lvl>
    <w:lvl w:ilvl="3" w:tplc="6BEA7206" w:tentative="1">
      <w:start w:val="1"/>
      <w:numFmt w:val="decimal"/>
      <w:lvlText w:val="%4."/>
      <w:lvlJc w:val="left"/>
      <w:pPr>
        <w:tabs>
          <w:tab w:val="num" w:pos="2880"/>
        </w:tabs>
        <w:ind w:left="2880" w:hanging="360"/>
      </w:pPr>
    </w:lvl>
    <w:lvl w:ilvl="4" w:tplc="EE467850" w:tentative="1">
      <w:start w:val="1"/>
      <w:numFmt w:val="decimal"/>
      <w:lvlText w:val="%5."/>
      <w:lvlJc w:val="left"/>
      <w:pPr>
        <w:tabs>
          <w:tab w:val="num" w:pos="3600"/>
        </w:tabs>
        <w:ind w:left="3600" w:hanging="360"/>
      </w:pPr>
    </w:lvl>
    <w:lvl w:ilvl="5" w:tplc="1742BF12" w:tentative="1">
      <w:start w:val="1"/>
      <w:numFmt w:val="decimal"/>
      <w:lvlText w:val="%6."/>
      <w:lvlJc w:val="left"/>
      <w:pPr>
        <w:tabs>
          <w:tab w:val="num" w:pos="4320"/>
        </w:tabs>
        <w:ind w:left="4320" w:hanging="360"/>
      </w:pPr>
    </w:lvl>
    <w:lvl w:ilvl="6" w:tplc="ABD69A68" w:tentative="1">
      <w:start w:val="1"/>
      <w:numFmt w:val="decimal"/>
      <w:lvlText w:val="%7."/>
      <w:lvlJc w:val="left"/>
      <w:pPr>
        <w:tabs>
          <w:tab w:val="num" w:pos="5040"/>
        </w:tabs>
        <w:ind w:left="5040" w:hanging="360"/>
      </w:pPr>
    </w:lvl>
    <w:lvl w:ilvl="7" w:tplc="32B0D65E" w:tentative="1">
      <w:start w:val="1"/>
      <w:numFmt w:val="decimal"/>
      <w:lvlText w:val="%8."/>
      <w:lvlJc w:val="left"/>
      <w:pPr>
        <w:tabs>
          <w:tab w:val="num" w:pos="5760"/>
        </w:tabs>
        <w:ind w:left="5760" w:hanging="360"/>
      </w:pPr>
    </w:lvl>
    <w:lvl w:ilvl="8" w:tplc="90D8497C" w:tentative="1">
      <w:start w:val="1"/>
      <w:numFmt w:val="decimal"/>
      <w:lvlText w:val="%9."/>
      <w:lvlJc w:val="left"/>
      <w:pPr>
        <w:tabs>
          <w:tab w:val="num" w:pos="6480"/>
        </w:tabs>
        <w:ind w:left="6480" w:hanging="360"/>
      </w:pPr>
    </w:lvl>
  </w:abstractNum>
  <w:abstractNum w:abstractNumId="9" w15:restartNumberingAfterBreak="0">
    <w:nsid w:val="21B727D1"/>
    <w:multiLevelType w:val="hybridMultilevel"/>
    <w:tmpl w:val="4CCCB4C2"/>
    <w:lvl w:ilvl="0" w:tplc="9FC61F32">
      <w:numFmt w:val="bullet"/>
      <w:lvlText w:val="-"/>
      <w:lvlJc w:val="left"/>
      <w:pPr>
        <w:ind w:left="720" w:hanging="360"/>
      </w:pPr>
      <w:rPr>
        <w:rFonts w:ascii="Adobe Clean ExtraBold" w:eastAsiaTheme="majorEastAsia" w:hAnsi="Adobe Clean ExtraBold" w:cstheme="majorBidi"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3C6228"/>
    <w:multiLevelType w:val="hybridMultilevel"/>
    <w:tmpl w:val="AAFAD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285934"/>
    <w:multiLevelType w:val="hybridMultilevel"/>
    <w:tmpl w:val="98C8AA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0F006B"/>
    <w:multiLevelType w:val="hybridMultilevel"/>
    <w:tmpl w:val="205E181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461C6055"/>
    <w:multiLevelType w:val="hybridMultilevel"/>
    <w:tmpl w:val="C454782E"/>
    <w:lvl w:ilvl="0" w:tplc="7DB85DD8">
      <w:start w:val="4"/>
      <w:numFmt w:val="decimal"/>
      <w:lvlText w:val="%1."/>
      <w:lvlJc w:val="left"/>
      <w:pPr>
        <w:ind w:left="720" w:hanging="360"/>
      </w:pPr>
      <w:rPr>
        <w:rFonts w:ascii="Adobe Clean ExtraBold" w:hAnsi="Adobe Clean ExtraBold" w:hint="default"/>
        <w:b w:val="0"/>
        <w:sz w:val="4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170005"/>
    <w:multiLevelType w:val="hybridMultilevel"/>
    <w:tmpl w:val="003A0C74"/>
    <w:lvl w:ilvl="0" w:tplc="26C845FE">
      <w:start w:val="1"/>
      <w:numFmt w:val="decimal"/>
      <w:lvlText w:val="%1."/>
      <w:lvlJc w:val="left"/>
      <w:pPr>
        <w:tabs>
          <w:tab w:val="num" w:pos="720"/>
        </w:tabs>
        <w:ind w:left="720" w:hanging="360"/>
      </w:pPr>
    </w:lvl>
    <w:lvl w:ilvl="1" w:tplc="7A9AD41E" w:tentative="1">
      <w:start w:val="1"/>
      <w:numFmt w:val="decimal"/>
      <w:lvlText w:val="%2."/>
      <w:lvlJc w:val="left"/>
      <w:pPr>
        <w:tabs>
          <w:tab w:val="num" w:pos="1440"/>
        </w:tabs>
        <w:ind w:left="1440" w:hanging="360"/>
      </w:pPr>
    </w:lvl>
    <w:lvl w:ilvl="2" w:tplc="114E544A" w:tentative="1">
      <w:start w:val="1"/>
      <w:numFmt w:val="decimal"/>
      <w:lvlText w:val="%3."/>
      <w:lvlJc w:val="left"/>
      <w:pPr>
        <w:tabs>
          <w:tab w:val="num" w:pos="2160"/>
        </w:tabs>
        <w:ind w:left="2160" w:hanging="360"/>
      </w:pPr>
    </w:lvl>
    <w:lvl w:ilvl="3" w:tplc="EC204524" w:tentative="1">
      <w:start w:val="1"/>
      <w:numFmt w:val="decimal"/>
      <w:lvlText w:val="%4."/>
      <w:lvlJc w:val="left"/>
      <w:pPr>
        <w:tabs>
          <w:tab w:val="num" w:pos="2880"/>
        </w:tabs>
        <w:ind w:left="2880" w:hanging="360"/>
      </w:pPr>
    </w:lvl>
    <w:lvl w:ilvl="4" w:tplc="C5CA74D4" w:tentative="1">
      <w:start w:val="1"/>
      <w:numFmt w:val="decimal"/>
      <w:lvlText w:val="%5."/>
      <w:lvlJc w:val="left"/>
      <w:pPr>
        <w:tabs>
          <w:tab w:val="num" w:pos="3600"/>
        </w:tabs>
        <w:ind w:left="3600" w:hanging="360"/>
      </w:pPr>
    </w:lvl>
    <w:lvl w:ilvl="5" w:tplc="68389822" w:tentative="1">
      <w:start w:val="1"/>
      <w:numFmt w:val="decimal"/>
      <w:lvlText w:val="%6."/>
      <w:lvlJc w:val="left"/>
      <w:pPr>
        <w:tabs>
          <w:tab w:val="num" w:pos="4320"/>
        </w:tabs>
        <w:ind w:left="4320" w:hanging="360"/>
      </w:pPr>
    </w:lvl>
    <w:lvl w:ilvl="6" w:tplc="FAD0C014" w:tentative="1">
      <w:start w:val="1"/>
      <w:numFmt w:val="decimal"/>
      <w:lvlText w:val="%7."/>
      <w:lvlJc w:val="left"/>
      <w:pPr>
        <w:tabs>
          <w:tab w:val="num" w:pos="5040"/>
        </w:tabs>
        <w:ind w:left="5040" w:hanging="360"/>
      </w:pPr>
    </w:lvl>
    <w:lvl w:ilvl="7" w:tplc="66E4D816" w:tentative="1">
      <w:start w:val="1"/>
      <w:numFmt w:val="decimal"/>
      <w:lvlText w:val="%8."/>
      <w:lvlJc w:val="left"/>
      <w:pPr>
        <w:tabs>
          <w:tab w:val="num" w:pos="5760"/>
        </w:tabs>
        <w:ind w:left="5760" w:hanging="360"/>
      </w:pPr>
    </w:lvl>
    <w:lvl w:ilvl="8" w:tplc="5E8A36D4" w:tentative="1">
      <w:start w:val="1"/>
      <w:numFmt w:val="decimal"/>
      <w:lvlText w:val="%9."/>
      <w:lvlJc w:val="left"/>
      <w:pPr>
        <w:tabs>
          <w:tab w:val="num" w:pos="6480"/>
        </w:tabs>
        <w:ind w:left="6480" w:hanging="360"/>
      </w:pPr>
    </w:lvl>
  </w:abstractNum>
  <w:abstractNum w:abstractNumId="15" w15:restartNumberingAfterBreak="0">
    <w:nsid w:val="598F135E"/>
    <w:multiLevelType w:val="hybridMultilevel"/>
    <w:tmpl w:val="53CC5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BBA26E8"/>
    <w:multiLevelType w:val="hybridMultilevel"/>
    <w:tmpl w:val="81C6079E"/>
    <w:lvl w:ilvl="0" w:tplc="83664992">
      <w:start w:val="1"/>
      <w:numFmt w:val="bullet"/>
      <w:lvlText w:val="•"/>
      <w:lvlJc w:val="left"/>
      <w:pPr>
        <w:tabs>
          <w:tab w:val="num" w:pos="720"/>
        </w:tabs>
        <w:ind w:left="720" w:hanging="360"/>
      </w:pPr>
      <w:rPr>
        <w:rFonts w:ascii="Arial" w:hAnsi="Arial" w:hint="default"/>
      </w:rPr>
    </w:lvl>
    <w:lvl w:ilvl="1" w:tplc="D9088842" w:tentative="1">
      <w:start w:val="1"/>
      <w:numFmt w:val="bullet"/>
      <w:lvlText w:val="•"/>
      <w:lvlJc w:val="left"/>
      <w:pPr>
        <w:tabs>
          <w:tab w:val="num" w:pos="1440"/>
        </w:tabs>
        <w:ind w:left="1440" w:hanging="360"/>
      </w:pPr>
      <w:rPr>
        <w:rFonts w:ascii="Arial" w:hAnsi="Arial" w:hint="default"/>
      </w:rPr>
    </w:lvl>
    <w:lvl w:ilvl="2" w:tplc="B4B6228C" w:tentative="1">
      <w:start w:val="1"/>
      <w:numFmt w:val="bullet"/>
      <w:lvlText w:val="•"/>
      <w:lvlJc w:val="left"/>
      <w:pPr>
        <w:tabs>
          <w:tab w:val="num" w:pos="2160"/>
        </w:tabs>
        <w:ind w:left="2160" w:hanging="360"/>
      </w:pPr>
      <w:rPr>
        <w:rFonts w:ascii="Arial" w:hAnsi="Arial" w:hint="default"/>
      </w:rPr>
    </w:lvl>
    <w:lvl w:ilvl="3" w:tplc="C04813BC" w:tentative="1">
      <w:start w:val="1"/>
      <w:numFmt w:val="bullet"/>
      <w:lvlText w:val="•"/>
      <w:lvlJc w:val="left"/>
      <w:pPr>
        <w:tabs>
          <w:tab w:val="num" w:pos="2880"/>
        </w:tabs>
        <w:ind w:left="2880" w:hanging="360"/>
      </w:pPr>
      <w:rPr>
        <w:rFonts w:ascii="Arial" w:hAnsi="Arial" w:hint="default"/>
      </w:rPr>
    </w:lvl>
    <w:lvl w:ilvl="4" w:tplc="61B600A2" w:tentative="1">
      <w:start w:val="1"/>
      <w:numFmt w:val="bullet"/>
      <w:lvlText w:val="•"/>
      <w:lvlJc w:val="left"/>
      <w:pPr>
        <w:tabs>
          <w:tab w:val="num" w:pos="3600"/>
        </w:tabs>
        <w:ind w:left="3600" w:hanging="360"/>
      </w:pPr>
      <w:rPr>
        <w:rFonts w:ascii="Arial" w:hAnsi="Arial" w:hint="default"/>
      </w:rPr>
    </w:lvl>
    <w:lvl w:ilvl="5" w:tplc="C682132A" w:tentative="1">
      <w:start w:val="1"/>
      <w:numFmt w:val="bullet"/>
      <w:lvlText w:val="•"/>
      <w:lvlJc w:val="left"/>
      <w:pPr>
        <w:tabs>
          <w:tab w:val="num" w:pos="4320"/>
        </w:tabs>
        <w:ind w:left="4320" w:hanging="360"/>
      </w:pPr>
      <w:rPr>
        <w:rFonts w:ascii="Arial" w:hAnsi="Arial" w:hint="default"/>
      </w:rPr>
    </w:lvl>
    <w:lvl w:ilvl="6" w:tplc="A2C00790" w:tentative="1">
      <w:start w:val="1"/>
      <w:numFmt w:val="bullet"/>
      <w:lvlText w:val="•"/>
      <w:lvlJc w:val="left"/>
      <w:pPr>
        <w:tabs>
          <w:tab w:val="num" w:pos="5040"/>
        </w:tabs>
        <w:ind w:left="5040" w:hanging="360"/>
      </w:pPr>
      <w:rPr>
        <w:rFonts w:ascii="Arial" w:hAnsi="Arial" w:hint="default"/>
      </w:rPr>
    </w:lvl>
    <w:lvl w:ilvl="7" w:tplc="6158FFFC" w:tentative="1">
      <w:start w:val="1"/>
      <w:numFmt w:val="bullet"/>
      <w:lvlText w:val="•"/>
      <w:lvlJc w:val="left"/>
      <w:pPr>
        <w:tabs>
          <w:tab w:val="num" w:pos="5760"/>
        </w:tabs>
        <w:ind w:left="5760" w:hanging="360"/>
      </w:pPr>
      <w:rPr>
        <w:rFonts w:ascii="Arial" w:hAnsi="Arial" w:hint="default"/>
      </w:rPr>
    </w:lvl>
    <w:lvl w:ilvl="8" w:tplc="0A2E0A6A"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5C142EB3"/>
    <w:multiLevelType w:val="hybridMultilevel"/>
    <w:tmpl w:val="93521D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0A60DA7"/>
    <w:multiLevelType w:val="multilevel"/>
    <w:tmpl w:val="DA00F26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64F55C1F"/>
    <w:multiLevelType w:val="hybridMultilevel"/>
    <w:tmpl w:val="963889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EB27AAA"/>
    <w:multiLevelType w:val="hybridMultilevel"/>
    <w:tmpl w:val="3E4426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F7642FF"/>
    <w:multiLevelType w:val="hybridMultilevel"/>
    <w:tmpl w:val="0674F530"/>
    <w:lvl w:ilvl="0" w:tplc="D082AC32">
      <w:start w:val="1"/>
      <w:numFmt w:val="decimal"/>
      <w:lvlText w:val="%1."/>
      <w:lvlJc w:val="left"/>
      <w:pPr>
        <w:tabs>
          <w:tab w:val="num" w:pos="720"/>
        </w:tabs>
        <w:ind w:left="720" w:hanging="360"/>
      </w:pPr>
    </w:lvl>
    <w:lvl w:ilvl="1" w:tplc="A390580A" w:tentative="1">
      <w:start w:val="1"/>
      <w:numFmt w:val="decimal"/>
      <w:lvlText w:val="%2."/>
      <w:lvlJc w:val="left"/>
      <w:pPr>
        <w:tabs>
          <w:tab w:val="num" w:pos="1440"/>
        </w:tabs>
        <w:ind w:left="1440" w:hanging="360"/>
      </w:pPr>
    </w:lvl>
    <w:lvl w:ilvl="2" w:tplc="FE4C633C" w:tentative="1">
      <w:start w:val="1"/>
      <w:numFmt w:val="decimal"/>
      <w:lvlText w:val="%3."/>
      <w:lvlJc w:val="left"/>
      <w:pPr>
        <w:tabs>
          <w:tab w:val="num" w:pos="2160"/>
        </w:tabs>
        <w:ind w:left="2160" w:hanging="360"/>
      </w:pPr>
    </w:lvl>
    <w:lvl w:ilvl="3" w:tplc="56463EB8" w:tentative="1">
      <w:start w:val="1"/>
      <w:numFmt w:val="decimal"/>
      <w:lvlText w:val="%4."/>
      <w:lvlJc w:val="left"/>
      <w:pPr>
        <w:tabs>
          <w:tab w:val="num" w:pos="2880"/>
        </w:tabs>
        <w:ind w:left="2880" w:hanging="360"/>
      </w:pPr>
    </w:lvl>
    <w:lvl w:ilvl="4" w:tplc="A732CC1C" w:tentative="1">
      <w:start w:val="1"/>
      <w:numFmt w:val="decimal"/>
      <w:lvlText w:val="%5."/>
      <w:lvlJc w:val="left"/>
      <w:pPr>
        <w:tabs>
          <w:tab w:val="num" w:pos="3600"/>
        </w:tabs>
        <w:ind w:left="3600" w:hanging="360"/>
      </w:pPr>
    </w:lvl>
    <w:lvl w:ilvl="5" w:tplc="D6728226" w:tentative="1">
      <w:start w:val="1"/>
      <w:numFmt w:val="decimal"/>
      <w:lvlText w:val="%6."/>
      <w:lvlJc w:val="left"/>
      <w:pPr>
        <w:tabs>
          <w:tab w:val="num" w:pos="4320"/>
        </w:tabs>
        <w:ind w:left="4320" w:hanging="360"/>
      </w:pPr>
    </w:lvl>
    <w:lvl w:ilvl="6" w:tplc="8BCCA812" w:tentative="1">
      <w:start w:val="1"/>
      <w:numFmt w:val="decimal"/>
      <w:lvlText w:val="%7."/>
      <w:lvlJc w:val="left"/>
      <w:pPr>
        <w:tabs>
          <w:tab w:val="num" w:pos="5040"/>
        </w:tabs>
        <w:ind w:left="5040" w:hanging="360"/>
      </w:pPr>
    </w:lvl>
    <w:lvl w:ilvl="7" w:tplc="53DCAAA0" w:tentative="1">
      <w:start w:val="1"/>
      <w:numFmt w:val="decimal"/>
      <w:lvlText w:val="%8."/>
      <w:lvlJc w:val="left"/>
      <w:pPr>
        <w:tabs>
          <w:tab w:val="num" w:pos="5760"/>
        </w:tabs>
        <w:ind w:left="5760" w:hanging="360"/>
      </w:pPr>
    </w:lvl>
    <w:lvl w:ilvl="8" w:tplc="55B211FA" w:tentative="1">
      <w:start w:val="1"/>
      <w:numFmt w:val="decimal"/>
      <w:lvlText w:val="%9."/>
      <w:lvlJc w:val="left"/>
      <w:pPr>
        <w:tabs>
          <w:tab w:val="num" w:pos="6480"/>
        </w:tabs>
        <w:ind w:left="6480" w:hanging="360"/>
      </w:pPr>
    </w:lvl>
  </w:abstractNum>
  <w:abstractNum w:abstractNumId="22" w15:restartNumberingAfterBreak="0">
    <w:nsid w:val="79BE31DA"/>
    <w:multiLevelType w:val="hybridMultilevel"/>
    <w:tmpl w:val="75F48406"/>
    <w:lvl w:ilvl="0" w:tplc="42CAB486">
      <w:start w:val="1"/>
      <w:numFmt w:val="bullet"/>
      <w:lvlText w:val="•"/>
      <w:lvlJc w:val="left"/>
      <w:pPr>
        <w:tabs>
          <w:tab w:val="num" w:pos="720"/>
        </w:tabs>
        <w:ind w:left="720" w:hanging="360"/>
      </w:pPr>
      <w:rPr>
        <w:rFonts w:ascii="Arial" w:hAnsi="Arial" w:hint="default"/>
      </w:rPr>
    </w:lvl>
    <w:lvl w:ilvl="1" w:tplc="F2AA2BF6" w:tentative="1">
      <w:start w:val="1"/>
      <w:numFmt w:val="bullet"/>
      <w:lvlText w:val="•"/>
      <w:lvlJc w:val="left"/>
      <w:pPr>
        <w:tabs>
          <w:tab w:val="num" w:pos="1440"/>
        </w:tabs>
        <w:ind w:left="1440" w:hanging="360"/>
      </w:pPr>
      <w:rPr>
        <w:rFonts w:ascii="Arial" w:hAnsi="Arial" w:hint="default"/>
      </w:rPr>
    </w:lvl>
    <w:lvl w:ilvl="2" w:tplc="0AEA0898" w:tentative="1">
      <w:start w:val="1"/>
      <w:numFmt w:val="bullet"/>
      <w:lvlText w:val="•"/>
      <w:lvlJc w:val="left"/>
      <w:pPr>
        <w:tabs>
          <w:tab w:val="num" w:pos="2160"/>
        </w:tabs>
        <w:ind w:left="2160" w:hanging="360"/>
      </w:pPr>
      <w:rPr>
        <w:rFonts w:ascii="Arial" w:hAnsi="Arial" w:hint="default"/>
      </w:rPr>
    </w:lvl>
    <w:lvl w:ilvl="3" w:tplc="04E63616" w:tentative="1">
      <w:start w:val="1"/>
      <w:numFmt w:val="bullet"/>
      <w:lvlText w:val="•"/>
      <w:lvlJc w:val="left"/>
      <w:pPr>
        <w:tabs>
          <w:tab w:val="num" w:pos="2880"/>
        </w:tabs>
        <w:ind w:left="2880" w:hanging="360"/>
      </w:pPr>
      <w:rPr>
        <w:rFonts w:ascii="Arial" w:hAnsi="Arial" w:hint="default"/>
      </w:rPr>
    </w:lvl>
    <w:lvl w:ilvl="4" w:tplc="6774224C" w:tentative="1">
      <w:start w:val="1"/>
      <w:numFmt w:val="bullet"/>
      <w:lvlText w:val="•"/>
      <w:lvlJc w:val="left"/>
      <w:pPr>
        <w:tabs>
          <w:tab w:val="num" w:pos="3600"/>
        </w:tabs>
        <w:ind w:left="3600" w:hanging="360"/>
      </w:pPr>
      <w:rPr>
        <w:rFonts w:ascii="Arial" w:hAnsi="Arial" w:hint="default"/>
      </w:rPr>
    </w:lvl>
    <w:lvl w:ilvl="5" w:tplc="2E3C20BE" w:tentative="1">
      <w:start w:val="1"/>
      <w:numFmt w:val="bullet"/>
      <w:lvlText w:val="•"/>
      <w:lvlJc w:val="left"/>
      <w:pPr>
        <w:tabs>
          <w:tab w:val="num" w:pos="4320"/>
        </w:tabs>
        <w:ind w:left="4320" w:hanging="360"/>
      </w:pPr>
      <w:rPr>
        <w:rFonts w:ascii="Arial" w:hAnsi="Arial" w:hint="default"/>
      </w:rPr>
    </w:lvl>
    <w:lvl w:ilvl="6" w:tplc="8E467FA0" w:tentative="1">
      <w:start w:val="1"/>
      <w:numFmt w:val="bullet"/>
      <w:lvlText w:val="•"/>
      <w:lvlJc w:val="left"/>
      <w:pPr>
        <w:tabs>
          <w:tab w:val="num" w:pos="5040"/>
        </w:tabs>
        <w:ind w:left="5040" w:hanging="360"/>
      </w:pPr>
      <w:rPr>
        <w:rFonts w:ascii="Arial" w:hAnsi="Arial" w:hint="default"/>
      </w:rPr>
    </w:lvl>
    <w:lvl w:ilvl="7" w:tplc="90A80E60" w:tentative="1">
      <w:start w:val="1"/>
      <w:numFmt w:val="bullet"/>
      <w:lvlText w:val="•"/>
      <w:lvlJc w:val="left"/>
      <w:pPr>
        <w:tabs>
          <w:tab w:val="num" w:pos="5760"/>
        </w:tabs>
        <w:ind w:left="5760" w:hanging="360"/>
      </w:pPr>
      <w:rPr>
        <w:rFonts w:ascii="Arial" w:hAnsi="Arial" w:hint="default"/>
      </w:rPr>
    </w:lvl>
    <w:lvl w:ilvl="8" w:tplc="D046B3E0"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7B5B189A"/>
    <w:multiLevelType w:val="hybridMultilevel"/>
    <w:tmpl w:val="0D0E3E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FF830F3"/>
    <w:multiLevelType w:val="hybridMultilevel"/>
    <w:tmpl w:val="09123D36"/>
    <w:lvl w:ilvl="0" w:tplc="9A38DB80">
      <w:start w:val="1"/>
      <w:numFmt w:val="bullet"/>
      <w:lvlText w:val="•"/>
      <w:lvlJc w:val="left"/>
      <w:pPr>
        <w:tabs>
          <w:tab w:val="num" w:pos="720"/>
        </w:tabs>
        <w:ind w:left="720" w:hanging="360"/>
      </w:pPr>
      <w:rPr>
        <w:rFonts w:ascii="Arial" w:hAnsi="Arial" w:hint="default"/>
      </w:rPr>
    </w:lvl>
    <w:lvl w:ilvl="1" w:tplc="4CB8BC20" w:tentative="1">
      <w:start w:val="1"/>
      <w:numFmt w:val="bullet"/>
      <w:lvlText w:val="•"/>
      <w:lvlJc w:val="left"/>
      <w:pPr>
        <w:tabs>
          <w:tab w:val="num" w:pos="1440"/>
        </w:tabs>
        <w:ind w:left="1440" w:hanging="360"/>
      </w:pPr>
      <w:rPr>
        <w:rFonts w:ascii="Arial" w:hAnsi="Arial" w:hint="default"/>
      </w:rPr>
    </w:lvl>
    <w:lvl w:ilvl="2" w:tplc="AB92B26A" w:tentative="1">
      <w:start w:val="1"/>
      <w:numFmt w:val="bullet"/>
      <w:lvlText w:val="•"/>
      <w:lvlJc w:val="left"/>
      <w:pPr>
        <w:tabs>
          <w:tab w:val="num" w:pos="2160"/>
        </w:tabs>
        <w:ind w:left="2160" w:hanging="360"/>
      </w:pPr>
      <w:rPr>
        <w:rFonts w:ascii="Arial" w:hAnsi="Arial" w:hint="default"/>
      </w:rPr>
    </w:lvl>
    <w:lvl w:ilvl="3" w:tplc="254E697A" w:tentative="1">
      <w:start w:val="1"/>
      <w:numFmt w:val="bullet"/>
      <w:lvlText w:val="•"/>
      <w:lvlJc w:val="left"/>
      <w:pPr>
        <w:tabs>
          <w:tab w:val="num" w:pos="2880"/>
        </w:tabs>
        <w:ind w:left="2880" w:hanging="360"/>
      </w:pPr>
      <w:rPr>
        <w:rFonts w:ascii="Arial" w:hAnsi="Arial" w:hint="default"/>
      </w:rPr>
    </w:lvl>
    <w:lvl w:ilvl="4" w:tplc="D0282714" w:tentative="1">
      <w:start w:val="1"/>
      <w:numFmt w:val="bullet"/>
      <w:lvlText w:val="•"/>
      <w:lvlJc w:val="left"/>
      <w:pPr>
        <w:tabs>
          <w:tab w:val="num" w:pos="3600"/>
        </w:tabs>
        <w:ind w:left="3600" w:hanging="360"/>
      </w:pPr>
      <w:rPr>
        <w:rFonts w:ascii="Arial" w:hAnsi="Arial" w:hint="default"/>
      </w:rPr>
    </w:lvl>
    <w:lvl w:ilvl="5" w:tplc="AB160DA6" w:tentative="1">
      <w:start w:val="1"/>
      <w:numFmt w:val="bullet"/>
      <w:lvlText w:val="•"/>
      <w:lvlJc w:val="left"/>
      <w:pPr>
        <w:tabs>
          <w:tab w:val="num" w:pos="4320"/>
        </w:tabs>
        <w:ind w:left="4320" w:hanging="360"/>
      </w:pPr>
      <w:rPr>
        <w:rFonts w:ascii="Arial" w:hAnsi="Arial" w:hint="default"/>
      </w:rPr>
    </w:lvl>
    <w:lvl w:ilvl="6" w:tplc="D91EE53E" w:tentative="1">
      <w:start w:val="1"/>
      <w:numFmt w:val="bullet"/>
      <w:lvlText w:val="•"/>
      <w:lvlJc w:val="left"/>
      <w:pPr>
        <w:tabs>
          <w:tab w:val="num" w:pos="5040"/>
        </w:tabs>
        <w:ind w:left="5040" w:hanging="360"/>
      </w:pPr>
      <w:rPr>
        <w:rFonts w:ascii="Arial" w:hAnsi="Arial" w:hint="default"/>
      </w:rPr>
    </w:lvl>
    <w:lvl w:ilvl="7" w:tplc="134A6ECE" w:tentative="1">
      <w:start w:val="1"/>
      <w:numFmt w:val="bullet"/>
      <w:lvlText w:val="•"/>
      <w:lvlJc w:val="left"/>
      <w:pPr>
        <w:tabs>
          <w:tab w:val="num" w:pos="5760"/>
        </w:tabs>
        <w:ind w:left="5760" w:hanging="360"/>
      </w:pPr>
      <w:rPr>
        <w:rFonts w:ascii="Arial" w:hAnsi="Arial" w:hint="default"/>
      </w:rPr>
    </w:lvl>
    <w:lvl w:ilvl="8" w:tplc="743A2FA8" w:tentative="1">
      <w:start w:val="1"/>
      <w:numFmt w:val="bullet"/>
      <w:lvlText w:val="•"/>
      <w:lvlJc w:val="left"/>
      <w:pPr>
        <w:tabs>
          <w:tab w:val="num" w:pos="6480"/>
        </w:tabs>
        <w:ind w:left="6480" w:hanging="360"/>
      </w:pPr>
      <w:rPr>
        <w:rFonts w:ascii="Arial" w:hAnsi="Arial" w:hint="default"/>
      </w:rPr>
    </w:lvl>
  </w:abstractNum>
  <w:num w:numId="1" w16cid:durableId="1908762724">
    <w:abstractNumId w:val="5"/>
  </w:num>
  <w:num w:numId="2" w16cid:durableId="2021200983">
    <w:abstractNumId w:val="18"/>
  </w:num>
  <w:num w:numId="3" w16cid:durableId="1577668433">
    <w:abstractNumId w:val="13"/>
  </w:num>
  <w:num w:numId="4" w16cid:durableId="552352661">
    <w:abstractNumId w:val="23"/>
  </w:num>
  <w:num w:numId="5" w16cid:durableId="299189425">
    <w:abstractNumId w:val="24"/>
  </w:num>
  <w:num w:numId="6" w16cid:durableId="2102676255">
    <w:abstractNumId w:val="16"/>
  </w:num>
  <w:num w:numId="7" w16cid:durableId="852257854">
    <w:abstractNumId w:val="11"/>
  </w:num>
  <w:num w:numId="8" w16cid:durableId="985475839">
    <w:abstractNumId w:val="14"/>
  </w:num>
  <w:num w:numId="9" w16cid:durableId="1601374684">
    <w:abstractNumId w:val="21"/>
  </w:num>
  <w:num w:numId="10" w16cid:durableId="1318922773">
    <w:abstractNumId w:val="8"/>
  </w:num>
  <w:num w:numId="11" w16cid:durableId="533231648">
    <w:abstractNumId w:val="3"/>
  </w:num>
  <w:num w:numId="12" w16cid:durableId="676350501">
    <w:abstractNumId w:val="18"/>
  </w:num>
  <w:num w:numId="13" w16cid:durableId="238756258">
    <w:abstractNumId w:val="22"/>
  </w:num>
  <w:num w:numId="14" w16cid:durableId="418721020">
    <w:abstractNumId w:val="4"/>
  </w:num>
  <w:num w:numId="15" w16cid:durableId="40591590">
    <w:abstractNumId w:val="7"/>
  </w:num>
  <w:num w:numId="16" w16cid:durableId="1828327607">
    <w:abstractNumId w:val="20"/>
  </w:num>
  <w:num w:numId="17" w16cid:durableId="526405177">
    <w:abstractNumId w:val="6"/>
  </w:num>
  <w:num w:numId="18" w16cid:durableId="2126381576">
    <w:abstractNumId w:val="18"/>
  </w:num>
  <w:num w:numId="19" w16cid:durableId="2056276946">
    <w:abstractNumId w:val="18"/>
  </w:num>
  <w:num w:numId="20" w16cid:durableId="1444225254">
    <w:abstractNumId w:val="15"/>
  </w:num>
  <w:num w:numId="21" w16cid:durableId="959414266">
    <w:abstractNumId w:val="19"/>
  </w:num>
  <w:num w:numId="22" w16cid:durableId="809909138">
    <w:abstractNumId w:val="12"/>
  </w:num>
  <w:num w:numId="23" w16cid:durableId="1804031871">
    <w:abstractNumId w:val="17"/>
  </w:num>
  <w:num w:numId="24" w16cid:durableId="342122975">
    <w:abstractNumId w:val="0"/>
  </w:num>
  <w:num w:numId="25" w16cid:durableId="20079780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78923275">
    <w:abstractNumId w:val="1"/>
  </w:num>
  <w:num w:numId="27" w16cid:durableId="714621113">
    <w:abstractNumId w:val="1"/>
  </w:num>
  <w:num w:numId="28" w16cid:durableId="886994137">
    <w:abstractNumId w:val="1"/>
  </w:num>
  <w:num w:numId="29" w16cid:durableId="1416977022">
    <w:abstractNumId w:val="1"/>
  </w:num>
  <w:num w:numId="30" w16cid:durableId="913006202">
    <w:abstractNumId w:val="1"/>
  </w:num>
  <w:num w:numId="31" w16cid:durableId="407269114">
    <w:abstractNumId w:val="1"/>
  </w:num>
  <w:num w:numId="32" w16cid:durableId="1130826161">
    <w:abstractNumId w:val="1"/>
  </w:num>
  <w:num w:numId="33" w16cid:durableId="767774822">
    <w:abstractNumId w:val="1"/>
  </w:num>
  <w:num w:numId="34" w16cid:durableId="2054838899">
    <w:abstractNumId w:val="1"/>
  </w:num>
  <w:num w:numId="35" w16cid:durableId="49427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8434189">
    <w:abstractNumId w:val="1"/>
  </w:num>
  <w:num w:numId="37" w16cid:durableId="1616131304">
    <w:abstractNumId w:val="1"/>
  </w:num>
  <w:num w:numId="38" w16cid:durableId="78790472">
    <w:abstractNumId w:val="1"/>
  </w:num>
  <w:num w:numId="39" w16cid:durableId="975767569">
    <w:abstractNumId w:val="1"/>
  </w:num>
  <w:num w:numId="40" w16cid:durableId="170918626">
    <w:abstractNumId w:val="1"/>
  </w:num>
  <w:num w:numId="41" w16cid:durableId="749039235">
    <w:abstractNumId w:val="1"/>
  </w:num>
  <w:num w:numId="42" w16cid:durableId="5980254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891746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57121943">
    <w:abstractNumId w:val="1"/>
  </w:num>
  <w:num w:numId="45" w16cid:durableId="2016422188">
    <w:abstractNumId w:val="1"/>
  </w:num>
  <w:num w:numId="46" w16cid:durableId="964503933">
    <w:abstractNumId w:val="1"/>
  </w:num>
  <w:num w:numId="47" w16cid:durableId="1011223289">
    <w:abstractNumId w:val="1"/>
  </w:num>
  <w:num w:numId="48" w16cid:durableId="1497502453">
    <w:abstractNumId w:val="1"/>
  </w:num>
  <w:num w:numId="49" w16cid:durableId="1422988295">
    <w:abstractNumId w:val="1"/>
  </w:num>
  <w:num w:numId="50" w16cid:durableId="113448715">
    <w:abstractNumId w:val="1"/>
  </w:num>
  <w:num w:numId="51" w16cid:durableId="1779793663">
    <w:abstractNumId w:val="1"/>
  </w:num>
  <w:num w:numId="52" w16cid:durableId="2048097993">
    <w:abstractNumId w:val="1"/>
  </w:num>
  <w:num w:numId="53" w16cid:durableId="1410423314">
    <w:abstractNumId w:val="10"/>
  </w:num>
  <w:num w:numId="54" w16cid:durableId="75053648">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usumi Dutta">
    <w15:presenceInfo w15:providerId="AD" w15:userId="S::mousumidutt@adobe.com::fcc23a5f-c6c0-4191-a0ee-fb50c15f6b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46E"/>
    <w:rsid w:val="000046AA"/>
    <w:rsid w:val="00015928"/>
    <w:rsid w:val="00016C15"/>
    <w:rsid w:val="00036907"/>
    <w:rsid w:val="00036913"/>
    <w:rsid w:val="0003702A"/>
    <w:rsid w:val="00046C11"/>
    <w:rsid w:val="00057DD6"/>
    <w:rsid w:val="00061AD2"/>
    <w:rsid w:val="000661CD"/>
    <w:rsid w:val="000667A6"/>
    <w:rsid w:val="00066FE5"/>
    <w:rsid w:val="00070F4E"/>
    <w:rsid w:val="00080698"/>
    <w:rsid w:val="00084796"/>
    <w:rsid w:val="00094A5F"/>
    <w:rsid w:val="000959B0"/>
    <w:rsid w:val="000A28DA"/>
    <w:rsid w:val="000B12D8"/>
    <w:rsid w:val="000B6767"/>
    <w:rsid w:val="000C3724"/>
    <w:rsid w:val="000C61A3"/>
    <w:rsid w:val="000C64F0"/>
    <w:rsid w:val="000D4F3F"/>
    <w:rsid w:val="000D7E74"/>
    <w:rsid w:val="000E07D3"/>
    <w:rsid w:val="000E3CD2"/>
    <w:rsid w:val="000F5B45"/>
    <w:rsid w:val="000F6A72"/>
    <w:rsid w:val="000F73FA"/>
    <w:rsid w:val="001029AE"/>
    <w:rsid w:val="00107518"/>
    <w:rsid w:val="00112421"/>
    <w:rsid w:val="001166CA"/>
    <w:rsid w:val="00134E83"/>
    <w:rsid w:val="00137308"/>
    <w:rsid w:val="001400A6"/>
    <w:rsid w:val="0014046E"/>
    <w:rsid w:val="00156047"/>
    <w:rsid w:val="0016276C"/>
    <w:rsid w:val="00174AFF"/>
    <w:rsid w:val="00176930"/>
    <w:rsid w:val="00185A96"/>
    <w:rsid w:val="001860DF"/>
    <w:rsid w:val="001B1597"/>
    <w:rsid w:val="001B38AB"/>
    <w:rsid w:val="001B5CC9"/>
    <w:rsid w:val="001C2710"/>
    <w:rsid w:val="002008E0"/>
    <w:rsid w:val="0021450C"/>
    <w:rsid w:val="00222877"/>
    <w:rsid w:val="00223D05"/>
    <w:rsid w:val="00232A73"/>
    <w:rsid w:val="00235989"/>
    <w:rsid w:val="00237ABB"/>
    <w:rsid w:val="00241CF0"/>
    <w:rsid w:val="00243406"/>
    <w:rsid w:val="002476BE"/>
    <w:rsid w:val="00254210"/>
    <w:rsid w:val="0026039B"/>
    <w:rsid w:val="00261878"/>
    <w:rsid w:val="00261CA4"/>
    <w:rsid w:val="00290F2E"/>
    <w:rsid w:val="00294FD5"/>
    <w:rsid w:val="00296183"/>
    <w:rsid w:val="002A5E74"/>
    <w:rsid w:val="002A7B6C"/>
    <w:rsid w:val="002B5F93"/>
    <w:rsid w:val="002B7DFE"/>
    <w:rsid w:val="002C6D44"/>
    <w:rsid w:val="002D03F5"/>
    <w:rsid w:val="002D2597"/>
    <w:rsid w:val="002E4E46"/>
    <w:rsid w:val="002F508B"/>
    <w:rsid w:val="002F5A1A"/>
    <w:rsid w:val="00302DC7"/>
    <w:rsid w:val="003068DC"/>
    <w:rsid w:val="00312524"/>
    <w:rsid w:val="00317106"/>
    <w:rsid w:val="003418F3"/>
    <w:rsid w:val="00347A38"/>
    <w:rsid w:val="00361CE4"/>
    <w:rsid w:val="0036226B"/>
    <w:rsid w:val="003722A8"/>
    <w:rsid w:val="003723D5"/>
    <w:rsid w:val="00381314"/>
    <w:rsid w:val="00381FC3"/>
    <w:rsid w:val="0038234E"/>
    <w:rsid w:val="00394E50"/>
    <w:rsid w:val="003970AE"/>
    <w:rsid w:val="003A1D54"/>
    <w:rsid w:val="003A35ED"/>
    <w:rsid w:val="003A51F5"/>
    <w:rsid w:val="003A6D07"/>
    <w:rsid w:val="003A77D8"/>
    <w:rsid w:val="003B2EA4"/>
    <w:rsid w:val="003B4C4D"/>
    <w:rsid w:val="003C1200"/>
    <w:rsid w:val="003C3BAB"/>
    <w:rsid w:val="003E56D1"/>
    <w:rsid w:val="004155A8"/>
    <w:rsid w:val="00417768"/>
    <w:rsid w:val="00424902"/>
    <w:rsid w:val="00430D12"/>
    <w:rsid w:val="0044050B"/>
    <w:rsid w:val="00444187"/>
    <w:rsid w:val="004506C8"/>
    <w:rsid w:val="004514A8"/>
    <w:rsid w:val="004675CF"/>
    <w:rsid w:val="0048225E"/>
    <w:rsid w:val="004903B1"/>
    <w:rsid w:val="00493556"/>
    <w:rsid w:val="00494216"/>
    <w:rsid w:val="004A1B6D"/>
    <w:rsid w:val="004B0883"/>
    <w:rsid w:val="004B0A3B"/>
    <w:rsid w:val="004C7CB1"/>
    <w:rsid w:val="004D156E"/>
    <w:rsid w:val="004D2224"/>
    <w:rsid w:val="004D7111"/>
    <w:rsid w:val="004F5BAF"/>
    <w:rsid w:val="004F6B11"/>
    <w:rsid w:val="00513147"/>
    <w:rsid w:val="00514B54"/>
    <w:rsid w:val="005246DF"/>
    <w:rsid w:val="00547BE5"/>
    <w:rsid w:val="005529D2"/>
    <w:rsid w:val="005638BE"/>
    <w:rsid w:val="00571313"/>
    <w:rsid w:val="0057552D"/>
    <w:rsid w:val="005A4A1A"/>
    <w:rsid w:val="005A6CE1"/>
    <w:rsid w:val="005B3B04"/>
    <w:rsid w:val="005B6229"/>
    <w:rsid w:val="005C22EF"/>
    <w:rsid w:val="005D1C6F"/>
    <w:rsid w:val="005D2724"/>
    <w:rsid w:val="005D5C38"/>
    <w:rsid w:val="005E51E1"/>
    <w:rsid w:val="005F107E"/>
    <w:rsid w:val="005F568D"/>
    <w:rsid w:val="00615B26"/>
    <w:rsid w:val="006164AC"/>
    <w:rsid w:val="0062151E"/>
    <w:rsid w:val="0062406A"/>
    <w:rsid w:val="00624642"/>
    <w:rsid w:val="0062649F"/>
    <w:rsid w:val="00632348"/>
    <w:rsid w:val="006401AB"/>
    <w:rsid w:val="006412AC"/>
    <w:rsid w:val="00653FF4"/>
    <w:rsid w:val="006566DA"/>
    <w:rsid w:val="00656B27"/>
    <w:rsid w:val="00663BD8"/>
    <w:rsid w:val="00670158"/>
    <w:rsid w:val="0068363F"/>
    <w:rsid w:val="00684622"/>
    <w:rsid w:val="00685D6A"/>
    <w:rsid w:val="0068647F"/>
    <w:rsid w:val="006871CD"/>
    <w:rsid w:val="00696EE7"/>
    <w:rsid w:val="006A23CB"/>
    <w:rsid w:val="006B1EC7"/>
    <w:rsid w:val="006B5BFF"/>
    <w:rsid w:val="006B72C7"/>
    <w:rsid w:val="006C1187"/>
    <w:rsid w:val="006C73F8"/>
    <w:rsid w:val="006C7D45"/>
    <w:rsid w:val="006D09F6"/>
    <w:rsid w:val="006D666A"/>
    <w:rsid w:val="006E3ACC"/>
    <w:rsid w:val="006E62A6"/>
    <w:rsid w:val="006F163B"/>
    <w:rsid w:val="006F2D09"/>
    <w:rsid w:val="00701D2D"/>
    <w:rsid w:val="00710D7C"/>
    <w:rsid w:val="007113A6"/>
    <w:rsid w:val="0071263D"/>
    <w:rsid w:val="00725743"/>
    <w:rsid w:val="00725DFE"/>
    <w:rsid w:val="00734527"/>
    <w:rsid w:val="00735493"/>
    <w:rsid w:val="00741E43"/>
    <w:rsid w:val="0074366D"/>
    <w:rsid w:val="00751EC8"/>
    <w:rsid w:val="00753D22"/>
    <w:rsid w:val="00754FF1"/>
    <w:rsid w:val="00756E5D"/>
    <w:rsid w:val="007602F3"/>
    <w:rsid w:val="00762434"/>
    <w:rsid w:val="007730EC"/>
    <w:rsid w:val="007762AB"/>
    <w:rsid w:val="00782317"/>
    <w:rsid w:val="00785B96"/>
    <w:rsid w:val="00786F34"/>
    <w:rsid w:val="007934FE"/>
    <w:rsid w:val="007943F4"/>
    <w:rsid w:val="007B484F"/>
    <w:rsid w:val="007D449F"/>
    <w:rsid w:val="007E5660"/>
    <w:rsid w:val="007E6D3E"/>
    <w:rsid w:val="007F25CF"/>
    <w:rsid w:val="007F29DE"/>
    <w:rsid w:val="007F2A87"/>
    <w:rsid w:val="007F3BC4"/>
    <w:rsid w:val="008019D8"/>
    <w:rsid w:val="00804C5A"/>
    <w:rsid w:val="00811C3B"/>
    <w:rsid w:val="008138EC"/>
    <w:rsid w:val="008237E7"/>
    <w:rsid w:val="00830EF0"/>
    <w:rsid w:val="008374FC"/>
    <w:rsid w:val="00837CCC"/>
    <w:rsid w:val="008412AB"/>
    <w:rsid w:val="00845BDB"/>
    <w:rsid w:val="00853DC2"/>
    <w:rsid w:val="008917A2"/>
    <w:rsid w:val="00895E0E"/>
    <w:rsid w:val="008A27C1"/>
    <w:rsid w:val="008A2E88"/>
    <w:rsid w:val="008B3A20"/>
    <w:rsid w:val="008C4DEF"/>
    <w:rsid w:val="008E5BBC"/>
    <w:rsid w:val="008E62DE"/>
    <w:rsid w:val="008E7EF2"/>
    <w:rsid w:val="008F1663"/>
    <w:rsid w:val="00900A70"/>
    <w:rsid w:val="009026C5"/>
    <w:rsid w:val="00910129"/>
    <w:rsid w:val="009156F3"/>
    <w:rsid w:val="00917279"/>
    <w:rsid w:val="00921C4F"/>
    <w:rsid w:val="00937DD5"/>
    <w:rsid w:val="00956626"/>
    <w:rsid w:val="0096623F"/>
    <w:rsid w:val="009667C3"/>
    <w:rsid w:val="00970A0B"/>
    <w:rsid w:val="00972E31"/>
    <w:rsid w:val="009920CA"/>
    <w:rsid w:val="0099574B"/>
    <w:rsid w:val="009A25A3"/>
    <w:rsid w:val="009A2D8D"/>
    <w:rsid w:val="009A5E7E"/>
    <w:rsid w:val="009A6C56"/>
    <w:rsid w:val="009A78F7"/>
    <w:rsid w:val="009B2FB0"/>
    <w:rsid w:val="009C279E"/>
    <w:rsid w:val="009C2D53"/>
    <w:rsid w:val="009C7952"/>
    <w:rsid w:val="009E2260"/>
    <w:rsid w:val="009E6B6B"/>
    <w:rsid w:val="009F5A7E"/>
    <w:rsid w:val="009F76A7"/>
    <w:rsid w:val="009F7C7A"/>
    <w:rsid w:val="00A01324"/>
    <w:rsid w:val="00A03A79"/>
    <w:rsid w:val="00A03B85"/>
    <w:rsid w:val="00A1019D"/>
    <w:rsid w:val="00A11D67"/>
    <w:rsid w:val="00A23C89"/>
    <w:rsid w:val="00A31A88"/>
    <w:rsid w:val="00A421D9"/>
    <w:rsid w:val="00A43182"/>
    <w:rsid w:val="00A44B21"/>
    <w:rsid w:val="00A54FE4"/>
    <w:rsid w:val="00A7223D"/>
    <w:rsid w:val="00A735B0"/>
    <w:rsid w:val="00A850C9"/>
    <w:rsid w:val="00A91753"/>
    <w:rsid w:val="00AA3F6A"/>
    <w:rsid w:val="00AA7462"/>
    <w:rsid w:val="00AB0028"/>
    <w:rsid w:val="00AB3254"/>
    <w:rsid w:val="00AB5DB5"/>
    <w:rsid w:val="00AC25DC"/>
    <w:rsid w:val="00AC39B5"/>
    <w:rsid w:val="00AC5486"/>
    <w:rsid w:val="00AC574A"/>
    <w:rsid w:val="00AC5DD4"/>
    <w:rsid w:val="00AD141C"/>
    <w:rsid w:val="00AD5F79"/>
    <w:rsid w:val="00AD6EFC"/>
    <w:rsid w:val="00AD795D"/>
    <w:rsid w:val="00AE033F"/>
    <w:rsid w:val="00AE24EB"/>
    <w:rsid w:val="00AE284B"/>
    <w:rsid w:val="00AE4C98"/>
    <w:rsid w:val="00AE58B5"/>
    <w:rsid w:val="00B0497E"/>
    <w:rsid w:val="00B13D42"/>
    <w:rsid w:val="00B179D4"/>
    <w:rsid w:val="00B17FBD"/>
    <w:rsid w:val="00B2342C"/>
    <w:rsid w:val="00B4514D"/>
    <w:rsid w:val="00B46A93"/>
    <w:rsid w:val="00B52026"/>
    <w:rsid w:val="00B77992"/>
    <w:rsid w:val="00B901C0"/>
    <w:rsid w:val="00B91FD0"/>
    <w:rsid w:val="00B95204"/>
    <w:rsid w:val="00B95DAF"/>
    <w:rsid w:val="00B96196"/>
    <w:rsid w:val="00BA5C8E"/>
    <w:rsid w:val="00BB2434"/>
    <w:rsid w:val="00BB7396"/>
    <w:rsid w:val="00BC30C6"/>
    <w:rsid w:val="00BC7446"/>
    <w:rsid w:val="00BD043E"/>
    <w:rsid w:val="00BD5B06"/>
    <w:rsid w:val="00BE03E9"/>
    <w:rsid w:val="00BE2C8A"/>
    <w:rsid w:val="00BE4264"/>
    <w:rsid w:val="00BE58C8"/>
    <w:rsid w:val="00BE6D91"/>
    <w:rsid w:val="00BF224C"/>
    <w:rsid w:val="00BF7C4D"/>
    <w:rsid w:val="00C06315"/>
    <w:rsid w:val="00C140C5"/>
    <w:rsid w:val="00C2492A"/>
    <w:rsid w:val="00C309F6"/>
    <w:rsid w:val="00C33FC0"/>
    <w:rsid w:val="00C3489A"/>
    <w:rsid w:val="00C35EB9"/>
    <w:rsid w:val="00C46264"/>
    <w:rsid w:val="00C50CBD"/>
    <w:rsid w:val="00C54E06"/>
    <w:rsid w:val="00C57E7D"/>
    <w:rsid w:val="00C60C62"/>
    <w:rsid w:val="00C61A59"/>
    <w:rsid w:val="00C76AAC"/>
    <w:rsid w:val="00C821EA"/>
    <w:rsid w:val="00C92B13"/>
    <w:rsid w:val="00C92E2E"/>
    <w:rsid w:val="00CA10DA"/>
    <w:rsid w:val="00CA6FDF"/>
    <w:rsid w:val="00CB1E12"/>
    <w:rsid w:val="00CB6908"/>
    <w:rsid w:val="00CC47F4"/>
    <w:rsid w:val="00CC5B07"/>
    <w:rsid w:val="00CD2FDC"/>
    <w:rsid w:val="00CD720F"/>
    <w:rsid w:val="00CD760F"/>
    <w:rsid w:val="00CE1F09"/>
    <w:rsid w:val="00CE71B6"/>
    <w:rsid w:val="00D03AA0"/>
    <w:rsid w:val="00D05E74"/>
    <w:rsid w:val="00D071FC"/>
    <w:rsid w:val="00D11D91"/>
    <w:rsid w:val="00D13D4B"/>
    <w:rsid w:val="00D14EFB"/>
    <w:rsid w:val="00D420AF"/>
    <w:rsid w:val="00D45312"/>
    <w:rsid w:val="00D467B5"/>
    <w:rsid w:val="00D46E45"/>
    <w:rsid w:val="00D50F4A"/>
    <w:rsid w:val="00D53FB8"/>
    <w:rsid w:val="00D551BA"/>
    <w:rsid w:val="00D62494"/>
    <w:rsid w:val="00D66564"/>
    <w:rsid w:val="00D707CD"/>
    <w:rsid w:val="00D845BA"/>
    <w:rsid w:val="00D90F22"/>
    <w:rsid w:val="00D96FAD"/>
    <w:rsid w:val="00DA149C"/>
    <w:rsid w:val="00DA3D56"/>
    <w:rsid w:val="00DB0B2F"/>
    <w:rsid w:val="00DC4004"/>
    <w:rsid w:val="00DD527B"/>
    <w:rsid w:val="00DD5E8D"/>
    <w:rsid w:val="00DD6B3A"/>
    <w:rsid w:val="00DD7529"/>
    <w:rsid w:val="00DD7E27"/>
    <w:rsid w:val="00DE71D9"/>
    <w:rsid w:val="00E0060D"/>
    <w:rsid w:val="00E117C6"/>
    <w:rsid w:val="00E14143"/>
    <w:rsid w:val="00E1483C"/>
    <w:rsid w:val="00E16C5C"/>
    <w:rsid w:val="00E22025"/>
    <w:rsid w:val="00E225E6"/>
    <w:rsid w:val="00E235E6"/>
    <w:rsid w:val="00E24CA5"/>
    <w:rsid w:val="00E27284"/>
    <w:rsid w:val="00E30C8E"/>
    <w:rsid w:val="00E3135A"/>
    <w:rsid w:val="00E36CCF"/>
    <w:rsid w:val="00E37DA7"/>
    <w:rsid w:val="00E4011E"/>
    <w:rsid w:val="00E425C4"/>
    <w:rsid w:val="00E42B8D"/>
    <w:rsid w:val="00E43D09"/>
    <w:rsid w:val="00E50C6D"/>
    <w:rsid w:val="00E57554"/>
    <w:rsid w:val="00E62E16"/>
    <w:rsid w:val="00E65FC5"/>
    <w:rsid w:val="00E67B4A"/>
    <w:rsid w:val="00E70BEF"/>
    <w:rsid w:val="00E81E13"/>
    <w:rsid w:val="00E861FE"/>
    <w:rsid w:val="00E9054F"/>
    <w:rsid w:val="00EA2BE2"/>
    <w:rsid w:val="00EA3DBE"/>
    <w:rsid w:val="00EA472B"/>
    <w:rsid w:val="00EA55F7"/>
    <w:rsid w:val="00EB4F7E"/>
    <w:rsid w:val="00EC0F5F"/>
    <w:rsid w:val="00EC72B3"/>
    <w:rsid w:val="00ED0B62"/>
    <w:rsid w:val="00EE3CF4"/>
    <w:rsid w:val="00EF1248"/>
    <w:rsid w:val="00EF3200"/>
    <w:rsid w:val="00EF3431"/>
    <w:rsid w:val="00EF6E61"/>
    <w:rsid w:val="00EF7FA8"/>
    <w:rsid w:val="00F000A4"/>
    <w:rsid w:val="00F06EF7"/>
    <w:rsid w:val="00F13757"/>
    <w:rsid w:val="00F16238"/>
    <w:rsid w:val="00F219A2"/>
    <w:rsid w:val="00F22FD1"/>
    <w:rsid w:val="00F24950"/>
    <w:rsid w:val="00F315C7"/>
    <w:rsid w:val="00F4313E"/>
    <w:rsid w:val="00F43D10"/>
    <w:rsid w:val="00F45E3C"/>
    <w:rsid w:val="00F470A7"/>
    <w:rsid w:val="00F60CD7"/>
    <w:rsid w:val="00F70869"/>
    <w:rsid w:val="00F7355A"/>
    <w:rsid w:val="00F87704"/>
    <w:rsid w:val="00F90908"/>
    <w:rsid w:val="00F935F1"/>
    <w:rsid w:val="00FA1347"/>
    <w:rsid w:val="00FA361E"/>
    <w:rsid w:val="00FB2D17"/>
    <w:rsid w:val="00FC2B1F"/>
    <w:rsid w:val="00FC4604"/>
    <w:rsid w:val="00FD2143"/>
    <w:rsid w:val="00FD3D16"/>
    <w:rsid w:val="00FD5DB2"/>
    <w:rsid w:val="00FE06EF"/>
    <w:rsid w:val="00FE0FEC"/>
    <w:rsid w:val="00FF09B9"/>
    <w:rsid w:val="00FF7249"/>
    <w:rsid w:val="03B98AED"/>
    <w:rsid w:val="058E58E4"/>
    <w:rsid w:val="06823D28"/>
    <w:rsid w:val="09FB5989"/>
    <w:rsid w:val="0B532698"/>
    <w:rsid w:val="100E63F2"/>
    <w:rsid w:val="126C796F"/>
    <w:rsid w:val="18B6E18E"/>
    <w:rsid w:val="1ACF7128"/>
    <w:rsid w:val="203AFE9A"/>
    <w:rsid w:val="2088AC5D"/>
    <w:rsid w:val="210E924E"/>
    <w:rsid w:val="23D6D3B1"/>
    <w:rsid w:val="25A01755"/>
    <w:rsid w:val="27CCF2F5"/>
    <w:rsid w:val="2A9E6C99"/>
    <w:rsid w:val="2C2A07F7"/>
    <w:rsid w:val="2D672F65"/>
    <w:rsid w:val="2D6E6670"/>
    <w:rsid w:val="307C2D5B"/>
    <w:rsid w:val="30E29826"/>
    <w:rsid w:val="3C4FEA6F"/>
    <w:rsid w:val="3E3EC568"/>
    <w:rsid w:val="3EEA01CF"/>
    <w:rsid w:val="40E7B2EF"/>
    <w:rsid w:val="41D35686"/>
    <w:rsid w:val="4657936B"/>
    <w:rsid w:val="489A2BF7"/>
    <w:rsid w:val="48F2C4D4"/>
    <w:rsid w:val="49121F9A"/>
    <w:rsid w:val="4981780F"/>
    <w:rsid w:val="4A022958"/>
    <w:rsid w:val="4ADBAB80"/>
    <w:rsid w:val="4BDF4884"/>
    <w:rsid w:val="4C1638CA"/>
    <w:rsid w:val="4CB918D1"/>
    <w:rsid w:val="4CE9D08F"/>
    <w:rsid w:val="4D2F0F06"/>
    <w:rsid w:val="4E8EC1D0"/>
    <w:rsid w:val="50261A01"/>
    <w:rsid w:val="56A186E6"/>
    <w:rsid w:val="584780FD"/>
    <w:rsid w:val="587A2B2F"/>
    <w:rsid w:val="5A67DBBD"/>
    <w:rsid w:val="5C2A8BF6"/>
    <w:rsid w:val="5ECE2405"/>
    <w:rsid w:val="624B539F"/>
    <w:rsid w:val="65A68185"/>
    <w:rsid w:val="68E534C5"/>
    <w:rsid w:val="69772341"/>
    <w:rsid w:val="6A9E815B"/>
    <w:rsid w:val="6B954589"/>
    <w:rsid w:val="6F29E083"/>
    <w:rsid w:val="6F63B8E2"/>
    <w:rsid w:val="7004BC7E"/>
    <w:rsid w:val="700AEC95"/>
    <w:rsid w:val="72026DA8"/>
    <w:rsid w:val="742A1606"/>
    <w:rsid w:val="766A529B"/>
    <w:rsid w:val="7C71974C"/>
    <w:rsid w:val="7C8AA26E"/>
    <w:rsid w:val="7DA263A8"/>
    <w:rsid w:val="7E33D9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77CCD7"/>
  <w15:docId w15:val="{DF447173-3C00-6247-ADDD-B7C46C2B7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46E"/>
    <w:pPr>
      <w:spacing w:before="120" w:after="120" w:line="240" w:lineRule="auto"/>
    </w:pPr>
    <w:rPr>
      <w:rFonts w:ascii="Adobe Clean Light" w:hAnsi="Adobe Clean Light"/>
      <w:szCs w:val="24"/>
      <w:lang w:eastAsia="fr-FR"/>
    </w:rPr>
  </w:style>
  <w:style w:type="paragraph" w:styleId="Heading1">
    <w:name w:val="heading 1"/>
    <w:basedOn w:val="Normal"/>
    <w:next w:val="Normal"/>
    <w:link w:val="Heading1Char"/>
    <w:uiPriority w:val="9"/>
    <w:qFormat/>
    <w:rsid w:val="0014046E"/>
    <w:pPr>
      <w:keepNext/>
      <w:keepLines/>
      <w:numPr>
        <w:numId w:val="2"/>
      </w:numPr>
      <w:spacing w:before="360"/>
      <w:outlineLvl w:val="0"/>
    </w:pPr>
    <w:rPr>
      <w:rFonts w:ascii="Adobe Clean ExtraBold" w:eastAsiaTheme="majorEastAsia" w:hAnsi="Adobe Clean ExtraBold" w:cstheme="majorBidi"/>
      <w:b/>
      <w:color w:val="000000" w:themeColor="text1"/>
      <w:sz w:val="40"/>
      <w:szCs w:val="32"/>
    </w:rPr>
  </w:style>
  <w:style w:type="paragraph" w:styleId="Heading2">
    <w:name w:val="heading 2"/>
    <w:basedOn w:val="Normal"/>
    <w:next w:val="Normal"/>
    <w:link w:val="Heading2Char"/>
    <w:uiPriority w:val="9"/>
    <w:unhideWhenUsed/>
    <w:qFormat/>
    <w:rsid w:val="0014046E"/>
    <w:pPr>
      <w:keepNext/>
      <w:keepLines/>
      <w:numPr>
        <w:ilvl w:val="1"/>
        <w:numId w:val="2"/>
      </w:numPr>
      <w:spacing w:before="200"/>
      <w:outlineLvl w:val="1"/>
    </w:pPr>
    <w:rPr>
      <w:rFonts w:ascii="Adobe Clean" w:eastAsiaTheme="majorEastAsia" w:hAnsi="Adobe Clean" w:cstheme="majorBidi"/>
      <w:b/>
      <w:color w:val="000000" w:themeColor="text1"/>
      <w:sz w:val="28"/>
      <w:szCs w:val="26"/>
    </w:rPr>
  </w:style>
  <w:style w:type="paragraph" w:styleId="Heading3">
    <w:name w:val="heading 3"/>
    <w:basedOn w:val="Normal"/>
    <w:next w:val="Normal"/>
    <w:link w:val="Heading3Char"/>
    <w:uiPriority w:val="9"/>
    <w:unhideWhenUsed/>
    <w:qFormat/>
    <w:rsid w:val="0014046E"/>
    <w:pPr>
      <w:keepNext/>
      <w:keepLines/>
      <w:numPr>
        <w:ilvl w:val="2"/>
        <w:numId w:val="2"/>
      </w:numPr>
      <w:spacing w:before="200"/>
      <w:outlineLvl w:val="2"/>
    </w:pPr>
    <w:rPr>
      <w:rFonts w:ascii="Adobe Clean" w:eastAsiaTheme="majorEastAsia" w:hAnsi="Adobe Clean" w:cstheme="majorBidi"/>
      <w:b/>
      <w:color w:val="000000" w:themeColor="text1"/>
      <w:sz w:val="26"/>
    </w:rPr>
  </w:style>
  <w:style w:type="paragraph" w:styleId="Heading4">
    <w:name w:val="heading 4"/>
    <w:basedOn w:val="Normal"/>
    <w:next w:val="Normal"/>
    <w:link w:val="Heading4Char"/>
    <w:uiPriority w:val="9"/>
    <w:unhideWhenUsed/>
    <w:rsid w:val="0014046E"/>
    <w:pPr>
      <w:keepNext/>
      <w:keepLines/>
      <w:numPr>
        <w:ilvl w:val="3"/>
        <w:numId w:val="2"/>
      </w:numPr>
      <w:spacing w:before="200"/>
      <w:outlineLvl w:val="3"/>
    </w:pPr>
    <w:rPr>
      <w:rFonts w:ascii="Adobe Clean" w:eastAsiaTheme="majorEastAsia" w:hAnsi="Adobe Clean" w:cstheme="majorBidi"/>
      <w:b/>
      <w:iCs/>
      <w:color w:val="000000" w:themeColor="text1"/>
      <w:sz w:val="24"/>
    </w:rPr>
  </w:style>
  <w:style w:type="paragraph" w:styleId="Heading5">
    <w:name w:val="heading 5"/>
    <w:basedOn w:val="Normal"/>
    <w:next w:val="Normal"/>
    <w:link w:val="Heading5Char"/>
    <w:uiPriority w:val="9"/>
    <w:unhideWhenUsed/>
    <w:qFormat/>
    <w:rsid w:val="0014046E"/>
    <w:pPr>
      <w:keepNext/>
      <w:keepLines/>
      <w:numPr>
        <w:ilvl w:val="4"/>
        <w:numId w:val="2"/>
      </w:numPr>
      <w:spacing w:before="40"/>
      <w:outlineLvl w:val="4"/>
    </w:pPr>
    <w:rPr>
      <w:rFonts w:eastAsiaTheme="majorEastAsia" w:cstheme="majorBidi"/>
      <w:color w:val="6B737B"/>
    </w:rPr>
  </w:style>
  <w:style w:type="paragraph" w:styleId="Heading6">
    <w:name w:val="heading 6"/>
    <w:basedOn w:val="Normal"/>
    <w:next w:val="Normal"/>
    <w:link w:val="Heading6Char"/>
    <w:uiPriority w:val="9"/>
    <w:unhideWhenUsed/>
    <w:rsid w:val="0014046E"/>
    <w:pPr>
      <w:keepNext/>
      <w:keepLines/>
      <w:numPr>
        <w:ilvl w:val="5"/>
        <w:numId w:val="2"/>
      </w:numPr>
      <w:spacing w:before="40"/>
      <w:outlineLvl w:val="5"/>
    </w:pPr>
    <w:rPr>
      <w:rFonts w:eastAsiaTheme="majorEastAsia" w:cstheme="majorBidi"/>
      <w:color w:val="6B737B"/>
    </w:rPr>
  </w:style>
  <w:style w:type="paragraph" w:styleId="Heading7">
    <w:name w:val="heading 7"/>
    <w:basedOn w:val="Normal"/>
    <w:next w:val="Normal"/>
    <w:link w:val="Heading7Char"/>
    <w:uiPriority w:val="9"/>
    <w:unhideWhenUsed/>
    <w:qFormat/>
    <w:rsid w:val="0014046E"/>
    <w:pPr>
      <w:keepNext/>
      <w:keepLines/>
      <w:numPr>
        <w:ilvl w:val="6"/>
        <w:numId w:val="2"/>
      </w:numPr>
      <w:spacing w:before="40"/>
      <w:outlineLvl w:val="6"/>
    </w:pPr>
    <w:rPr>
      <w:rFonts w:eastAsiaTheme="majorEastAsia" w:cstheme="majorBidi"/>
      <w:iCs/>
      <w:color w:val="6B737B"/>
    </w:rPr>
  </w:style>
  <w:style w:type="paragraph" w:styleId="Heading8">
    <w:name w:val="heading 8"/>
    <w:basedOn w:val="Normal"/>
    <w:next w:val="Normal"/>
    <w:link w:val="Heading8Char"/>
    <w:uiPriority w:val="9"/>
    <w:unhideWhenUsed/>
    <w:rsid w:val="0014046E"/>
    <w:pPr>
      <w:keepNext/>
      <w:keepLines/>
      <w:numPr>
        <w:ilvl w:val="7"/>
        <w:numId w:val="2"/>
      </w:numPr>
      <w:spacing w:before="40"/>
      <w:outlineLvl w:val="7"/>
    </w:pPr>
    <w:rPr>
      <w:rFonts w:eastAsiaTheme="majorEastAsia" w:cstheme="majorBidi"/>
      <w:color w:val="6B737B"/>
      <w:szCs w:val="21"/>
    </w:rPr>
  </w:style>
  <w:style w:type="paragraph" w:styleId="Heading9">
    <w:name w:val="heading 9"/>
    <w:basedOn w:val="Normal"/>
    <w:next w:val="Normal"/>
    <w:link w:val="Heading9Char"/>
    <w:uiPriority w:val="9"/>
    <w:semiHidden/>
    <w:unhideWhenUsed/>
    <w:qFormat/>
    <w:rsid w:val="0014046E"/>
    <w:pPr>
      <w:keepNext/>
      <w:keepLines/>
      <w:numPr>
        <w:ilvl w:val="8"/>
        <w:numId w:val="2"/>
      </w:numPr>
      <w:spacing w:before="40"/>
      <w:outlineLvl w:val="8"/>
    </w:pPr>
    <w:rPr>
      <w:rFonts w:eastAsiaTheme="majorEastAsia" w:cstheme="majorBidi"/>
      <w:iCs/>
      <w:color w:val="6B737B"/>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046E"/>
    <w:rPr>
      <w:rFonts w:ascii="Adobe Clean ExtraBold" w:eastAsiaTheme="majorEastAsia" w:hAnsi="Adobe Clean ExtraBold" w:cstheme="majorBidi"/>
      <w:b/>
      <w:color w:val="000000" w:themeColor="text1"/>
      <w:sz w:val="40"/>
      <w:szCs w:val="32"/>
      <w:lang w:eastAsia="fr-FR"/>
    </w:rPr>
  </w:style>
  <w:style w:type="character" w:customStyle="1" w:styleId="Heading2Char">
    <w:name w:val="Heading 2 Char"/>
    <w:basedOn w:val="DefaultParagraphFont"/>
    <w:link w:val="Heading2"/>
    <w:uiPriority w:val="9"/>
    <w:rsid w:val="0014046E"/>
    <w:rPr>
      <w:rFonts w:ascii="Adobe Clean" w:eastAsiaTheme="majorEastAsia" w:hAnsi="Adobe Clean" w:cstheme="majorBidi"/>
      <w:b/>
      <w:color w:val="000000" w:themeColor="text1"/>
      <w:sz w:val="28"/>
      <w:szCs w:val="26"/>
      <w:lang w:eastAsia="fr-FR"/>
    </w:rPr>
  </w:style>
  <w:style w:type="character" w:customStyle="1" w:styleId="Heading3Char">
    <w:name w:val="Heading 3 Char"/>
    <w:basedOn w:val="DefaultParagraphFont"/>
    <w:link w:val="Heading3"/>
    <w:uiPriority w:val="9"/>
    <w:rsid w:val="0014046E"/>
    <w:rPr>
      <w:rFonts w:ascii="Adobe Clean" w:eastAsiaTheme="majorEastAsia" w:hAnsi="Adobe Clean" w:cstheme="majorBidi"/>
      <w:b/>
      <w:color w:val="000000" w:themeColor="text1"/>
      <w:sz w:val="26"/>
      <w:szCs w:val="24"/>
      <w:lang w:eastAsia="fr-FR"/>
    </w:rPr>
  </w:style>
  <w:style w:type="character" w:customStyle="1" w:styleId="Heading4Char">
    <w:name w:val="Heading 4 Char"/>
    <w:basedOn w:val="DefaultParagraphFont"/>
    <w:link w:val="Heading4"/>
    <w:uiPriority w:val="9"/>
    <w:rsid w:val="0014046E"/>
    <w:rPr>
      <w:rFonts w:ascii="Adobe Clean" w:eastAsiaTheme="majorEastAsia" w:hAnsi="Adobe Clean" w:cstheme="majorBidi"/>
      <w:b/>
      <w:iCs/>
      <w:color w:val="000000" w:themeColor="text1"/>
      <w:sz w:val="24"/>
      <w:szCs w:val="24"/>
      <w:lang w:eastAsia="fr-FR"/>
    </w:rPr>
  </w:style>
  <w:style w:type="character" w:customStyle="1" w:styleId="Heading5Char">
    <w:name w:val="Heading 5 Char"/>
    <w:basedOn w:val="DefaultParagraphFont"/>
    <w:link w:val="Heading5"/>
    <w:uiPriority w:val="9"/>
    <w:rsid w:val="0014046E"/>
    <w:rPr>
      <w:rFonts w:ascii="Adobe Clean Light" w:eastAsiaTheme="majorEastAsia" w:hAnsi="Adobe Clean Light" w:cstheme="majorBidi"/>
      <w:color w:val="6B737B"/>
      <w:szCs w:val="24"/>
      <w:lang w:eastAsia="fr-FR"/>
    </w:rPr>
  </w:style>
  <w:style w:type="character" w:customStyle="1" w:styleId="Heading6Char">
    <w:name w:val="Heading 6 Char"/>
    <w:basedOn w:val="DefaultParagraphFont"/>
    <w:link w:val="Heading6"/>
    <w:uiPriority w:val="9"/>
    <w:rsid w:val="0014046E"/>
    <w:rPr>
      <w:rFonts w:ascii="Adobe Clean Light" w:eastAsiaTheme="majorEastAsia" w:hAnsi="Adobe Clean Light" w:cstheme="majorBidi"/>
      <w:color w:val="6B737B"/>
      <w:szCs w:val="24"/>
      <w:lang w:eastAsia="fr-FR"/>
    </w:rPr>
  </w:style>
  <w:style w:type="character" w:customStyle="1" w:styleId="Heading7Char">
    <w:name w:val="Heading 7 Char"/>
    <w:basedOn w:val="DefaultParagraphFont"/>
    <w:link w:val="Heading7"/>
    <w:uiPriority w:val="9"/>
    <w:rsid w:val="0014046E"/>
    <w:rPr>
      <w:rFonts w:ascii="Adobe Clean Light" w:eastAsiaTheme="majorEastAsia" w:hAnsi="Adobe Clean Light" w:cstheme="majorBidi"/>
      <w:iCs/>
      <w:color w:val="6B737B"/>
      <w:szCs w:val="24"/>
      <w:lang w:eastAsia="fr-FR"/>
    </w:rPr>
  </w:style>
  <w:style w:type="character" w:customStyle="1" w:styleId="Heading8Char">
    <w:name w:val="Heading 8 Char"/>
    <w:basedOn w:val="DefaultParagraphFont"/>
    <w:link w:val="Heading8"/>
    <w:uiPriority w:val="9"/>
    <w:rsid w:val="0014046E"/>
    <w:rPr>
      <w:rFonts w:ascii="Adobe Clean Light" w:eastAsiaTheme="majorEastAsia" w:hAnsi="Adobe Clean Light" w:cstheme="majorBidi"/>
      <w:color w:val="6B737B"/>
      <w:szCs w:val="21"/>
      <w:lang w:eastAsia="fr-FR"/>
    </w:rPr>
  </w:style>
  <w:style w:type="character" w:customStyle="1" w:styleId="Heading9Char">
    <w:name w:val="Heading 9 Char"/>
    <w:basedOn w:val="DefaultParagraphFont"/>
    <w:link w:val="Heading9"/>
    <w:uiPriority w:val="9"/>
    <w:semiHidden/>
    <w:rsid w:val="0014046E"/>
    <w:rPr>
      <w:rFonts w:ascii="Adobe Clean Light" w:eastAsiaTheme="majorEastAsia" w:hAnsi="Adobe Clean Light" w:cstheme="majorBidi"/>
      <w:iCs/>
      <w:color w:val="6B737B"/>
      <w:szCs w:val="21"/>
      <w:lang w:eastAsia="fr-FR"/>
    </w:rPr>
  </w:style>
  <w:style w:type="paragraph" w:styleId="BodyText">
    <w:name w:val="Body Text"/>
    <w:basedOn w:val="Normal"/>
    <w:link w:val="BodyTextChar"/>
    <w:uiPriority w:val="99"/>
    <w:unhideWhenUsed/>
    <w:qFormat/>
    <w:rsid w:val="0014046E"/>
  </w:style>
  <w:style w:type="character" w:customStyle="1" w:styleId="BodyTextChar">
    <w:name w:val="Body Text Char"/>
    <w:basedOn w:val="DefaultParagraphFont"/>
    <w:link w:val="BodyText"/>
    <w:uiPriority w:val="99"/>
    <w:rsid w:val="0014046E"/>
    <w:rPr>
      <w:rFonts w:ascii="Adobe Clean Light" w:hAnsi="Adobe Clean Light"/>
      <w:szCs w:val="24"/>
      <w:lang w:eastAsia="fr-FR"/>
    </w:rPr>
  </w:style>
  <w:style w:type="paragraph" w:styleId="Title">
    <w:name w:val="Title"/>
    <w:basedOn w:val="Normal"/>
    <w:next w:val="Normal"/>
    <w:link w:val="TitleChar"/>
    <w:uiPriority w:val="10"/>
    <w:qFormat/>
    <w:rsid w:val="0014046E"/>
    <w:pPr>
      <w:spacing w:before="0"/>
      <w:contextualSpacing/>
    </w:pPr>
    <w:rPr>
      <w:rFonts w:ascii="Adobe Clean" w:eastAsiaTheme="majorEastAsia" w:hAnsi="Adobe Clean" w:cstheme="majorBidi"/>
      <w:b/>
      <w:spacing w:val="-10"/>
      <w:kern w:val="28"/>
      <w:sz w:val="96"/>
      <w:szCs w:val="56"/>
    </w:rPr>
  </w:style>
  <w:style w:type="character" w:customStyle="1" w:styleId="TitleChar">
    <w:name w:val="Title Char"/>
    <w:basedOn w:val="DefaultParagraphFont"/>
    <w:link w:val="Title"/>
    <w:uiPriority w:val="10"/>
    <w:rsid w:val="0014046E"/>
    <w:rPr>
      <w:rFonts w:ascii="Adobe Clean" w:eastAsiaTheme="majorEastAsia" w:hAnsi="Adobe Clean" w:cstheme="majorBidi"/>
      <w:b/>
      <w:spacing w:val="-10"/>
      <w:kern w:val="28"/>
      <w:sz w:val="96"/>
      <w:szCs w:val="56"/>
      <w:lang w:eastAsia="fr-FR"/>
    </w:rPr>
  </w:style>
  <w:style w:type="paragraph" w:styleId="Subtitle">
    <w:name w:val="Subtitle"/>
    <w:basedOn w:val="Normal"/>
    <w:next w:val="Normal"/>
    <w:link w:val="SubtitleChar"/>
    <w:uiPriority w:val="11"/>
    <w:qFormat/>
    <w:rsid w:val="0014046E"/>
    <w:pPr>
      <w:numPr>
        <w:ilvl w:val="1"/>
      </w:numPr>
      <w:spacing w:after="160"/>
    </w:pPr>
    <w:rPr>
      <w:rFonts w:ascii="Adobe Clean" w:eastAsiaTheme="minorEastAsia" w:hAnsi="Adobe Clean"/>
      <w:b/>
      <w:spacing w:val="15"/>
      <w:sz w:val="36"/>
      <w:szCs w:val="22"/>
    </w:rPr>
  </w:style>
  <w:style w:type="character" w:customStyle="1" w:styleId="SubtitleChar">
    <w:name w:val="Subtitle Char"/>
    <w:basedOn w:val="DefaultParagraphFont"/>
    <w:link w:val="Subtitle"/>
    <w:uiPriority w:val="11"/>
    <w:rsid w:val="0014046E"/>
    <w:rPr>
      <w:rFonts w:ascii="Adobe Clean" w:eastAsiaTheme="minorEastAsia" w:hAnsi="Adobe Clean"/>
      <w:b/>
      <w:spacing w:val="15"/>
      <w:sz w:val="36"/>
      <w:lang w:eastAsia="fr-FR"/>
    </w:rPr>
  </w:style>
  <w:style w:type="paragraph" w:styleId="TOCHeading">
    <w:name w:val="TOC Heading"/>
    <w:basedOn w:val="Heading1"/>
    <w:next w:val="Normal"/>
    <w:uiPriority w:val="39"/>
    <w:unhideWhenUsed/>
    <w:qFormat/>
    <w:rsid w:val="0014046E"/>
    <w:pPr>
      <w:numPr>
        <w:numId w:val="0"/>
      </w:numPr>
      <w:spacing w:before="480" w:line="276" w:lineRule="auto"/>
      <w:outlineLvl w:val="9"/>
    </w:pPr>
    <w:rPr>
      <w:bCs/>
      <w:color w:val="595959" w:themeColor="text1" w:themeTint="A6"/>
      <w:szCs w:val="28"/>
      <w:lang w:eastAsia="en-US"/>
    </w:rPr>
  </w:style>
  <w:style w:type="paragraph" w:styleId="TOC1">
    <w:name w:val="toc 1"/>
    <w:basedOn w:val="Normal"/>
    <w:next w:val="Normal"/>
    <w:autoRedefine/>
    <w:uiPriority w:val="39"/>
    <w:unhideWhenUsed/>
    <w:qFormat/>
    <w:rsid w:val="0014046E"/>
    <w:rPr>
      <w:bCs/>
      <w:iCs/>
      <w:color w:val="595959" w:themeColor="text1" w:themeTint="A6"/>
      <w:sz w:val="24"/>
    </w:rPr>
  </w:style>
  <w:style w:type="paragraph" w:styleId="TOC2">
    <w:name w:val="toc 2"/>
    <w:basedOn w:val="Normal"/>
    <w:next w:val="Normal"/>
    <w:autoRedefine/>
    <w:uiPriority w:val="39"/>
    <w:unhideWhenUsed/>
    <w:qFormat/>
    <w:rsid w:val="0014046E"/>
    <w:pPr>
      <w:ind w:left="220"/>
    </w:pPr>
    <w:rPr>
      <w:bCs/>
      <w:color w:val="595959" w:themeColor="text1" w:themeTint="A6"/>
      <w:szCs w:val="22"/>
    </w:rPr>
  </w:style>
  <w:style w:type="character" w:styleId="Hyperlink">
    <w:name w:val="Hyperlink"/>
    <w:basedOn w:val="DefaultParagraphFont"/>
    <w:uiPriority w:val="99"/>
    <w:unhideWhenUsed/>
    <w:rsid w:val="0014046E"/>
    <w:rPr>
      <w:color w:val="0563C1" w:themeColor="hyperlink"/>
      <w:u w:val="single"/>
    </w:rPr>
  </w:style>
  <w:style w:type="paragraph" w:styleId="Footer">
    <w:name w:val="footer"/>
    <w:basedOn w:val="Normal"/>
    <w:link w:val="FooterChar"/>
    <w:uiPriority w:val="99"/>
    <w:unhideWhenUsed/>
    <w:rsid w:val="0014046E"/>
    <w:pPr>
      <w:tabs>
        <w:tab w:val="center" w:pos="4513"/>
        <w:tab w:val="right" w:pos="9026"/>
      </w:tabs>
      <w:spacing w:before="0" w:after="0"/>
    </w:pPr>
  </w:style>
  <w:style w:type="character" w:customStyle="1" w:styleId="FooterChar">
    <w:name w:val="Footer Char"/>
    <w:basedOn w:val="DefaultParagraphFont"/>
    <w:link w:val="Footer"/>
    <w:uiPriority w:val="99"/>
    <w:rsid w:val="0014046E"/>
    <w:rPr>
      <w:rFonts w:ascii="Adobe Clean Light" w:hAnsi="Adobe Clean Light"/>
      <w:szCs w:val="24"/>
      <w:lang w:eastAsia="fr-FR"/>
    </w:rPr>
  </w:style>
  <w:style w:type="character" w:styleId="PageNumber">
    <w:name w:val="page number"/>
    <w:basedOn w:val="DefaultParagraphFont"/>
    <w:uiPriority w:val="99"/>
    <w:semiHidden/>
    <w:unhideWhenUsed/>
    <w:rsid w:val="0014046E"/>
  </w:style>
  <w:style w:type="paragraph" w:customStyle="1" w:styleId="PageHeader">
    <w:name w:val="Page Header"/>
    <w:basedOn w:val="Normal"/>
    <w:rsid w:val="0014046E"/>
    <w:pPr>
      <w:tabs>
        <w:tab w:val="right" w:pos="9639"/>
      </w:tabs>
      <w:ind w:left="-851" w:right="-618"/>
    </w:pPr>
    <w:rPr>
      <w:sz w:val="20"/>
    </w:rPr>
  </w:style>
  <w:style w:type="paragraph" w:styleId="BodyTextIndent">
    <w:name w:val="Body Text Indent"/>
    <w:basedOn w:val="Normal"/>
    <w:link w:val="BodyTextIndentChar"/>
    <w:uiPriority w:val="99"/>
    <w:unhideWhenUsed/>
    <w:rsid w:val="0014046E"/>
    <w:pPr>
      <w:ind w:left="360"/>
    </w:pPr>
  </w:style>
  <w:style w:type="character" w:customStyle="1" w:styleId="BodyTextIndentChar">
    <w:name w:val="Body Text Indent Char"/>
    <w:basedOn w:val="DefaultParagraphFont"/>
    <w:link w:val="BodyTextIndent"/>
    <w:uiPriority w:val="99"/>
    <w:rsid w:val="0014046E"/>
    <w:rPr>
      <w:rFonts w:ascii="Adobe Clean Light" w:hAnsi="Adobe Clean Light"/>
      <w:szCs w:val="24"/>
      <w:lang w:eastAsia="fr-FR"/>
    </w:rPr>
  </w:style>
  <w:style w:type="paragraph" w:styleId="BodyTextIndent2">
    <w:name w:val="Body Text Indent 2"/>
    <w:basedOn w:val="Normal"/>
    <w:link w:val="BodyTextIndent2Char"/>
    <w:uiPriority w:val="99"/>
    <w:unhideWhenUsed/>
    <w:rsid w:val="0014046E"/>
    <w:pPr>
      <w:spacing w:line="480" w:lineRule="auto"/>
      <w:ind w:left="360"/>
    </w:pPr>
  </w:style>
  <w:style w:type="character" w:customStyle="1" w:styleId="BodyTextIndent2Char">
    <w:name w:val="Body Text Indent 2 Char"/>
    <w:basedOn w:val="DefaultParagraphFont"/>
    <w:link w:val="BodyTextIndent2"/>
    <w:uiPriority w:val="99"/>
    <w:rsid w:val="0014046E"/>
    <w:rPr>
      <w:rFonts w:ascii="Adobe Clean Light" w:hAnsi="Adobe Clean Light"/>
      <w:szCs w:val="24"/>
      <w:lang w:eastAsia="fr-FR"/>
    </w:rPr>
  </w:style>
  <w:style w:type="character" w:styleId="PlaceholderText">
    <w:name w:val="Placeholder Text"/>
    <w:basedOn w:val="DefaultParagraphFont"/>
    <w:uiPriority w:val="99"/>
    <w:semiHidden/>
    <w:rsid w:val="0014046E"/>
    <w:rPr>
      <w:color w:val="808080"/>
    </w:rPr>
  </w:style>
  <w:style w:type="paragraph" w:styleId="Header">
    <w:name w:val="header"/>
    <w:basedOn w:val="Normal"/>
    <w:link w:val="HeaderChar"/>
    <w:uiPriority w:val="99"/>
    <w:unhideWhenUsed/>
    <w:rsid w:val="009F7C7A"/>
    <w:pPr>
      <w:tabs>
        <w:tab w:val="center" w:pos="4680"/>
        <w:tab w:val="right" w:pos="9360"/>
      </w:tabs>
      <w:spacing w:before="0" w:after="0"/>
    </w:pPr>
  </w:style>
  <w:style w:type="character" w:customStyle="1" w:styleId="HeaderChar">
    <w:name w:val="Header Char"/>
    <w:basedOn w:val="DefaultParagraphFont"/>
    <w:link w:val="Header"/>
    <w:uiPriority w:val="99"/>
    <w:rsid w:val="009F7C7A"/>
    <w:rPr>
      <w:rFonts w:ascii="Adobe Clean Light" w:hAnsi="Adobe Clean Light"/>
      <w:szCs w:val="24"/>
      <w:lang w:eastAsia="fr-FR"/>
    </w:rPr>
  </w:style>
  <w:style w:type="paragraph" w:styleId="ListParagraph">
    <w:name w:val="List Paragraph"/>
    <w:basedOn w:val="Normal"/>
    <w:uiPriority w:val="34"/>
    <w:qFormat/>
    <w:rsid w:val="009A78F7"/>
    <w:pPr>
      <w:ind w:left="720"/>
      <w:contextualSpacing/>
    </w:pPr>
  </w:style>
  <w:style w:type="character" w:styleId="UnresolvedMention">
    <w:name w:val="Unresolved Mention"/>
    <w:basedOn w:val="DefaultParagraphFont"/>
    <w:uiPriority w:val="99"/>
    <w:semiHidden/>
    <w:unhideWhenUsed/>
    <w:rsid w:val="00786F34"/>
    <w:rPr>
      <w:color w:val="605E5C"/>
      <w:shd w:val="clear" w:color="auto" w:fill="E1DFDD"/>
    </w:rPr>
  </w:style>
  <w:style w:type="paragraph" w:styleId="NormalWeb">
    <w:name w:val="Normal (Web)"/>
    <w:basedOn w:val="Normal"/>
    <w:uiPriority w:val="99"/>
    <w:semiHidden/>
    <w:unhideWhenUsed/>
    <w:rsid w:val="00FF7249"/>
    <w:pPr>
      <w:spacing w:before="100" w:beforeAutospacing="1" w:after="100" w:afterAutospacing="1"/>
    </w:pPr>
    <w:rPr>
      <w:rFonts w:ascii="Times New Roman" w:eastAsia="Times New Roman" w:hAnsi="Times New Roman" w:cs="Times New Roman"/>
      <w:sz w:val="24"/>
      <w:lang w:eastAsia="en-US"/>
    </w:rPr>
  </w:style>
  <w:style w:type="character" w:styleId="CommentReference">
    <w:name w:val="annotation reference"/>
    <w:basedOn w:val="DefaultParagraphFont"/>
    <w:uiPriority w:val="99"/>
    <w:semiHidden/>
    <w:unhideWhenUsed/>
    <w:rsid w:val="00FF7249"/>
    <w:rPr>
      <w:sz w:val="16"/>
      <w:szCs w:val="16"/>
    </w:rPr>
  </w:style>
  <w:style w:type="paragraph" w:styleId="CommentText">
    <w:name w:val="annotation text"/>
    <w:basedOn w:val="Normal"/>
    <w:link w:val="CommentTextChar"/>
    <w:uiPriority w:val="99"/>
    <w:unhideWhenUsed/>
    <w:rsid w:val="00FF7249"/>
    <w:rPr>
      <w:sz w:val="20"/>
      <w:szCs w:val="20"/>
    </w:rPr>
  </w:style>
  <w:style w:type="character" w:customStyle="1" w:styleId="CommentTextChar">
    <w:name w:val="Comment Text Char"/>
    <w:basedOn w:val="DefaultParagraphFont"/>
    <w:link w:val="CommentText"/>
    <w:uiPriority w:val="99"/>
    <w:rsid w:val="00FF7249"/>
    <w:rPr>
      <w:rFonts w:ascii="Adobe Clean Light" w:hAnsi="Adobe Clean Light"/>
      <w:sz w:val="20"/>
      <w:szCs w:val="20"/>
      <w:lang w:eastAsia="fr-FR"/>
    </w:rPr>
  </w:style>
  <w:style w:type="paragraph" w:styleId="CommentSubject">
    <w:name w:val="annotation subject"/>
    <w:basedOn w:val="CommentText"/>
    <w:next w:val="CommentText"/>
    <w:link w:val="CommentSubjectChar"/>
    <w:uiPriority w:val="99"/>
    <w:semiHidden/>
    <w:unhideWhenUsed/>
    <w:rsid w:val="00FF7249"/>
    <w:rPr>
      <w:b/>
      <w:bCs/>
    </w:rPr>
  </w:style>
  <w:style w:type="character" w:customStyle="1" w:styleId="CommentSubjectChar">
    <w:name w:val="Comment Subject Char"/>
    <w:basedOn w:val="CommentTextChar"/>
    <w:link w:val="CommentSubject"/>
    <w:uiPriority w:val="99"/>
    <w:semiHidden/>
    <w:rsid w:val="00FF7249"/>
    <w:rPr>
      <w:rFonts w:ascii="Adobe Clean Light" w:hAnsi="Adobe Clean Light"/>
      <w:b/>
      <w:bCs/>
      <w:sz w:val="20"/>
      <w:szCs w:val="20"/>
      <w:lang w:eastAsia="fr-FR"/>
    </w:rPr>
  </w:style>
  <w:style w:type="character" w:styleId="Strong">
    <w:name w:val="Strong"/>
    <w:basedOn w:val="DefaultParagraphFont"/>
    <w:uiPriority w:val="22"/>
    <w:qFormat/>
    <w:rsid w:val="009C7952"/>
    <w:rPr>
      <w:b/>
      <w:bCs/>
    </w:rPr>
  </w:style>
  <w:style w:type="paragraph" w:styleId="TOC3">
    <w:name w:val="toc 3"/>
    <w:basedOn w:val="Normal"/>
    <w:next w:val="Normal"/>
    <w:autoRedefine/>
    <w:uiPriority w:val="39"/>
    <w:unhideWhenUsed/>
    <w:rsid w:val="00EA3DBE"/>
    <w:pPr>
      <w:spacing w:after="100"/>
      <w:ind w:left="440"/>
    </w:pPr>
  </w:style>
  <w:style w:type="character" w:styleId="FollowedHyperlink">
    <w:name w:val="FollowedHyperlink"/>
    <w:basedOn w:val="DefaultParagraphFont"/>
    <w:uiPriority w:val="99"/>
    <w:semiHidden/>
    <w:unhideWhenUsed/>
    <w:rsid w:val="004C7CB1"/>
    <w:rPr>
      <w:color w:val="954F72" w:themeColor="followedHyperlink"/>
      <w:u w:val="single"/>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39436">
      <w:bodyDiv w:val="1"/>
      <w:marLeft w:val="0"/>
      <w:marRight w:val="0"/>
      <w:marTop w:val="0"/>
      <w:marBottom w:val="0"/>
      <w:divBdr>
        <w:top w:val="none" w:sz="0" w:space="0" w:color="auto"/>
        <w:left w:val="none" w:sz="0" w:space="0" w:color="auto"/>
        <w:bottom w:val="none" w:sz="0" w:space="0" w:color="auto"/>
        <w:right w:val="none" w:sz="0" w:space="0" w:color="auto"/>
      </w:divBdr>
    </w:div>
    <w:div w:id="53041970">
      <w:bodyDiv w:val="1"/>
      <w:marLeft w:val="0"/>
      <w:marRight w:val="0"/>
      <w:marTop w:val="0"/>
      <w:marBottom w:val="0"/>
      <w:divBdr>
        <w:top w:val="none" w:sz="0" w:space="0" w:color="auto"/>
        <w:left w:val="none" w:sz="0" w:space="0" w:color="auto"/>
        <w:bottom w:val="none" w:sz="0" w:space="0" w:color="auto"/>
        <w:right w:val="none" w:sz="0" w:space="0" w:color="auto"/>
      </w:divBdr>
      <w:divsChild>
        <w:div w:id="544802937">
          <w:marLeft w:val="374"/>
          <w:marRight w:val="0"/>
          <w:marTop w:val="0"/>
          <w:marBottom w:val="0"/>
          <w:divBdr>
            <w:top w:val="none" w:sz="0" w:space="0" w:color="auto"/>
            <w:left w:val="none" w:sz="0" w:space="0" w:color="auto"/>
            <w:bottom w:val="none" w:sz="0" w:space="0" w:color="auto"/>
            <w:right w:val="none" w:sz="0" w:space="0" w:color="auto"/>
          </w:divBdr>
        </w:div>
        <w:div w:id="597296270">
          <w:marLeft w:val="374"/>
          <w:marRight w:val="0"/>
          <w:marTop w:val="0"/>
          <w:marBottom w:val="0"/>
          <w:divBdr>
            <w:top w:val="none" w:sz="0" w:space="0" w:color="auto"/>
            <w:left w:val="none" w:sz="0" w:space="0" w:color="auto"/>
            <w:bottom w:val="none" w:sz="0" w:space="0" w:color="auto"/>
            <w:right w:val="none" w:sz="0" w:space="0" w:color="auto"/>
          </w:divBdr>
        </w:div>
      </w:divsChild>
    </w:div>
    <w:div w:id="176189140">
      <w:bodyDiv w:val="1"/>
      <w:marLeft w:val="0"/>
      <w:marRight w:val="0"/>
      <w:marTop w:val="0"/>
      <w:marBottom w:val="0"/>
      <w:divBdr>
        <w:top w:val="none" w:sz="0" w:space="0" w:color="auto"/>
        <w:left w:val="none" w:sz="0" w:space="0" w:color="auto"/>
        <w:bottom w:val="none" w:sz="0" w:space="0" w:color="auto"/>
        <w:right w:val="none" w:sz="0" w:space="0" w:color="auto"/>
      </w:divBdr>
    </w:div>
    <w:div w:id="208542205">
      <w:bodyDiv w:val="1"/>
      <w:marLeft w:val="0"/>
      <w:marRight w:val="0"/>
      <w:marTop w:val="0"/>
      <w:marBottom w:val="0"/>
      <w:divBdr>
        <w:top w:val="none" w:sz="0" w:space="0" w:color="auto"/>
        <w:left w:val="none" w:sz="0" w:space="0" w:color="auto"/>
        <w:bottom w:val="none" w:sz="0" w:space="0" w:color="auto"/>
        <w:right w:val="none" w:sz="0" w:space="0" w:color="auto"/>
      </w:divBdr>
      <w:divsChild>
        <w:div w:id="1143622561">
          <w:marLeft w:val="0"/>
          <w:marRight w:val="0"/>
          <w:marTop w:val="0"/>
          <w:marBottom w:val="0"/>
          <w:divBdr>
            <w:top w:val="none" w:sz="0" w:space="0" w:color="auto"/>
            <w:left w:val="none" w:sz="0" w:space="0" w:color="auto"/>
            <w:bottom w:val="none" w:sz="0" w:space="0" w:color="auto"/>
            <w:right w:val="none" w:sz="0" w:space="0" w:color="auto"/>
          </w:divBdr>
          <w:divsChild>
            <w:div w:id="1356929662">
              <w:marLeft w:val="0"/>
              <w:marRight w:val="0"/>
              <w:marTop w:val="0"/>
              <w:marBottom w:val="0"/>
              <w:divBdr>
                <w:top w:val="none" w:sz="0" w:space="0" w:color="auto"/>
                <w:left w:val="none" w:sz="0" w:space="0" w:color="auto"/>
                <w:bottom w:val="none" w:sz="0" w:space="0" w:color="auto"/>
                <w:right w:val="none" w:sz="0" w:space="0" w:color="auto"/>
              </w:divBdr>
            </w:div>
            <w:div w:id="1511673442">
              <w:marLeft w:val="0"/>
              <w:marRight w:val="0"/>
              <w:marTop w:val="0"/>
              <w:marBottom w:val="0"/>
              <w:divBdr>
                <w:top w:val="none" w:sz="0" w:space="0" w:color="auto"/>
                <w:left w:val="none" w:sz="0" w:space="0" w:color="auto"/>
                <w:bottom w:val="none" w:sz="0" w:space="0" w:color="auto"/>
                <w:right w:val="none" w:sz="0" w:space="0" w:color="auto"/>
              </w:divBdr>
            </w:div>
            <w:div w:id="395516628">
              <w:marLeft w:val="0"/>
              <w:marRight w:val="0"/>
              <w:marTop w:val="0"/>
              <w:marBottom w:val="0"/>
              <w:divBdr>
                <w:top w:val="none" w:sz="0" w:space="0" w:color="auto"/>
                <w:left w:val="none" w:sz="0" w:space="0" w:color="auto"/>
                <w:bottom w:val="none" w:sz="0" w:space="0" w:color="auto"/>
                <w:right w:val="none" w:sz="0" w:space="0" w:color="auto"/>
              </w:divBdr>
            </w:div>
            <w:div w:id="897011604">
              <w:marLeft w:val="0"/>
              <w:marRight w:val="0"/>
              <w:marTop w:val="0"/>
              <w:marBottom w:val="0"/>
              <w:divBdr>
                <w:top w:val="none" w:sz="0" w:space="0" w:color="auto"/>
                <w:left w:val="none" w:sz="0" w:space="0" w:color="auto"/>
                <w:bottom w:val="none" w:sz="0" w:space="0" w:color="auto"/>
                <w:right w:val="none" w:sz="0" w:space="0" w:color="auto"/>
              </w:divBdr>
            </w:div>
            <w:div w:id="243497972">
              <w:marLeft w:val="0"/>
              <w:marRight w:val="0"/>
              <w:marTop w:val="0"/>
              <w:marBottom w:val="0"/>
              <w:divBdr>
                <w:top w:val="none" w:sz="0" w:space="0" w:color="auto"/>
                <w:left w:val="none" w:sz="0" w:space="0" w:color="auto"/>
                <w:bottom w:val="none" w:sz="0" w:space="0" w:color="auto"/>
                <w:right w:val="none" w:sz="0" w:space="0" w:color="auto"/>
              </w:divBdr>
            </w:div>
            <w:div w:id="1772822759">
              <w:marLeft w:val="0"/>
              <w:marRight w:val="0"/>
              <w:marTop w:val="0"/>
              <w:marBottom w:val="0"/>
              <w:divBdr>
                <w:top w:val="none" w:sz="0" w:space="0" w:color="auto"/>
                <w:left w:val="none" w:sz="0" w:space="0" w:color="auto"/>
                <w:bottom w:val="none" w:sz="0" w:space="0" w:color="auto"/>
                <w:right w:val="none" w:sz="0" w:space="0" w:color="auto"/>
              </w:divBdr>
            </w:div>
            <w:div w:id="1643730956">
              <w:marLeft w:val="0"/>
              <w:marRight w:val="0"/>
              <w:marTop w:val="0"/>
              <w:marBottom w:val="0"/>
              <w:divBdr>
                <w:top w:val="none" w:sz="0" w:space="0" w:color="auto"/>
                <w:left w:val="none" w:sz="0" w:space="0" w:color="auto"/>
                <w:bottom w:val="none" w:sz="0" w:space="0" w:color="auto"/>
                <w:right w:val="none" w:sz="0" w:space="0" w:color="auto"/>
              </w:divBdr>
            </w:div>
            <w:div w:id="1716389637">
              <w:marLeft w:val="0"/>
              <w:marRight w:val="0"/>
              <w:marTop w:val="0"/>
              <w:marBottom w:val="0"/>
              <w:divBdr>
                <w:top w:val="none" w:sz="0" w:space="0" w:color="auto"/>
                <w:left w:val="none" w:sz="0" w:space="0" w:color="auto"/>
                <w:bottom w:val="none" w:sz="0" w:space="0" w:color="auto"/>
                <w:right w:val="none" w:sz="0" w:space="0" w:color="auto"/>
              </w:divBdr>
            </w:div>
            <w:div w:id="1743140096">
              <w:marLeft w:val="0"/>
              <w:marRight w:val="0"/>
              <w:marTop w:val="0"/>
              <w:marBottom w:val="0"/>
              <w:divBdr>
                <w:top w:val="none" w:sz="0" w:space="0" w:color="auto"/>
                <w:left w:val="none" w:sz="0" w:space="0" w:color="auto"/>
                <w:bottom w:val="none" w:sz="0" w:space="0" w:color="auto"/>
                <w:right w:val="none" w:sz="0" w:space="0" w:color="auto"/>
              </w:divBdr>
            </w:div>
            <w:div w:id="1691031890">
              <w:marLeft w:val="0"/>
              <w:marRight w:val="0"/>
              <w:marTop w:val="0"/>
              <w:marBottom w:val="0"/>
              <w:divBdr>
                <w:top w:val="none" w:sz="0" w:space="0" w:color="auto"/>
                <w:left w:val="none" w:sz="0" w:space="0" w:color="auto"/>
                <w:bottom w:val="none" w:sz="0" w:space="0" w:color="auto"/>
                <w:right w:val="none" w:sz="0" w:space="0" w:color="auto"/>
              </w:divBdr>
            </w:div>
            <w:div w:id="1656295348">
              <w:marLeft w:val="0"/>
              <w:marRight w:val="0"/>
              <w:marTop w:val="0"/>
              <w:marBottom w:val="0"/>
              <w:divBdr>
                <w:top w:val="none" w:sz="0" w:space="0" w:color="auto"/>
                <w:left w:val="none" w:sz="0" w:space="0" w:color="auto"/>
                <w:bottom w:val="none" w:sz="0" w:space="0" w:color="auto"/>
                <w:right w:val="none" w:sz="0" w:space="0" w:color="auto"/>
              </w:divBdr>
            </w:div>
            <w:div w:id="2062094207">
              <w:marLeft w:val="0"/>
              <w:marRight w:val="0"/>
              <w:marTop w:val="0"/>
              <w:marBottom w:val="0"/>
              <w:divBdr>
                <w:top w:val="none" w:sz="0" w:space="0" w:color="auto"/>
                <w:left w:val="none" w:sz="0" w:space="0" w:color="auto"/>
                <w:bottom w:val="none" w:sz="0" w:space="0" w:color="auto"/>
                <w:right w:val="none" w:sz="0" w:space="0" w:color="auto"/>
              </w:divBdr>
            </w:div>
            <w:div w:id="353118187">
              <w:marLeft w:val="0"/>
              <w:marRight w:val="0"/>
              <w:marTop w:val="0"/>
              <w:marBottom w:val="0"/>
              <w:divBdr>
                <w:top w:val="none" w:sz="0" w:space="0" w:color="auto"/>
                <w:left w:val="none" w:sz="0" w:space="0" w:color="auto"/>
                <w:bottom w:val="none" w:sz="0" w:space="0" w:color="auto"/>
                <w:right w:val="none" w:sz="0" w:space="0" w:color="auto"/>
              </w:divBdr>
            </w:div>
            <w:div w:id="1902058069">
              <w:marLeft w:val="0"/>
              <w:marRight w:val="0"/>
              <w:marTop w:val="0"/>
              <w:marBottom w:val="0"/>
              <w:divBdr>
                <w:top w:val="none" w:sz="0" w:space="0" w:color="auto"/>
                <w:left w:val="none" w:sz="0" w:space="0" w:color="auto"/>
                <w:bottom w:val="none" w:sz="0" w:space="0" w:color="auto"/>
                <w:right w:val="none" w:sz="0" w:space="0" w:color="auto"/>
              </w:divBdr>
            </w:div>
            <w:div w:id="1329940605">
              <w:marLeft w:val="0"/>
              <w:marRight w:val="0"/>
              <w:marTop w:val="0"/>
              <w:marBottom w:val="0"/>
              <w:divBdr>
                <w:top w:val="none" w:sz="0" w:space="0" w:color="auto"/>
                <w:left w:val="none" w:sz="0" w:space="0" w:color="auto"/>
                <w:bottom w:val="none" w:sz="0" w:space="0" w:color="auto"/>
                <w:right w:val="none" w:sz="0" w:space="0" w:color="auto"/>
              </w:divBdr>
            </w:div>
            <w:div w:id="1855144270">
              <w:marLeft w:val="0"/>
              <w:marRight w:val="0"/>
              <w:marTop w:val="0"/>
              <w:marBottom w:val="0"/>
              <w:divBdr>
                <w:top w:val="none" w:sz="0" w:space="0" w:color="auto"/>
                <w:left w:val="none" w:sz="0" w:space="0" w:color="auto"/>
                <w:bottom w:val="none" w:sz="0" w:space="0" w:color="auto"/>
                <w:right w:val="none" w:sz="0" w:space="0" w:color="auto"/>
              </w:divBdr>
            </w:div>
            <w:div w:id="1846434559">
              <w:marLeft w:val="0"/>
              <w:marRight w:val="0"/>
              <w:marTop w:val="0"/>
              <w:marBottom w:val="0"/>
              <w:divBdr>
                <w:top w:val="none" w:sz="0" w:space="0" w:color="auto"/>
                <w:left w:val="none" w:sz="0" w:space="0" w:color="auto"/>
                <w:bottom w:val="none" w:sz="0" w:space="0" w:color="auto"/>
                <w:right w:val="none" w:sz="0" w:space="0" w:color="auto"/>
              </w:divBdr>
            </w:div>
            <w:div w:id="38064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23868">
      <w:bodyDiv w:val="1"/>
      <w:marLeft w:val="0"/>
      <w:marRight w:val="0"/>
      <w:marTop w:val="0"/>
      <w:marBottom w:val="0"/>
      <w:divBdr>
        <w:top w:val="none" w:sz="0" w:space="0" w:color="auto"/>
        <w:left w:val="none" w:sz="0" w:space="0" w:color="auto"/>
        <w:bottom w:val="none" w:sz="0" w:space="0" w:color="auto"/>
        <w:right w:val="none" w:sz="0" w:space="0" w:color="auto"/>
      </w:divBdr>
    </w:div>
    <w:div w:id="286199357">
      <w:bodyDiv w:val="1"/>
      <w:marLeft w:val="0"/>
      <w:marRight w:val="0"/>
      <w:marTop w:val="0"/>
      <w:marBottom w:val="0"/>
      <w:divBdr>
        <w:top w:val="none" w:sz="0" w:space="0" w:color="auto"/>
        <w:left w:val="none" w:sz="0" w:space="0" w:color="auto"/>
        <w:bottom w:val="none" w:sz="0" w:space="0" w:color="auto"/>
        <w:right w:val="none" w:sz="0" w:space="0" w:color="auto"/>
      </w:divBdr>
      <w:divsChild>
        <w:div w:id="35206081">
          <w:marLeft w:val="374"/>
          <w:marRight w:val="0"/>
          <w:marTop w:val="0"/>
          <w:marBottom w:val="0"/>
          <w:divBdr>
            <w:top w:val="none" w:sz="0" w:space="0" w:color="auto"/>
            <w:left w:val="none" w:sz="0" w:space="0" w:color="auto"/>
            <w:bottom w:val="none" w:sz="0" w:space="0" w:color="auto"/>
            <w:right w:val="none" w:sz="0" w:space="0" w:color="auto"/>
          </w:divBdr>
        </w:div>
        <w:div w:id="174422209">
          <w:marLeft w:val="374"/>
          <w:marRight w:val="0"/>
          <w:marTop w:val="0"/>
          <w:marBottom w:val="0"/>
          <w:divBdr>
            <w:top w:val="none" w:sz="0" w:space="0" w:color="auto"/>
            <w:left w:val="none" w:sz="0" w:space="0" w:color="auto"/>
            <w:bottom w:val="none" w:sz="0" w:space="0" w:color="auto"/>
            <w:right w:val="none" w:sz="0" w:space="0" w:color="auto"/>
          </w:divBdr>
        </w:div>
        <w:div w:id="1267035811">
          <w:marLeft w:val="374"/>
          <w:marRight w:val="0"/>
          <w:marTop w:val="0"/>
          <w:marBottom w:val="0"/>
          <w:divBdr>
            <w:top w:val="none" w:sz="0" w:space="0" w:color="auto"/>
            <w:left w:val="none" w:sz="0" w:space="0" w:color="auto"/>
            <w:bottom w:val="none" w:sz="0" w:space="0" w:color="auto"/>
            <w:right w:val="none" w:sz="0" w:space="0" w:color="auto"/>
          </w:divBdr>
        </w:div>
      </w:divsChild>
    </w:div>
    <w:div w:id="308560903">
      <w:bodyDiv w:val="1"/>
      <w:marLeft w:val="0"/>
      <w:marRight w:val="0"/>
      <w:marTop w:val="0"/>
      <w:marBottom w:val="0"/>
      <w:divBdr>
        <w:top w:val="none" w:sz="0" w:space="0" w:color="auto"/>
        <w:left w:val="none" w:sz="0" w:space="0" w:color="auto"/>
        <w:bottom w:val="none" w:sz="0" w:space="0" w:color="auto"/>
        <w:right w:val="none" w:sz="0" w:space="0" w:color="auto"/>
      </w:divBdr>
    </w:div>
    <w:div w:id="352195327">
      <w:bodyDiv w:val="1"/>
      <w:marLeft w:val="0"/>
      <w:marRight w:val="0"/>
      <w:marTop w:val="0"/>
      <w:marBottom w:val="0"/>
      <w:divBdr>
        <w:top w:val="none" w:sz="0" w:space="0" w:color="auto"/>
        <w:left w:val="none" w:sz="0" w:space="0" w:color="auto"/>
        <w:bottom w:val="none" w:sz="0" w:space="0" w:color="auto"/>
        <w:right w:val="none" w:sz="0" w:space="0" w:color="auto"/>
      </w:divBdr>
    </w:div>
    <w:div w:id="601257508">
      <w:bodyDiv w:val="1"/>
      <w:marLeft w:val="0"/>
      <w:marRight w:val="0"/>
      <w:marTop w:val="0"/>
      <w:marBottom w:val="0"/>
      <w:divBdr>
        <w:top w:val="none" w:sz="0" w:space="0" w:color="auto"/>
        <w:left w:val="none" w:sz="0" w:space="0" w:color="auto"/>
        <w:bottom w:val="none" w:sz="0" w:space="0" w:color="auto"/>
        <w:right w:val="none" w:sz="0" w:space="0" w:color="auto"/>
      </w:divBdr>
      <w:divsChild>
        <w:div w:id="242687755">
          <w:marLeft w:val="446"/>
          <w:marRight w:val="0"/>
          <w:marTop w:val="0"/>
          <w:marBottom w:val="0"/>
          <w:divBdr>
            <w:top w:val="none" w:sz="0" w:space="0" w:color="auto"/>
            <w:left w:val="none" w:sz="0" w:space="0" w:color="auto"/>
            <w:bottom w:val="none" w:sz="0" w:space="0" w:color="auto"/>
            <w:right w:val="none" w:sz="0" w:space="0" w:color="auto"/>
          </w:divBdr>
        </w:div>
        <w:div w:id="1863469375">
          <w:marLeft w:val="446"/>
          <w:marRight w:val="0"/>
          <w:marTop w:val="0"/>
          <w:marBottom w:val="0"/>
          <w:divBdr>
            <w:top w:val="none" w:sz="0" w:space="0" w:color="auto"/>
            <w:left w:val="none" w:sz="0" w:space="0" w:color="auto"/>
            <w:bottom w:val="none" w:sz="0" w:space="0" w:color="auto"/>
            <w:right w:val="none" w:sz="0" w:space="0" w:color="auto"/>
          </w:divBdr>
        </w:div>
      </w:divsChild>
    </w:div>
    <w:div w:id="727345675">
      <w:bodyDiv w:val="1"/>
      <w:marLeft w:val="0"/>
      <w:marRight w:val="0"/>
      <w:marTop w:val="0"/>
      <w:marBottom w:val="0"/>
      <w:divBdr>
        <w:top w:val="none" w:sz="0" w:space="0" w:color="auto"/>
        <w:left w:val="none" w:sz="0" w:space="0" w:color="auto"/>
        <w:bottom w:val="none" w:sz="0" w:space="0" w:color="auto"/>
        <w:right w:val="none" w:sz="0" w:space="0" w:color="auto"/>
      </w:divBdr>
      <w:divsChild>
        <w:div w:id="908467474">
          <w:marLeft w:val="274"/>
          <w:marRight w:val="0"/>
          <w:marTop w:val="0"/>
          <w:marBottom w:val="0"/>
          <w:divBdr>
            <w:top w:val="none" w:sz="0" w:space="0" w:color="auto"/>
            <w:left w:val="none" w:sz="0" w:space="0" w:color="auto"/>
            <w:bottom w:val="none" w:sz="0" w:space="0" w:color="auto"/>
            <w:right w:val="none" w:sz="0" w:space="0" w:color="auto"/>
          </w:divBdr>
        </w:div>
        <w:div w:id="1016883939">
          <w:marLeft w:val="274"/>
          <w:marRight w:val="0"/>
          <w:marTop w:val="0"/>
          <w:marBottom w:val="0"/>
          <w:divBdr>
            <w:top w:val="none" w:sz="0" w:space="0" w:color="auto"/>
            <w:left w:val="none" w:sz="0" w:space="0" w:color="auto"/>
            <w:bottom w:val="none" w:sz="0" w:space="0" w:color="auto"/>
            <w:right w:val="none" w:sz="0" w:space="0" w:color="auto"/>
          </w:divBdr>
        </w:div>
        <w:div w:id="1024475969">
          <w:marLeft w:val="274"/>
          <w:marRight w:val="0"/>
          <w:marTop w:val="0"/>
          <w:marBottom w:val="0"/>
          <w:divBdr>
            <w:top w:val="none" w:sz="0" w:space="0" w:color="auto"/>
            <w:left w:val="none" w:sz="0" w:space="0" w:color="auto"/>
            <w:bottom w:val="none" w:sz="0" w:space="0" w:color="auto"/>
            <w:right w:val="none" w:sz="0" w:space="0" w:color="auto"/>
          </w:divBdr>
        </w:div>
        <w:div w:id="1233857507">
          <w:marLeft w:val="274"/>
          <w:marRight w:val="0"/>
          <w:marTop w:val="0"/>
          <w:marBottom w:val="0"/>
          <w:divBdr>
            <w:top w:val="none" w:sz="0" w:space="0" w:color="auto"/>
            <w:left w:val="none" w:sz="0" w:space="0" w:color="auto"/>
            <w:bottom w:val="none" w:sz="0" w:space="0" w:color="auto"/>
            <w:right w:val="none" w:sz="0" w:space="0" w:color="auto"/>
          </w:divBdr>
        </w:div>
      </w:divsChild>
    </w:div>
    <w:div w:id="774130938">
      <w:bodyDiv w:val="1"/>
      <w:marLeft w:val="0"/>
      <w:marRight w:val="0"/>
      <w:marTop w:val="0"/>
      <w:marBottom w:val="0"/>
      <w:divBdr>
        <w:top w:val="none" w:sz="0" w:space="0" w:color="auto"/>
        <w:left w:val="none" w:sz="0" w:space="0" w:color="auto"/>
        <w:bottom w:val="none" w:sz="0" w:space="0" w:color="auto"/>
        <w:right w:val="none" w:sz="0" w:space="0" w:color="auto"/>
      </w:divBdr>
    </w:div>
    <w:div w:id="821586431">
      <w:bodyDiv w:val="1"/>
      <w:marLeft w:val="0"/>
      <w:marRight w:val="0"/>
      <w:marTop w:val="0"/>
      <w:marBottom w:val="0"/>
      <w:divBdr>
        <w:top w:val="none" w:sz="0" w:space="0" w:color="auto"/>
        <w:left w:val="none" w:sz="0" w:space="0" w:color="auto"/>
        <w:bottom w:val="none" w:sz="0" w:space="0" w:color="auto"/>
        <w:right w:val="none" w:sz="0" w:space="0" w:color="auto"/>
      </w:divBdr>
    </w:div>
    <w:div w:id="1147236371">
      <w:bodyDiv w:val="1"/>
      <w:marLeft w:val="0"/>
      <w:marRight w:val="0"/>
      <w:marTop w:val="0"/>
      <w:marBottom w:val="0"/>
      <w:divBdr>
        <w:top w:val="none" w:sz="0" w:space="0" w:color="auto"/>
        <w:left w:val="none" w:sz="0" w:space="0" w:color="auto"/>
        <w:bottom w:val="none" w:sz="0" w:space="0" w:color="auto"/>
        <w:right w:val="none" w:sz="0" w:space="0" w:color="auto"/>
      </w:divBdr>
    </w:div>
    <w:div w:id="1223981011">
      <w:bodyDiv w:val="1"/>
      <w:marLeft w:val="0"/>
      <w:marRight w:val="0"/>
      <w:marTop w:val="0"/>
      <w:marBottom w:val="0"/>
      <w:divBdr>
        <w:top w:val="none" w:sz="0" w:space="0" w:color="auto"/>
        <w:left w:val="none" w:sz="0" w:space="0" w:color="auto"/>
        <w:bottom w:val="none" w:sz="0" w:space="0" w:color="auto"/>
        <w:right w:val="none" w:sz="0" w:space="0" w:color="auto"/>
      </w:divBdr>
    </w:div>
    <w:div w:id="1301183103">
      <w:bodyDiv w:val="1"/>
      <w:marLeft w:val="0"/>
      <w:marRight w:val="0"/>
      <w:marTop w:val="0"/>
      <w:marBottom w:val="0"/>
      <w:divBdr>
        <w:top w:val="none" w:sz="0" w:space="0" w:color="auto"/>
        <w:left w:val="none" w:sz="0" w:space="0" w:color="auto"/>
        <w:bottom w:val="none" w:sz="0" w:space="0" w:color="auto"/>
        <w:right w:val="none" w:sz="0" w:space="0" w:color="auto"/>
      </w:divBdr>
      <w:divsChild>
        <w:div w:id="25571870">
          <w:marLeft w:val="374"/>
          <w:marRight w:val="0"/>
          <w:marTop w:val="0"/>
          <w:marBottom w:val="0"/>
          <w:divBdr>
            <w:top w:val="none" w:sz="0" w:space="0" w:color="auto"/>
            <w:left w:val="none" w:sz="0" w:space="0" w:color="auto"/>
            <w:bottom w:val="none" w:sz="0" w:space="0" w:color="auto"/>
            <w:right w:val="none" w:sz="0" w:space="0" w:color="auto"/>
          </w:divBdr>
        </w:div>
        <w:div w:id="1486122938">
          <w:marLeft w:val="374"/>
          <w:marRight w:val="0"/>
          <w:marTop w:val="0"/>
          <w:marBottom w:val="0"/>
          <w:divBdr>
            <w:top w:val="none" w:sz="0" w:space="0" w:color="auto"/>
            <w:left w:val="none" w:sz="0" w:space="0" w:color="auto"/>
            <w:bottom w:val="none" w:sz="0" w:space="0" w:color="auto"/>
            <w:right w:val="none" w:sz="0" w:space="0" w:color="auto"/>
          </w:divBdr>
        </w:div>
      </w:divsChild>
    </w:div>
    <w:div w:id="1440831121">
      <w:bodyDiv w:val="1"/>
      <w:marLeft w:val="0"/>
      <w:marRight w:val="0"/>
      <w:marTop w:val="0"/>
      <w:marBottom w:val="0"/>
      <w:divBdr>
        <w:top w:val="none" w:sz="0" w:space="0" w:color="auto"/>
        <w:left w:val="none" w:sz="0" w:space="0" w:color="auto"/>
        <w:bottom w:val="none" w:sz="0" w:space="0" w:color="auto"/>
        <w:right w:val="none" w:sz="0" w:space="0" w:color="auto"/>
      </w:divBdr>
      <w:divsChild>
        <w:div w:id="42751921">
          <w:marLeft w:val="274"/>
          <w:marRight w:val="0"/>
          <w:marTop w:val="0"/>
          <w:marBottom w:val="0"/>
          <w:divBdr>
            <w:top w:val="none" w:sz="0" w:space="0" w:color="auto"/>
            <w:left w:val="none" w:sz="0" w:space="0" w:color="auto"/>
            <w:bottom w:val="none" w:sz="0" w:space="0" w:color="auto"/>
            <w:right w:val="none" w:sz="0" w:space="0" w:color="auto"/>
          </w:divBdr>
        </w:div>
      </w:divsChild>
    </w:div>
    <w:div w:id="1499612743">
      <w:bodyDiv w:val="1"/>
      <w:marLeft w:val="0"/>
      <w:marRight w:val="0"/>
      <w:marTop w:val="0"/>
      <w:marBottom w:val="0"/>
      <w:divBdr>
        <w:top w:val="none" w:sz="0" w:space="0" w:color="auto"/>
        <w:left w:val="none" w:sz="0" w:space="0" w:color="auto"/>
        <w:bottom w:val="none" w:sz="0" w:space="0" w:color="auto"/>
        <w:right w:val="none" w:sz="0" w:space="0" w:color="auto"/>
      </w:divBdr>
    </w:div>
    <w:div w:id="1529752935">
      <w:bodyDiv w:val="1"/>
      <w:marLeft w:val="0"/>
      <w:marRight w:val="0"/>
      <w:marTop w:val="0"/>
      <w:marBottom w:val="0"/>
      <w:divBdr>
        <w:top w:val="none" w:sz="0" w:space="0" w:color="auto"/>
        <w:left w:val="none" w:sz="0" w:space="0" w:color="auto"/>
        <w:bottom w:val="none" w:sz="0" w:space="0" w:color="auto"/>
        <w:right w:val="none" w:sz="0" w:space="0" w:color="auto"/>
      </w:divBdr>
    </w:div>
    <w:div w:id="1660109420">
      <w:bodyDiv w:val="1"/>
      <w:marLeft w:val="0"/>
      <w:marRight w:val="0"/>
      <w:marTop w:val="0"/>
      <w:marBottom w:val="0"/>
      <w:divBdr>
        <w:top w:val="none" w:sz="0" w:space="0" w:color="auto"/>
        <w:left w:val="none" w:sz="0" w:space="0" w:color="auto"/>
        <w:bottom w:val="none" w:sz="0" w:space="0" w:color="auto"/>
        <w:right w:val="none" w:sz="0" w:space="0" w:color="auto"/>
      </w:divBdr>
    </w:div>
    <w:div w:id="1822303701">
      <w:bodyDiv w:val="1"/>
      <w:marLeft w:val="0"/>
      <w:marRight w:val="0"/>
      <w:marTop w:val="0"/>
      <w:marBottom w:val="0"/>
      <w:divBdr>
        <w:top w:val="none" w:sz="0" w:space="0" w:color="auto"/>
        <w:left w:val="none" w:sz="0" w:space="0" w:color="auto"/>
        <w:bottom w:val="none" w:sz="0" w:space="0" w:color="auto"/>
        <w:right w:val="none" w:sz="0" w:space="0" w:color="auto"/>
      </w:divBdr>
    </w:div>
    <w:div w:id="1959139698">
      <w:bodyDiv w:val="1"/>
      <w:marLeft w:val="0"/>
      <w:marRight w:val="0"/>
      <w:marTop w:val="0"/>
      <w:marBottom w:val="0"/>
      <w:divBdr>
        <w:top w:val="none" w:sz="0" w:space="0" w:color="auto"/>
        <w:left w:val="none" w:sz="0" w:space="0" w:color="auto"/>
        <w:bottom w:val="none" w:sz="0" w:space="0" w:color="auto"/>
        <w:right w:val="none" w:sz="0" w:space="0" w:color="auto"/>
      </w:divBdr>
      <w:divsChild>
        <w:div w:id="594215384">
          <w:marLeft w:val="374"/>
          <w:marRight w:val="0"/>
          <w:marTop w:val="0"/>
          <w:marBottom w:val="0"/>
          <w:divBdr>
            <w:top w:val="none" w:sz="0" w:space="0" w:color="auto"/>
            <w:left w:val="none" w:sz="0" w:space="0" w:color="auto"/>
            <w:bottom w:val="none" w:sz="0" w:space="0" w:color="auto"/>
            <w:right w:val="none" w:sz="0" w:space="0" w:color="auto"/>
          </w:divBdr>
        </w:div>
        <w:div w:id="648285485">
          <w:marLeft w:val="374"/>
          <w:marRight w:val="0"/>
          <w:marTop w:val="0"/>
          <w:marBottom w:val="0"/>
          <w:divBdr>
            <w:top w:val="none" w:sz="0" w:space="0" w:color="auto"/>
            <w:left w:val="none" w:sz="0" w:space="0" w:color="auto"/>
            <w:bottom w:val="none" w:sz="0" w:space="0" w:color="auto"/>
            <w:right w:val="none" w:sz="0" w:space="0" w:color="auto"/>
          </w:divBdr>
        </w:div>
        <w:div w:id="825701843">
          <w:marLeft w:val="374"/>
          <w:marRight w:val="0"/>
          <w:marTop w:val="0"/>
          <w:marBottom w:val="0"/>
          <w:divBdr>
            <w:top w:val="none" w:sz="0" w:space="0" w:color="auto"/>
            <w:left w:val="none" w:sz="0" w:space="0" w:color="auto"/>
            <w:bottom w:val="none" w:sz="0" w:space="0" w:color="auto"/>
            <w:right w:val="none" w:sz="0" w:space="0" w:color="auto"/>
          </w:divBdr>
        </w:div>
        <w:div w:id="1168709029">
          <w:marLeft w:val="374"/>
          <w:marRight w:val="0"/>
          <w:marTop w:val="0"/>
          <w:marBottom w:val="0"/>
          <w:divBdr>
            <w:top w:val="none" w:sz="0" w:space="0" w:color="auto"/>
            <w:left w:val="none" w:sz="0" w:space="0" w:color="auto"/>
            <w:bottom w:val="none" w:sz="0" w:space="0" w:color="auto"/>
            <w:right w:val="none" w:sz="0" w:space="0" w:color="auto"/>
          </w:divBdr>
        </w:div>
        <w:div w:id="1535927903">
          <w:marLeft w:val="374"/>
          <w:marRight w:val="0"/>
          <w:marTop w:val="0"/>
          <w:marBottom w:val="0"/>
          <w:divBdr>
            <w:top w:val="none" w:sz="0" w:space="0" w:color="auto"/>
            <w:left w:val="none" w:sz="0" w:space="0" w:color="auto"/>
            <w:bottom w:val="none" w:sz="0" w:space="0" w:color="auto"/>
            <w:right w:val="none" w:sz="0" w:space="0" w:color="auto"/>
          </w:divBdr>
        </w:div>
        <w:div w:id="1619069199">
          <w:marLeft w:val="374"/>
          <w:marRight w:val="0"/>
          <w:marTop w:val="0"/>
          <w:marBottom w:val="0"/>
          <w:divBdr>
            <w:top w:val="none" w:sz="0" w:space="0" w:color="auto"/>
            <w:left w:val="none" w:sz="0" w:space="0" w:color="auto"/>
            <w:bottom w:val="none" w:sz="0" w:space="0" w:color="auto"/>
            <w:right w:val="none" w:sz="0" w:space="0" w:color="auto"/>
          </w:divBdr>
        </w:div>
        <w:div w:id="1712879838">
          <w:marLeft w:val="374"/>
          <w:marRight w:val="0"/>
          <w:marTop w:val="0"/>
          <w:marBottom w:val="0"/>
          <w:divBdr>
            <w:top w:val="none" w:sz="0" w:space="0" w:color="auto"/>
            <w:left w:val="none" w:sz="0" w:space="0" w:color="auto"/>
            <w:bottom w:val="none" w:sz="0" w:space="0" w:color="auto"/>
            <w:right w:val="none" w:sz="0" w:space="0" w:color="auto"/>
          </w:divBdr>
        </w:div>
        <w:div w:id="1997370682">
          <w:marLeft w:val="374"/>
          <w:marRight w:val="0"/>
          <w:marTop w:val="0"/>
          <w:marBottom w:val="0"/>
          <w:divBdr>
            <w:top w:val="none" w:sz="0" w:space="0" w:color="auto"/>
            <w:left w:val="none" w:sz="0" w:space="0" w:color="auto"/>
            <w:bottom w:val="none" w:sz="0" w:space="0" w:color="auto"/>
            <w:right w:val="none" w:sz="0" w:space="0" w:color="auto"/>
          </w:divBdr>
        </w:div>
      </w:divsChild>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cs-ui.github.io/eds-multi-brand-docs/" TargetMode="External"/><Relationship Id="rId18" Type="http://schemas.openxmlformats.org/officeDocument/2006/relationships/hyperlink" Target="https://www.componentdriven.org/" TargetMode="Externa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hyperlink" Target="https://github.com/acs-ui/eds-multi-brand" TargetMode="External"/><Relationship Id="rId17" Type="http://schemas.openxmlformats.org/officeDocument/2006/relationships/hyperlink" Target="https://developer.mozilla.org/en-US/docs/Web/CSS/Using_CSS_custom_propertie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adobe/aem-boilerplate" TargetMode="External"/><Relationship Id="rId20" Type="http://schemas.openxmlformats.org/officeDocument/2006/relationships/hyperlink" Target="https://micro-frontends.or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aem.live/developer/anatomy-of-a-project" TargetMode="External"/><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github.com/apps/aem-code-sync" TargetMode="External"/><Relationship Id="rId23" Type="http://schemas.openxmlformats.org/officeDocument/2006/relationships/footer" Target="footer2.xml"/><Relationship Id="rId10" Type="http://schemas.openxmlformats.org/officeDocument/2006/relationships/hyperlink" Target="https://www.aem.live/developer/tutorial" TargetMode="External"/><Relationship Id="rId19" Type="http://schemas.openxmlformats.org/officeDocument/2006/relationships/hyperlink" Target="https://www.designsystems.com/" TargetMode="External"/><Relationship Id="rId4" Type="http://schemas.openxmlformats.org/officeDocument/2006/relationships/webSettings" Target="webSettings.xml"/><Relationship Id="rId9" Type="http://schemas.openxmlformats.org/officeDocument/2006/relationships/hyperlink" Target="https://www.aem.live/docs/" TargetMode="External"/><Relationship Id="rId14" Type="http://schemas.openxmlformats.org/officeDocument/2006/relationships/hyperlink" Target="https://github.com/adobe/helix-cli" TargetMode="External"/><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2400</Words>
  <Characters>13682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16050</CharactersWithSpaces>
  <SharedDoc>false</SharedDoc>
  <HLinks>
    <vt:vector size="246" baseType="variant">
      <vt:variant>
        <vt:i4>1376276</vt:i4>
      </vt:variant>
      <vt:variant>
        <vt:i4>222</vt:i4>
      </vt:variant>
      <vt:variant>
        <vt:i4>0</vt:i4>
      </vt:variant>
      <vt:variant>
        <vt:i4>5</vt:i4>
      </vt:variant>
      <vt:variant>
        <vt:lpwstr>https://dev.to/damikun/web-app-security-understanding-the-meaning-of-the-bff-pattern-i85</vt:lpwstr>
      </vt:variant>
      <vt:variant>
        <vt:lpwstr/>
      </vt:variant>
      <vt:variant>
        <vt:i4>5242892</vt:i4>
      </vt:variant>
      <vt:variant>
        <vt:i4>219</vt:i4>
      </vt:variant>
      <vt:variant>
        <vt:i4>0</vt:i4>
      </vt:variant>
      <vt:variant>
        <vt:i4>5</vt:i4>
      </vt:variant>
      <vt:variant>
        <vt:lpwstr>https://jscrambler.com/blog/web-workers-and-the-threads-that-bind-us</vt:lpwstr>
      </vt:variant>
      <vt:variant>
        <vt:lpwstr/>
      </vt:variant>
      <vt:variant>
        <vt:i4>4390934</vt:i4>
      </vt:variant>
      <vt:variant>
        <vt:i4>216</vt:i4>
      </vt:variant>
      <vt:variant>
        <vt:i4>0</vt:i4>
      </vt:variant>
      <vt:variant>
        <vt:i4>5</vt:i4>
      </vt:variant>
      <vt:variant>
        <vt:lpwstr>https://www.sitepoint.com/a-beginners-guide-to-the-micro-front-end-architecture/</vt:lpwstr>
      </vt:variant>
      <vt:variant>
        <vt:lpwstr/>
      </vt:variant>
      <vt:variant>
        <vt:i4>1179731</vt:i4>
      </vt:variant>
      <vt:variant>
        <vt:i4>213</vt:i4>
      </vt:variant>
      <vt:variant>
        <vt:i4>0</vt:i4>
      </vt:variant>
      <vt:variant>
        <vt:i4>5</vt:i4>
      </vt:variant>
      <vt:variant>
        <vt:lpwstr>https://www.simform.com/blog/micro-frontend-architecture/</vt:lpwstr>
      </vt:variant>
      <vt:variant>
        <vt:lpwstr/>
      </vt:variant>
      <vt:variant>
        <vt:i4>7274539</vt:i4>
      </vt:variant>
      <vt:variant>
        <vt:i4>210</vt:i4>
      </vt:variant>
      <vt:variant>
        <vt:i4>0</vt:i4>
      </vt:variant>
      <vt:variant>
        <vt:i4>5</vt:i4>
      </vt:variant>
      <vt:variant>
        <vt:lpwstr>https://www.mindinventory.com/blog/micro-frontend-architecture/</vt:lpwstr>
      </vt:variant>
      <vt:variant>
        <vt:lpwstr/>
      </vt:variant>
      <vt:variant>
        <vt:i4>1376276</vt:i4>
      </vt:variant>
      <vt:variant>
        <vt:i4>207</vt:i4>
      </vt:variant>
      <vt:variant>
        <vt:i4>0</vt:i4>
      </vt:variant>
      <vt:variant>
        <vt:i4>5</vt:i4>
      </vt:variant>
      <vt:variant>
        <vt:lpwstr>https://dev.to/damikun/web-app-security-understanding-the-meaning-of-the-bff-pattern-i85</vt:lpwstr>
      </vt:variant>
      <vt:variant>
        <vt:lpwstr/>
      </vt:variant>
      <vt:variant>
        <vt:i4>5242892</vt:i4>
      </vt:variant>
      <vt:variant>
        <vt:i4>204</vt:i4>
      </vt:variant>
      <vt:variant>
        <vt:i4>0</vt:i4>
      </vt:variant>
      <vt:variant>
        <vt:i4>5</vt:i4>
      </vt:variant>
      <vt:variant>
        <vt:lpwstr>https://jscrambler.com/blog/web-workers-and-the-threads-that-bind-us</vt:lpwstr>
      </vt:variant>
      <vt:variant>
        <vt:lpwstr/>
      </vt:variant>
      <vt:variant>
        <vt:i4>7274539</vt:i4>
      </vt:variant>
      <vt:variant>
        <vt:i4>201</vt:i4>
      </vt:variant>
      <vt:variant>
        <vt:i4>0</vt:i4>
      </vt:variant>
      <vt:variant>
        <vt:i4>5</vt:i4>
      </vt:variant>
      <vt:variant>
        <vt:lpwstr>https://www.mindinventory.com/blog/micro-frontend-architecture/</vt:lpwstr>
      </vt:variant>
      <vt:variant>
        <vt:lpwstr/>
      </vt:variant>
      <vt:variant>
        <vt:i4>1245244</vt:i4>
      </vt:variant>
      <vt:variant>
        <vt:i4>194</vt:i4>
      </vt:variant>
      <vt:variant>
        <vt:i4>0</vt:i4>
      </vt:variant>
      <vt:variant>
        <vt:i4>5</vt:i4>
      </vt:variant>
      <vt:variant>
        <vt:lpwstr/>
      </vt:variant>
      <vt:variant>
        <vt:lpwstr>_Toc141784436</vt:lpwstr>
      </vt:variant>
      <vt:variant>
        <vt:i4>1245244</vt:i4>
      </vt:variant>
      <vt:variant>
        <vt:i4>188</vt:i4>
      </vt:variant>
      <vt:variant>
        <vt:i4>0</vt:i4>
      </vt:variant>
      <vt:variant>
        <vt:i4>5</vt:i4>
      </vt:variant>
      <vt:variant>
        <vt:lpwstr/>
      </vt:variant>
      <vt:variant>
        <vt:lpwstr>_Toc141784435</vt:lpwstr>
      </vt:variant>
      <vt:variant>
        <vt:i4>1245244</vt:i4>
      </vt:variant>
      <vt:variant>
        <vt:i4>182</vt:i4>
      </vt:variant>
      <vt:variant>
        <vt:i4>0</vt:i4>
      </vt:variant>
      <vt:variant>
        <vt:i4>5</vt:i4>
      </vt:variant>
      <vt:variant>
        <vt:lpwstr/>
      </vt:variant>
      <vt:variant>
        <vt:lpwstr>_Toc141784434</vt:lpwstr>
      </vt:variant>
      <vt:variant>
        <vt:i4>1245244</vt:i4>
      </vt:variant>
      <vt:variant>
        <vt:i4>176</vt:i4>
      </vt:variant>
      <vt:variant>
        <vt:i4>0</vt:i4>
      </vt:variant>
      <vt:variant>
        <vt:i4>5</vt:i4>
      </vt:variant>
      <vt:variant>
        <vt:lpwstr/>
      </vt:variant>
      <vt:variant>
        <vt:lpwstr>_Toc141784433</vt:lpwstr>
      </vt:variant>
      <vt:variant>
        <vt:i4>1245244</vt:i4>
      </vt:variant>
      <vt:variant>
        <vt:i4>170</vt:i4>
      </vt:variant>
      <vt:variant>
        <vt:i4>0</vt:i4>
      </vt:variant>
      <vt:variant>
        <vt:i4>5</vt:i4>
      </vt:variant>
      <vt:variant>
        <vt:lpwstr/>
      </vt:variant>
      <vt:variant>
        <vt:lpwstr>_Toc141784432</vt:lpwstr>
      </vt:variant>
      <vt:variant>
        <vt:i4>1245244</vt:i4>
      </vt:variant>
      <vt:variant>
        <vt:i4>164</vt:i4>
      </vt:variant>
      <vt:variant>
        <vt:i4>0</vt:i4>
      </vt:variant>
      <vt:variant>
        <vt:i4>5</vt:i4>
      </vt:variant>
      <vt:variant>
        <vt:lpwstr/>
      </vt:variant>
      <vt:variant>
        <vt:lpwstr>_Toc141784431</vt:lpwstr>
      </vt:variant>
      <vt:variant>
        <vt:i4>1245244</vt:i4>
      </vt:variant>
      <vt:variant>
        <vt:i4>158</vt:i4>
      </vt:variant>
      <vt:variant>
        <vt:i4>0</vt:i4>
      </vt:variant>
      <vt:variant>
        <vt:i4>5</vt:i4>
      </vt:variant>
      <vt:variant>
        <vt:lpwstr/>
      </vt:variant>
      <vt:variant>
        <vt:lpwstr>_Toc141784430</vt:lpwstr>
      </vt:variant>
      <vt:variant>
        <vt:i4>1179708</vt:i4>
      </vt:variant>
      <vt:variant>
        <vt:i4>152</vt:i4>
      </vt:variant>
      <vt:variant>
        <vt:i4>0</vt:i4>
      </vt:variant>
      <vt:variant>
        <vt:i4>5</vt:i4>
      </vt:variant>
      <vt:variant>
        <vt:lpwstr/>
      </vt:variant>
      <vt:variant>
        <vt:lpwstr>_Toc141784429</vt:lpwstr>
      </vt:variant>
      <vt:variant>
        <vt:i4>1179708</vt:i4>
      </vt:variant>
      <vt:variant>
        <vt:i4>146</vt:i4>
      </vt:variant>
      <vt:variant>
        <vt:i4>0</vt:i4>
      </vt:variant>
      <vt:variant>
        <vt:i4>5</vt:i4>
      </vt:variant>
      <vt:variant>
        <vt:lpwstr/>
      </vt:variant>
      <vt:variant>
        <vt:lpwstr>_Toc141784428</vt:lpwstr>
      </vt:variant>
      <vt:variant>
        <vt:i4>1179708</vt:i4>
      </vt:variant>
      <vt:variant>
        <vt:i4>140</vt:i4>
      </vt:variant>
      <vt:variant>
        <vt:i4>0</vt:i4>
      </vt:variant>
      <vt:variant>
        <vt:i4>5</vt:i4>
      </vt:variant>
      <vt:variant>
        <vt:lpwstr/>
      </vt:variant>
      <vt:variant>
        <vt:lpwstr>_Toc141784427</vt:lpwstr>
      </vt:variant>
      <vt:variant>
        <vt:i4>1179708</vt:i4>
      </vt:variant>
      <vt:variant>
        <vt:i4>134</vt:i4>
      </vt:variant>
      <vt:variant>
        <vt:i4>0</vt:i4>
      </vt:variant>
      <vt:variant>
        <vt:i4>5</vt:i4>
      </vt:variant>
      <vt:variant>
        <vt:lpwstr/>
      </vt:variant>
      <vt:variant>
        <vt:lpwstr>_Toc141784426</vt:lpwstr>
      </vt:variant>
      <vt:variant>
        <vt:i4>1179708</vt:i4>
      </vt:variant>
      <vt:variant>
        <vt:i4>128</vt:i4>
      </vt:variant>
      <vt:variant>
        <vt:i4>0</vt:i4>
      </vt:variant>
      <vt:variant>
        <vt:i4>5</vt:i4>
      </vt:variant>
      <vt:variant>
        <vt:lpwstr/>
      </vt:variant>
      <vt:variant>
        <vt:lpwstr>_Toc141784425</vt:lpwstr>
      </vt:variant>
      <vt:variant>
        <vt:i4>1179708</vt:i4>
      </vt:variant>
      <vt:variant>
        <vt:i4>122</vt:i4>
      </vt:variant>
      <vt:variant>
        <vt:i4>0</vt:i4>
      </vt:variant>
      <vt:variant>
        <vt:i4>5</vt:i4>
      </vt:variant>
      <vt:variant>
        <vt:lpwstr/>
      </vt:variant>
      <vt:variant>
        <vt:lpwstr>_Toc141784424</vt:lpwstr>
      </vt:variant>
      <vt:variant>
        <vt:i4>1179708</vt:i4>
      </vt:variant>
      <vt:variant>
        <vt:i4>116</vt:i4>
      </vt:variant>
      <vt:variant>
        <vt:i4>0</vt:i4>
      </vt:variant>
      <vt:variant>
        <vt:i4>5</vt:i4>
      </vt:variant>
      <vt:variant>
        <vt:lpwstr/>
      </vt:variant>
      <vt:variant>
        <vt:lpwstr>_Toc141784423</vt:lpwstr>
      </vt:variant>
      <vt:variant>
        <vt:i4>1179708</vt:i4>
      </vt:variant>
      <vt:variant>
        <vt:i4>110</vt:i4>
      </vt:variant>
      <vt:variant>
        <vt:i4>0</vt:i4>
      </vt:variant>
      <vt:variant>
        <vt:i4>5</vt:i4>
      </vt:variant>
      <vt:variant>
        <vt:lpwstr/>
      </vt:variant>
      <vt:variant>
        <vt:lpwstr>_Toc141784422</vt:lpwstr>
      </vt:variant>
      <vt:variant>
        <vt:i4>1179708</vt:i4>
      </vt:variant>
      <vt:variant>
        <vt:i4>104</vt:i4>
      </vt:variant>
      <vt:variant>
        <vt:i4>0</vt:i4>
      </vt:variant>
      <vt:variant>
        <vt:i4>5</vt:i4>
      </vt:variant>
      <vt:variant>
        <vt:lpwstr/>
      </vt:variant>
      <vt:variant>
        <vt:lpwstr>_Toc141784421</vt:lpwstr>
      </vt:variant>
      <vt:variant>
        <vt:i4>1179708</vt:i4>
      </vt:variant>
      <vt:variant>
        <vt:i4>98</vt:i4>
      </vt:variant>
      <vt:variant>
        <vt:i4>0</vt:i4>
      </vt:variant>
      <vt:variant>
        <vt:i4>5</vt:i4>
      </vt:variant>
      <vt:variant>
        <vt:lpwstr/>
      </vt:variant>
      <vt:variant>
        <vt:lpwstr>_Toc141784420</vt:lpwstr>
      </vt:variant>
      <vt:variant>
        <vt:i4>1114172</vt:i4>
      </vt:variant>
      <vt:variant>
        <vt:i4>92</vt:i4>
      </vt:variant>
      <vt:variant>
        <vt:i4>0</vt:i4>
      </vt:variant>
      <vt:variant>
        <vt:i4>5</vt:i4>
      </vt:variant>
      <vt:variant>
        <vt:lpwstr/>
      </vt:variant>
      <vt:variant>
        <vt:lpwstr>_Toc141784419</vt:lpwstr>
      </vt:variant>
      <vt:variant>
        <vt:i4>1114172</vt:i4>
      </vt:variant>
      <vt:variant>
        <vt:i4>86</vt:i4>
      </vt:variant>
      <vt:variant>
        <vt:i4>0</vt:i4>
      </vt:variant>
      <vt:variant>
        <vt:i4>5</vt:i4>
      </vt:variant>
      <vt:variant>
        <vt:lpwstr/>
      </vt:variant>
      <vt:variant>
        <vt:lpwstr>_Toc141784418</vt:lpwstr>
      </vt:variant>
      <vt:variant>
        <vt:i4>1114172</vt:i4>
      </vt:variant>
      <vt:variant>
        <vt:i4>80</vt:i4>
      </vt:variant>
      <vt:variant>
        <vt:i4>0</vt:i4>
      </vt:variant>
      <vt:variant>
        <vt:i4>5</vt:i4>
      </vt:variant>
      <vt:variant>
        <vt:lpwstr/>
      </vt:variant>
      <vt:variant>
        <vt:lpwstr>_Toc141784417</vt:lpwstr>
      </vt:variant>
      <vt:variant>
        <vt:i4>1114172</vt:i4>
      </vt:variant>
      <vt:variant>
        <vt:i4>74</vt:i4>
      </vt:variant>
      <vt:variant>
        <vt:i4>0</vt:i4>
      </vt:variant>
      <vt:variant>
        <vt:i4>5</vt:i4>
      </vt:variant>
      <vt:variant>
        <vt:lpwstr/>
      </vt:variant>
      <vt:variant>
        <vt:lpwstr>_Toc141784416</vt:lpwstr>
      </vt:variant>
      <vt:variant>
        <vt:i4>1114172</vt:i4>
      </vt:variant>
      <vt:variant>
        <vt:i4>68</vt:i4>
      </vt:variant>
      <vt:variant>
        <vt:i4>0</vt:i4>
      </vt:variant>
      <vt:variant>
        <vt:i4>5</vt:i4>
      </vt:variant>
      <vt:variant>
        <vt:lpwstr/>
      </vt:variant>
      <vt:variant>
        <vt:lpwstr>_Toc141784415</vt:lpwstr>
      </vt:variant>
      <vt:variant>
        <vt:i4>1114172</vt:i4>
      </vt:variant>
      <vt:variant>
        <vt:i4>62</vt:i4>
      </vt:variant>
      <vt:variant>
        <vt:i4>0</vt:i4>
      </vt:variant>
      <vt:variant>
        <vt:i4>5</vt:i4>
      </vt:variant>
      <vt:variant>
        <vt:lpwstr/>
      </vt:variant>
      <vt:variant>
        <vt:lpwstr>_Toc141784414</vt:lpwstr>
      </vt:variant>
      <vt:variant>
        <vt:i4>1114172</vt:i4>
      </vt:variant>
      <vt:variant>
        <vt:i4>56</vt:i4>
      </vt:variant>
      <vt:variant>
        <vt:i4>0</vt:i4>
      </vt:variant>
      <vt:variant>
        <vt:i4>5</vt:i4>
      </vt:variant>
      <vt:variant>
        <vt:lpwstr/>
      </vt:variant>
      <vt:variant>
        <vt:lpwstr>_Toc141784413</vt:lpwstr>
      </vt:variant>
      <vt:variant>
        <vt:i4>1114172</vt:i4>
      </vt:variant>
      <vt:variant>
        <vt:i4>50</vt:i4>
      </vt:variant>
      <vt:variant>
        <vt:i4>0</vt:i4>
      </vt:variant>
      <vt:variant>
        <vt:i4>5</vt:i4>
      </vt:variant>
      <vt:variant>
        <vt:lpwstr/>
      </vt:variant>
      <vt:variant>
        <vt:lpwstr>_Toc141784412</vt:lpwstr>
      </vt:variant>
      <vt:variant>
        <vt:i4>1114172</vt:i4>
      </vt:variant>
      <vt:variant>
        <vt:i4>44</vt:i4>
      </vt:variant>
      <vt:variant>
        <vt:i4>0</vt:i4>
      </vt:variant>
      <vt:variant>
        <vt:i4>5</vt:i4>
      </vt:variant>
      <vt:variant>
        <vt:lpwstr/>
      </vt:variant>
      <vt:variant>
        <vt:lpwstr>_Toc141784411</vt:lpwstr>
      </vt:variant>
      <vt:variant>
        <vt:i4>1114172</vt:i4>
      </vt:variant>
      <vt:variant>
        <vt:i4>38</vt:i4>
      </vt:variant>
      <vt:variant>
        <vt:i4>0</vt:i4>
      </vt:variant>
      <vt:variant>
        <vt:i4>5</vt:i4>
      </vt:variant>
      <vt:variant>
        <vt:lpwstr/>
      </vt:variant>
      <vt:variant>
        <vt:lpwstr>_Toc141784410</vt:lpwstr>
      </vt:variant>
      <vt:variant>
        <vt:i4>1048636</vt:i4>
      </vt:variant>
      <vt:variant>
        <vt:i4>32</vt:i4>
      </vt:variant>
      <vt:variant>
        <vt:i4>0</vt:i4>
      </vt:variant>
      <vt:variant>
        <vt:i4>5</vt:i4>
      </vt:variant>
      <vt:variant>
        <vt:lpwstr/>
      </vt:variant>
      <vt:variant>
        <vt:lpwstr>_Toc141784409</vt:lpwstr>
      </vt:variant>
      <vt:variant>
        <vt:i4>1048636</vt:i4>
      </vt:variant>
      <vt:variant>
        <vt:i4>26</vt:i4>
      </vt:variant>
      <vt:variant>
        <vt:i4>0</vt:i4>
      </vt:variant>
      <vt:variant>
        <vt:i4>5</vt:i4>
      </vt:variant>
      <vt:variant>
        <vt:lpwstr/>
      </vt:variant>
      <vt:variant>
        <vt:lpwstr>_Toc141784408</vt:lpwstr>
      </vt:variant>
      <vt:variant>
        <vt:i4>1048636</vt:i4>
      </vt:variant>
      <vt:variant>
        <vt:i4>20</vt:i4>
      </vt:variant>
      <vt:variant>
        <vt:i4>0</vt:i4>
      </vt:variant>
      <vt:variant>
        <vt:i4>5</vt:i4>
      </vt:variant>
      <vt:variant>
        <vt:lpwstr/>
      </vt:variant>
      <vt:variant>
        <vt:lpwstr>_Toc141784407</vt:lpwstr>
      </vt:variant>
      <vt:variant>
        <vt:i4>1048636</vt:i4>
      </vt:variant>
      <vt:variant>
        <vt:i4>14</vt:i4>
      </vt:variant>
      <vt:variant>
        <vt:i4>0</vt:i4>
      </vt:variant>
      <vt:variant>
        <vt:i4>5</vt:i4>
      </vt:variant>
      <vt:variant>
        <vt:lpwstr/>
      </vt:variant>
      <vt:variant>
        <vt:lpwstr>_Toc141784406</vt:lpwstr>
      </vt:variant>
      <vt:variant>
        <vt:i4>1048636</vt:i4>
      </vt:variant>
      <vt:variant>
        <vt:i4>8</vt:i4>
      </vt:variant>
      <vt:variant>
        <vt:i4>0</vt:i4>
      </vt:variant>
      <vt:variant>
        <vt:i4>5</vt:i4>
      </vt:variant>
      <vt:variant>
        <vt:lpwstr/>
      </vt:variant>
      <vt:variant>
        <vt:lpwstr>_Toc141784405</vt:lpwstr>
      </vt:variant>
      <vt:variant>
        <vt:i4>1048636</vt:i4>
      </vt:variant>
      <vt:variant>
        <vt:i4>2</vt:i4>
      </vt:variant>
      <vt:variant>
        <vt:i4>0</vt:i4>
      </vt:variant>
      <vt:variant>
        <vt:i4>5</vt:i4>
      </vt:variant>
      <vt:variant>
        <vt:lpwstr/>
      </vt:variant>
      <vt:variant>
        <vt:lpwstr>_Toc141784404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Subash Selvaraj</dc:creator>
  <cp:keywords/>
  <cp:lastModifiedBy>Subash Selvaraj</cp:lastModifiedBy>
  <cp:revision>4</cp:revision>
  <cp:lastPrinted>2025-07-22T08:21:00Z</cp:lastPrinted>
  <dcterms:created xsi:type="dcterms:W3CDTF">2025-07-22T08:21:00Z</dcterms:created>
  <dcterms:modified xsi:type="dcterms:W3CDTF">2025-07-22T08:23:00Z</dcterms:modified>
</cp:coreProperties>
</file>