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7FE4" w14:textId="77777777" w:rsidR="00C233B2" w:rsidRDefault="00C233B2" w:rsidP="00C233B2">
      <w:pPr>
        <w:spacing w:line="276" w:lineRule="auto"/>
        <w:rPr>
          <w:b/>
          <w:bCs/>
          <w:sz w:val="20"/>
          <w:szCs w:val="20"/>
        </w:rPr>
      </w:pPr>
      <w:r w:rsidRPr="00C233B2">
        <w:rPr>
          <w:sz w:val="20"/>
          <w:szCs w:val="20"/>
        </w:rPr>
        <w:t xml:space="preserve"> </w:t>
      </w:r>
      <w:r w:rsidRPr="00C233B2">
        <w:rPr>
          <w:b/>
          <w:bCs/>
          <w:sz w:val="20"/>
          <w:szCs w:val="20"/>
        </w:rPr>
        <w:t>Group Assignment Report: Maximizing Profits with A/B Testing Simulation on Wharton Interactive</w:t>
      </w:r>
    </w:p>
    <w:p w14:paraId="6A5CBB97" w14:textId="4F075CB0" w:rsidR="00C233B2" w:rsidRPr="00C233B2" w:rsidRDefault="00C233B2" w:rsidP="00C233B2">
      <w:pPr>
        <w:spacing w:line="276" w:lineRule="auto"/>
        <w:rPr>
          <w:b/>
          <w:bCs/>
          <w:sz w:val="20"/>
          <w:szCs w:val="20"/>
        </w:rPr>
      </w:pPr>
      <w:r w:rsidRPr="00C233B2">
        <w:rPr>
          <w:b/>
          <w:bCs/>
          <w:sz w:val="20"/>
          <w:szCs w:val="20"/>
        </w:rPr>
        <w:t xml:space="preserve">Group 8: </w:t>
      </w:r>
      <w:r>
        <w:rPr>
          <w:b/>
          <w:bCs/>
          <w:sz w:val="20"/>
          <w:szCs w:val="20"/>
        </w:rPr>
        <w:t xml:space="preserve"> </w:t>
      </w:r>
      <w:r w:rsidRPr="00C233B2">
        <w:rPr>
          <w:b/>
          <w:bCs/>
          <w:sz w:val="20"/>
          <w:szCs w:val="20"/>
        </w:rPr>
        <w:t>Preksha Nagesh, Tarun Raghu, Kushagra Jain, Harshita Kala, Firasuddin Syed</w:t>
      </w:r>
    </w:p>
    <w:p w14:paraId="4F4C0ED3" w14:textId="54A813AB" w:rsidR="00C233B2" w:rsidRPr="00C233B2" w:rsidRDefault="00C233B2" w:rsidP="00C233B2">
      <w:pPr>
        <w:spacing w:line="276" w:lineRule="auto"/>
        <w:rPr>
          <w:b/>
          <w:bCs/>
          <w:sz w:val="20"/>
          <w:szCs w:val="20"/>
        </w:rPr>
      </w:pPr>
      <w:r w:rsidRPr="00C233B2">
        <w:rPr>
          <w:b/>
          <w:bCs/>
          <w:sz w:val="20"/>
          <w:szCs w:val="20"/>
        </w:rPr>
        <w:t>Objective:</w:t>
      </w:r>
      <w:r>
        <w:rPr>
          <w:b/>
          <w:bCs/>
          <w:sz w:val="20"/>
          <w:szCs w:val="20"/>
        </w:rPr>
        <w:t xml:space="preserve"> </w:t>
      </w:r>
      <w:r w:rsidRPr="00C233B2">
        <w:rPr>
          <w:sz w:val="20"/>
          <w:szCs w:val="20"/>
        </w:rPr>
        <w:t>To maximize profits through A/B testing simulation on Wharton Interactive by making informed decisions at the right time during different periods.</w:t>
      </w:r>
    </w:p>
    <w:p w14:paraId="33E19D55" w14:textId="77777777" w:rsidR="00C233B2" w:rsidRPr="00C233B2" w:rsidRDefault="00C233B2" w:rsidP="00C233B2">
      <w:pPr>
        <w:spacing w:line="276" w:lineRule="auto"/>
        <w:rPr>
          <w:b/>
          <w:bCs/>
          <w:sz w:val="20"/>
          <w:szCs w:val="20"/>
        </w:rPr>
      </w:pPr>
      <w:r w:rsidRPr="00C233B2">
        <w:rPr>
          <w:b/>
          <w:bCs/>
          <w:sz w:val="20"/>
          <w:szCs w:val="20"/>
        </w:rPr>
        <w:t>Methodology:</w:t>
      </w:r>
    </w:p>
    <w:p w14:paraId="715D86D7" w14:textId="77777777" w:rsidR="00C233B2" w:rsidRPr="00C233B2" w:rsidRDefault="00C233B2" w:rsidP="00C233B2">
      <w:pPr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Experiment Setup</w:t>
      </w:r>
      <w:r w:rsidRPr="00C233B2">
        <w:rPr>
          <w:sz w:val="20"/>
          <w:szCs w:val="20"/>
        </w:rPr>
        <w:t>:</w:t>
      </w:r>
    </w:p>
    <w:p w14:paraId="2C0AD274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Identify variables of interest: Price, Image, Tagline, Call to Action, Features.</w:t>
      </w:r>
    </w:p>
    <w:p w14:paraId="363878CB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Create experiments for each variable across different audience types: USA Desktop, USA Mobile, International Desktop, International Mobile.</w:t>
      </w:r>
    </w:p>
    <w:p w14:paraId="2F7ED69E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This results in 20 experiments for period 1 (5 variables x 4 audiences).</w:t>
      </w:r>
    </w:p>
    <w:p w14:paraId="2FFC4131" w14:textId="77777777" w:rsidR="00C233B2" w:rsidRPr="00C233B2" w:rsidRDefault="00C233B2" w:rsidP="00C233B2">
      <w:pPr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Analysis and Decision Making</w:t>
      </w:r>
      <w:r w:rsidRPr="00C233B2">
        <w:rPr>
          <w:sz w:val="20"/>
          <w:szCs w:val="20"/>
        </w:rPr>
        <w:t>:</w:t>
      </w:r>
    </w:p>
    <w:p w14:paraId="7B5DCDD0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After running period 1 experiments, analyze A/B testing results for each experiment.</w:t>
      </w:r>
    </w:p>
    <w:p w14:paraId="58AD9CAC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If the option with the highest conversion rate is statistically significant (p-value between 0.01 and 0.05) compared to all baselines, lock in this option for subsequent periods.</w:t>
      </w:r>
    </w:p>
    <w:p w14:paraId="176052EB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If the option with the lowest conversion rate is statistically significant, allocate minimal traffic (5-10%) to this option and focus on higher conversion rate options.</w:t>
      </w:r>
    </w:p>
    <w:p w14:paraId="6559D271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Use graphs to understand the performance of each option, considering traffic and conversion rates.</w:t>
      </w:r>
    </w:p>
    <w:p w14:paraId="41EB276C" w14:textId="77777777" w:rsidR="00C233B2" w:rsidRPr="00C233B2" w:rsidRDefault="00C233B2" w:rsidP="00C233B2">
      <w:pPr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Make decisions early to ensure consistent good results and profits. Avoid wrong decisions that may lead to lower profits and percentages.</w:t>
      </w:r>
    </w:p>
    <w:p w14:paraId="75542310" w14:textId="77777777" w:rsidR="00C233B2" w:rsidRPr="00C233B2" w:rsidRDefault="00C233B2" w:rsidP="00C233B2">
      <w:pPr>
        <w:spacing w:line="276" w:lineRule="auto"/>
        <w:rPr>
          <w:b/>
          <w:bCs/>
          <w:sz w:val="20"/>
          <w:szCs w:val="20"/>
        </w:rPr>
      </w:pPr>
      <w:r w:rsidRPr="00C233B2">
        <w:rPr>
          <w:b/>
          <w:bCs/>
          <w:sz w:val="20"/>
          <w:szCs w:val="20"/>
        </w:rPr>
        <w:t>Learnings:</w:t>
      </w:r>
    </w:p>
    <w:p w14:paraId="102091B0" w14:textId="0B6BEC72" w:rsidR="00C233B2" w:rsidRPr="00C233B2" w:rsidRDefault="00C233B2" w:rsidP="00C233B2">
      <w:pPr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Audience Preferences</w:t>
      </w:r>
      <w:r w:rsidRPr="00C233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233B2">
        <w:rPr>
          <w:sz w:val="20"/>
          <w:szCs w:val="20"/>
        </w:rPr>
        <w:t>The same option for a variable may not work for all audiences. For example, Pink may be preferred by USA Desktop users, while Gold may be favored by USA Mobile users.</w:t>
      </w:r>
    </w:p>
    <w:p w14:paraId="2C8DE857" w14:textId="763FB155" w:rsidR="00C233B2" w:rsidRPr="00C233B2" w:rsidRDefault="00C233B2" w:rsidP="00C233B2">
      <w:pPr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Statistical Significance</w:t>
      </w:r>
      <w:r w:rsidRPr="00C233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233B2">
        <w:rPr>
          <w:sz w:val="20"/>
          <w:szCs w:val="20"/>
        </w:rPr>
        <w:t>Do not lock in decisions until the p-value is significant (0.01 to 0.05).</w:t>
      </w:r>
    </w:p>
    <w:p w14:paraId="20750269" w14:textId="55BEE4E4" w:rsidR="00C233B2" w:rsidRPr="00C233B2" w:rsidRDefault="00C233B2" w:rsidP="00C233B2">
      <w:pPr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Graph Analysis</w:t>
      </w:r>
      <w:r w:rsidRPr="00C233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233B2">
        <w:rPr>
          <w:sz w:val="20"/>
          <w:szCs w:val="20"/>
        </w:rPr>
        <w:t>Understanding traffic and conversion rates through graphs is essential. High conversion rates with low traffic can be significant.</w:t>
      </w:r>
    </w:p>
    <w:p w14:paraId="0C3F886D" w14:textId="46B77D5E" w:rsidR="00C233B2" w:rsidRPr="00C233B2" w:rsidRDefault="00C233B2" w:rsidP="00C233B2">
      <w:pPr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Traffic Allocation</w:t>
      </w:r>
      <w:r w:rsidRPr="00C233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233B2">
        <w:rPr>
          <w:sz w:val="20"/>
          <w:szCs w:val="20"/>
        </w:rPr>
        <w:t>Avoid aggressive changes in traffic allocation without understanding the performance of options over time. Refer to lift over baseline and conversion rates.</w:t>
      </w:r>
    </w:p>
    <w:p w14:paraId="3FB7A909" w14:textId="6A6EE27E" w:rsidR="00C233B2" w:rsidRPr="00C233B2" w:rsidRDefault="00C233B2" w:rsidP="00C233B2">
      <w:pPr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Informed Decisions</w:t>
      </w:r>
      <w:r w:rsidRPr="00C233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233B2">
        <w:rPr>
          <w:sz w:val="20"/>
          <w:szCs w:val="20"/>
        </w:rPr>
        <w:t>Always make informed decisions based on data, avoiding random choices.</w:t>
      </w:r>
    </w:p>
    <w:p w14:paraId="3DD8DD78" w14:textId="3F9F0FCF" w:rsidR="00C233B2" w:rsidRPr="00C233B2" w:rsidRDefault="00C233B2" w:rsidP="00C233B2">
      <w:pPr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C233B2">
        <w:rPr>
          <w:b/>
          <w:bCs/>
          <w:sz w:val="20"/>
          <w:szCs w:val="20"/>
        </w:rPr>
        <w:t>Practice</w:t>
      </w:r>
      <w:r w:rsidRPr="00C233B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233B2">
        <w:rPr>
          <w:sz w:val="20"/>
          <w:szCs w:val="20"/>
        </w:rPr>
        <w:t>Practice is crucial in simulations. More practice leads to better understanding and improved decision-making.</w:t>
      </w:r>
    </w:p>
    <w:p w14:paraId="77939CCA" w14:textId="542E5F26" w:rsidR="002C2851" w:rsidRPr="00C233B2" w:rsidRDefault="00C233B2" w:rsidP="00C233B2">
      <w:pPr>
        <w:spacing w:line="276" w:lineRule="auto"/>
        <w:rPr>
          <w:sz w:val="20"/>
          <w:szCs w:val="20"/>
        </w:rPr>
      </w:pPr>
      <w:r w:rsidRPr="00C233B2">
        <w:rPr>
          <w:sz w:val="20"/>
          <w:szCs w:val="20"/>
        </w:rPr>
        <w:t>By following these methodologies and learnings, we aim to maximize profits and achieve consistently good results in the A/B testing simulation on Wharton Interactive.</w:t>
      </w:r>
    </w:p>
    <w:sectPr w:rsidR="002C2851" w:rsidRPr="00C2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16104"/>
    <w:multiLevelType w:val="multilevel"/>
    <w:tmpl w:val="6696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34F0B"/>
    <w:multiLevelType w:val="hybridMultilevel"/>
    <w:tmpl w:val="6BCE2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4191"/>
    <w:multiLevelType w:val="multilevel"/>
    <w:tmpl w:val="3AD2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11564"/>
    <w:multiLevelType w:val="multilevel"/>
    <w:tmpl w:val="C2F6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51943"/>
    <w:multiLevelType w:val="multilevel"/>
    <w:tmpl w:val="BF74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515312">
    <w:abstractNumId w:val="1"/>
  </w:num>
  <w:num w:numId="2" w16cid:durableId="973826156">
    <w:abstractNumId w:val="3"/>
  </w:num>
  <w:num w:numId="3" w16cid:durableId="1904676649">
    <w:abstractNumId w:val="2"/>
  </w:num>
  <w:num w:numId="4" w16cid:durableId="1647052993">
    <w:abstractNumId w:val="0"/>
  </w:num>
  <w:num w:numId="5" w16cid:durableId="339746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51"/>
    <w:rsid w:val="00054D7B"/>
    <w:rsid w:val="002C1DE5"/>
    <w:rsid w:val="002C2851"/>
    <w:rsid w:val="003100F9"/>
    <w:rsid w:val="00976060"/>
    <w:rsid w:val="00A67867"/>
    <w:rsid w:val="00B86AFF"/>
    <w:rsid w:val="00C233B2"/>
    <w:rsid w:val="00EF7847"/>
    <w:rsid w:val="00F9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5F6C"/>
  <w15:chartTrackingRefBased/>
  <w15:docId w15:val="{9E10D508-5AB2-423B-941A-21FBF202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Raghu, Tarun</dc:creator>
  <cp:keywords/>
  <dc:description/>
  <cp:lastModifiedBy>Tarun Raghu</cp:lastModifiedBy>
  <cp:revision>1</cp:revision>
  <dcterms:created xsi:type="dcterms:W3CDTF">2025-04-29T19:01:00Z</dcterms:created>
  <dcterms:modified xsi:type="dcterms:W3CDTF">2025-04-29T19:21:00Z</dcterms:modified>
</cp:coreProperties>
</file>