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Return the FirstName, LastName , ProductName and Sales Price for all products sold in month of October 2022.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Answr - </w:t>
      </w:r>
      <w:r>
        <w:object w:dxaOrig="8664" w:dyaOrig="4871">
          <v:rect xmlns:o="urn:schemas-microsoft-com:office:office" xmlns:v="urn:schemas-microsoft-com:vml" id="rectole0000000000" style="width:433.200000pt;height:243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Return the CustomerID, FirstName, and LastName of those individuals in the Customer table who have made no Sales purchases. </w: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Answer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object w:dxaOrig="8664" w:dyaOrig="3882">
          <v:rect xmlns:o="urn:schemas-microsoft-com:office:office" xmlns:v="urn:schemas-microsoft-com:vml" id="rectole0000000001" style="width:433.200000pt;height:194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36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Return the FirstName, LastName, SalePrice, Recommended SalePrice, and the difference between the SalePrice and Recommended SalePrice for all Sales. The difference must be returned as a positive number.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Answer -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779">
          <v:rect xmlns:o="urn:schemas-microsoft-com:office:office" xmlns:v="urn:schemas-microsoft-com:vml" id="rectole0000000002" style="width:433.200000pt;height:188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4) Add the following Customer and Sale information to the database. (using store procedure) FirstName 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Mansi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LastName : Joshi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City: Mumbai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State:MH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Zip:400001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ProductID:3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SalePrice:205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SaleDate:05/12/2022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Answer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—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580">
          <v:rect xmlns:o="urn:schemas-microsoft-com:office:office" xmlns:v="urn:schemas-microsoft-com:vml" id="rectole0000000003" style="width:432.000000pt;height:129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5) Return the Product Category and the average Sale Price for those customers who have purchased two or more products.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Answer  -</w:t>
      </w:r>
      <w:r>
        <w:object w:dxaOrig="8664" w:dyaOrig="3798">
          <v:rect xmlns:o="urn:schemas-microsoft-com:office:office" xmlns:v="urn:schemas-microsoft-com:vml" id="rectole0000000004" style="width:433.200000pt;height:189.9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 Update the Sale Price to the Recommended Sale Price of those Sales occurring between                  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6/10/2022and6/20/2022.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Answer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8664" w:dyaOrig="4198">
          <v:rect xmlns:o="urn:schemas-microsoft-com:office:office" xmlns:v="urn:schemas-microsoft-com:vml" id="rectole0000000005" style="width:433.200000pt;height:209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7) Number of Sales by Product Category where the average Recommended Priceis10 or more dollars greater than the average Sale Price.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Answer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–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4501">
          <v:rect xmlns:o="urn:schemas-microsoft-com:office:office" xmlns:v="urn:schemas-microsoft-com:vml" id="rectole0000000006" style="width:433.200000pt;height:225.0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8) Largest order taken by each salesperson, date wise.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Answr- </w:t>
      </w:r>
      <w:r>
        <w:object w:dxaOrig="8664" w:dyaOrig="4365">
          <v:rect xmlns:o="urn:schemas-microsoft-com:office:office" xmlns:v="urn:schemas-microsoft-com:vml" id="rectole0000000007" style="width:433.200000pt;height:218.2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9) Without using a declared iterative construct, return Sale Date and the running total for all sales, ordered by the Sale Date in Ascending Order.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Answer - </w:t>
      </w:r>
      <w:r>
        <w:object w:dxaOrig="8664" w:dyaOrig="3650">
          <v:rect xmlns:o="urn:schemas-microsoft-com:office:office" xmlns:v="urn:schemas-microsoft-com:vml" id="rectole0000000008" style="width:433.200000pt;height:182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task 2 table -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Select the detail of the employee whose name start with P.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Answer- 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044">
          <v:rect xmlns:o="urn:schemas-microsoft-com:office:office" xmlns:v="urn:schemas-microsoft-com:vml" id="rectole0000000009" style="width:432.000000pt;height:152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How many permanent candidate take salary more than 5000.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Answr-</w:t>
      </w:r>
      <w:r>
        <w:object w:dxaOrig="8664" w:dyaOrig="2950">
          <v:rect xmlns:o="urn:schemas-microsoft-com:office:office" xmlns:v="urn:schemas-microsoft-com:vml" id="rectole0000000010" style="width:433.200000pt;height:147.5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Select the detail of employee whose emailed is in Gmail.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Answr _ </w:t>
      </w:r>
      <w:r>
        <w:object w:dxaOrig="8664" w:dyaOrig="3660">
          <v:rect xmlns:o="urn:schemas-microsoft-com:office:office" xmlns:v="urn:schemas-microsoft-com:vml" id="rectole0000000011" style="width:433.200000pt;height:183.0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Select the details of the employee who work either for department E-104 or E-102.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Answer- </w:t>
      </w:r>
      <w:r>
        <w:object w:dxaOrig="8664" w:dyaOrig="3245">
          <v:rect xmlns:o="urn:schemas-microsoft-com:office:office" xmlns:v="urn:schemas-microsoft-com:vml" id="rectole0000000012" style="width:433.200000pt;height:162.2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What is the department name for DeptID E-102?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Answer-</w:t>
      </w:r>
      <w:r>
        <w:object w:dxaOrig="8664" w:dyaOrig="3050">
          <v:rect xmlns:o="urn:schemas-microsoft-com:office:office" xmlns:v="urn:schemas-microsoft-com:vml" id="rectole0000000013" style="width:433.200000pt;height:152.5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6) What is total salary that is paid to permanent employees?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Answer- </w:t>
      </w:r>
      <w:r>
        <w:object w:dxaOrig="8664" w:dyaOrig="2738">
          <v:rect xmlns:o="urn:schemas-microsoft-com:office:office" xmlns:v="urn:schemas-microsoft-com:vml" id="rectole0000000014" style="width:433.200000pt;height:136.9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7) List name of all employees whose name ends with a.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Answer-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7833" w:dyaOrig="3009">
          <v:rect xmlns:o="urn:schemas-microsoft-com:office:office" xmlns:v="urn:schemas-microsoft-com:vml" id="rectole0000000015" style="width:391.650000pt;height:150.4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8) List the number of department of employees in each project.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Answer-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2507">
          <v:rect xmlns:o="urn:schemas-microsoft-com:office:office" xmlns:v="urn:schemas-microsoft-com:vml" id="rectole0000000016" style="width:433.200000pt;height:125.3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9) How many project started in year 2010.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Answer- </w:t>
      </w:r>
      <w:r>
        <w:object w:dxaOrig="8664" w:dyaOrig="2838">
          <v:rect xmlns:o="urn:schemas-microsoft-com:office:office" xmlns:v="urn:schemas-microsoft-com:vml" id="rectole0000000017" style="width:433.200000pt;height:141.9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10) How many project started and finished in the same year.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Answer-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64" w:dyaOrig="3458">
          <v:rect xmlns:o="urn:schemas-microsoft-com:office:office" xmlns:v="urn:schemas-microsoft-com:vml" id="rectole0000000018" style="width:433.200000pt;height:172.9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11) Select the name of the employee whose name's 3rd character is 'h'.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Answer - </w:t>
      </w:r>
      <w:r>
        <w:object w:dxaOrig="8664" w:dyaOrig="3232">
          <v:rect xmlns:o="urn:schemas-microsoft-com:office:office" xmlns:v="urn:schemas-microsoft-com:vml" id="rectole0000000019" style="width:433.200000pt;height:161.6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12) Select the department name of the company which is assigned to the employee whose employee id is grater 103.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Amswer- 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789">
          <v:rect xmlns:o="urn:schemas-microsoft-com:office:office" xmlns:v="urn:schemas-microsoft-com:vml" id="rectole0000000020" style="width:432.000000pt;height:139.4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13) Select the name of the employee who is working under Abhishek.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Answer- </w:t>
      </w:r>
      <w:r>
        <w:object w:dxaOrig="8664" w:dyaOrig="1862">
          <v:rect xmlns:o="urn:schemas-microsoft-com:office:office" xmlns:v="urn:schemas-microsoft-com:vml" id="rectole0000000021" style="width:433.200000pt;height:93.1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14) Select the name of the employee who is department head of HR.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Answer - </w:t>
      </w:r>
      <w:r>
        <w:object w:dxaOrig="8664" w:dyaOrig="2445">
          <v:rect xmlns:o="urn:schemas-microsoft-com:office:office" xmlns:v="urn:schemas-microsoft-com:vml" id="rectole0000000022" style="width:433.200000pt;height:122.25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15) Select the name of the employee head who is permanent.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Answer- </w:t>
      </w:r>
      <w:r>
        <w:object w:dxaOrig="8664" w:dyaOrig="2445">
          <v:rect xmlns:o="urn:schemas-microsoft-com:office:office" xmlns:v="urn:schemas-microsoft-com:vml" id="rectole0000000023" style="width:433.200000pt;height:122.2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16) Select the name and email of the Dept Head who is not permanent.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Answer- </w:t>
      </w:r>
      <w:r>
        <w:object w:dxaOrig="8664" w:dyaOrig="1957">
          <v:rect xmlns:o="urn:schemas-microsoft-com:office:office" xmlns:v="urn:schemas-microsoft-com:vml" id="rectole0000000024" style="width:433.200000pt;height:97.8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17) Select the employee whose department off is Monday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Answer-</w:t>
      </w:r>
    </w:p>
    <w:p>
      <w:pPr>
        <w:spacing w:before="0" w:after="16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789">
          <v:rect xmlns:o="urn:schemas-microsoft-com:office:office" xmlns:v="urn:schemas-microsoft-com:vml" id="rectole0000000025" style="width:432.000000pt;height:139.45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18) Select the Indian client’s details.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Answer- </w:t>
      </w:r>
      <w:r>
        <w:object w:dxaOrig="8664" w:dyaOrig="3369">
          <v:rect xmlns:o="urn:schemas-microsoft-com:office:office" xmlns:v="urn:schemas-microsoft-com:vml" id="rectole0000000026" style="width:433.200000pt;height:168.4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19) Select the details of all employee working in development department.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Answer- </w:t>
      </w:r>
      <w:r>
        <w:object w:dxaOrig="8664" w:dyaOrig="2828">
          <v:rect xmlns:o="urn:schemas-microsoft-com:office:office" xmlns:v="urn:schemas-microsoft-com:vml" id="rectole0000000027" style="width:433.200000pt;height:141.4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numbering.xml" Id="docRId56" Type="http://schemas.openxmlformats.org/officeDocument/2006/relationships/numbering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22.wmf" Id="docRId45" Type="http://schemas.openxmlformats.org/officeDocument/2006/relationships/image" /><Relationship Target="styles.xml" Id="docRId57" Type="http://schemas.openxmlformats.org/officeDocument/2006/relationships/styles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/Relationships>
</file>