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CC4D76" w14:paraId="5AAF7780" w14:textId="77777777">
        <w:trPr>
          <w:trHeight w:val="890"/>
        </w:trPr>
        <w:tc>
          <w:tcPr>
            <w:tcW w:w="1889" w:type="dxa"/>
            <w:vAlign w:val="center"/>
          </w:tcPr>
          <w:p w14:paraId="5AAF777D" w14:textId="31B9CE57" w:rsidR="00CC4D76" w:rsidRDefault="00CC4D76" w:rsidP="00CC4D76">
            <w:pPr>
              <w:spacing w:after="0"/>
              <w:jc w:val="center"/>
              <w:rPr>
                <w:sz w:val="24"/>
                <w:szCs w:val="24"/>
              </w:rPr>
            </w:pPr>
            <w:r w:rsidRPr="00F6012C">
              <w:rPr>
                <w:rFonts w:ascii="Apercu Light" w:hAnsi="Apercu Light"/>
                <w:noProof/>
                <w:sz w:val="24"/>
                <w:szCs w:val="24"/>
              </w:rPr>
              <w:drawing>
                <wp:inline distT="0" distB="0" distL="0" distR="0" wp14:anchorId="402DABCF" wp14:editId="3324F3A0">
                  <wp:extent cx="87630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28A7E5ED" w14:textId="0075E51C" w:rsidR="00CC4D76" w:rsidRPr="00F6012C" w:rsidRDefault="003C56FA" w:rsidP="00CC4D76">
            <w:pPr>
              <w:spacing w:after="0"/>
              <w:jc w:val="center"/>
              <w:rPr>
                <w:rFonts w:ascii="Apercu Light" w:hAnsi="Apercu Light"/>
                <w:b/>
                <w:sz w:val="24"/>
                <w:szCs w:val="24"/>
              </w:rPr>
            </w:pPr>
            <w:r>
              <w:rPr>
                <w:rFonts w:ascii="Apercu Light" w:hAnsi="Apercu Light"/>
                <w:b/>
                <w:sz w:val="24"/>
                <w:szCs w:val="24"/>
              </w:rPr>
              <w:t>SAMPLE</w:t>
            </w:r>
          </w:p>
          <w:p w14:paraId="5AAF777F" w14:textId="704BF72F" w:rsidR="00CC4D76" w:rsidRDefault="00CC4D76" w:rsidP="00CC4D76">
            <w:pPr>
              <w:spacing w:after="0"/>
              <w:jc w:val="center"/>
              <w:rPr>
                <w:b/>
                <w:sz w:val="24"/>
                <w:szCs w:val="24"/>
              </w:rPr>
            </w:pPr>
            <w:r>
              <w:rPr>
                <w:rFonts w:ascii="Apercu Light" w:hAnsi="Apercu Light"/>
                <w:b/>
                <w:sz w:val="24"/>
                <w:szCs w:val="24"/>
              </w:rPr>
              <w:t>BUSINESS MANAGEMENT</w:t>
            </w:r>
            <w:r w:rsidRPr="00F6012C">
              <w:rPr>
                <w:rFonts w:ascii="Apercu Light" w:hAnsi="Apercu Light"/>
                <w:b/>
                <w:sz w:val="24"/>
                <w:szCs w:val="24"/>
              </w:rPr>
              <w:t xml:space="preserve"> ROLE PLAY</w:t>
            </w:r>
          </w:p>
        </w:tc>
      </w:tr>
    </w:tbl>
    <w:p w14:paraId="50A44170" w14:textId="77777777" w:rsidR="003A4727" w:rsidRPr="008D33CC" w:rsidRDefault="003A4727" w:rsidP="003A4727">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5AAF7781" w14:textId="77777777" w:rsidR="0061474A" w:rsidRPr="00A60D27" w:rsidRDefault="0061474A">
      <w:pPr>
        <w:spacing w:after="0" w:line="240" w:lineRule="auto"/>
        <w:ind w:left="720" w:hanging="720"/>
        <w:rPr>
          <w:b/>
        </w:rPr>
      </w:pPr>
    </w:p>
    <w:p w14:paraId="4C190A21" w14:textId="77777777" w:rsidR="00AB064F" w:rsidRPr="00A60D27" w:rsidRDefault="00AB064F" w:rsidP="00AB064F">
      <w:pPr>
        <w:spacing w:after="0" w:line="240" w:lineRule="auto"/>
        <w:ind w:left="720" w:hanging="720"/>
        <w:rPr>
          <w:rFonts w:ascii="Apercu Light" w:hAnsi="Apercu Light"/>
          <w:b/>
        </w:rPr>
      </w:pPr>
      <w:bookmarkStart w:id="0" w:name="_heading=h.30j0zll" w:colFirst="0" w:colLast="0"/>
      <w:bookmarkEnd w:id="0"/>
      <w:r w:rsidRPr="00A60D27">
        <w:rPr>
          <w:rFonts w:ascii="Apercu Light" w:hAnsi="Apercu Light"/>
          <w:b/>
        </w:rPr>
        <w:t>COMPETITOR INSTRUCTIONS</w:t>
      </w:r>
    </w:p>
    <w:p w14:paraId="77A67039" w14:textId="77777777" w:rsidR="00AB064F" w:rsidRPr="00A60D27" w:rsidRDefault="00AB064F" w:rsidP="00AB064F">
      <w:pPr>
        <w:numPr>
          <w:ilvl w:val="0"/>
          <w:numId w:val="5"/>
        </w:numPr>
        <w:spacing w:after="0" w:line="240" w:lineRule="auto"/>
        <w:rPr>
          <w:rFonts w:ascii="Apercu Light" w:hAnsi="Apercu Light"/>
        </w:rPr>
      </w:pPr>
      <w:r w:rsidRPr="00A60D27">
        <w:rPr>
          <w:rFonts w:ascii="Apercu Light" w:hAnsi="Apercu Light"/>
        </w:rPr>
        <w:t>This is an interactive, role-playing event.</w:t>
      </w:r>
    </w:p>
    <w:p w14:paraId="472C2B8D" w14:textId="77777777" w:rsidR="00AB064F" w:rsidRPr="00A60D27" w:rsidRDefault="00AB064F" w:rsidP="00AB064F">
      <w:pPr>
        <w:numPr>
          <w:ilvl w:val="0"/>
          <w:numId w:val="5"/>
        </w:numPr>
        <w:spacing w:after="0" w:line="240" w:lineRule="auto"/>
        <w:rPr>
          <w:rFonts w:ascii="Apercu Light" w:hAnsi="Apercu Light"/>
        </w:rPr>
      </w:pPr>
      <w:r w:rsidRPr="00A60D27">
        <w:rPr>
          <w:rFonts w:ascii="Apercu Light" w:hAnsi="Apercu Light"/>
        </w:rPr>
        <w:t xml:space="preserve">You have </w:t>
      </w:r>
      <w:r w:rsidRPr="00A60D27">
        <w:rPr>
          <w:rFonts w:ascii="Apercu Light" w:hAnsi="Apercu Light"/>
          <w:b/>
        </w:rPr>
        <w:t>20 minutes</w:t>
      </w:r>
      <w:r w:rsidRPr="00A60D27">
        <w:rPr>
          <w:rFonts w:ascii="Apercu Light" w:hAnsi="Apercu Light"/>
        </w:rPr>
        <w:t xml:space="preserve"> to review the role play scenario and prepare for the role play.</w:t>
      </w:r>
    </w:p>
    <w:p w14:paraId="048F88FB" w14:textId="77777777" w:rsidR="00AB064F" w:rsidRPr="00A60D27" w:rsidRDefault="00AB064F" w:rsidP="00AB064F">
      <w:pPr>
        <w:numPr>
          <w:ilvl w:val="0"/>
          <w:numId w:val="5"/>
        </w:numPr>
        <w:spacing w:after="0" w:line="240" w:lineRule="auto"/>
        <w:rPr>
          <w:rFonts w:ascii="Apercu Light" w:hAnsi="Apercu Light"/>
        </w:rPr>
      </w:pPr>
      <w:proofErr w:type="gramStart"/>
      <w:r w:rsidRPr="00A60D27">
        <w:rPr>
          <w:rFonts w:ascii="Apercu Light" w:hAnsi="Apercu Light"/>
        </w:rPr>
        <w:t>Presentation</w:t>
      </w:r>
      <w:proofErr w:type="gramEnd"/>
      <w:r w:rsidRPr="00A60D27">
        <w:rPr>
          <w:rFonts w:ascii="Apercu Light" w:hAnsi="Apercu Light"/>
        </w:rPr>
        <w:t xml:space="preserve"> time is </w:t>
      </w:r>
      <w:r w:rsidRPr="00A60D27">
        <w:rPr>
          <w:rFonts w:ascii="Apercu Light" w:hAnsi="Apercu Light"/>
          <w:b/>
        </w:rPr>
        <w:t>seven minutes</w:t>
      </w:r>
      <w:r w:rsidRPr="00A60D27">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1186C6F9" w14:textId="77777777" w:rsidR="00AB064F" w:rsidRPr="00A60D27" w:rsidRDefault="00AB064F" w:rsidP="00AB064F">
      <w:pPr>
        <w:numPr>
          <w:ilvl w:val="0"/>
          <w:numId w:val="5"/>
        </w:numPr>
        <w:spacing w:after="0" w:line="240" w:lineRule="auto"/>
        <w:jc w:val="both"/>
        <w:rPr>
          <w:rFonts w:ascii="Apercu Light" w:hAnsi="Apercu Light"/>
        </w:rPr>
      </w:pPr>
      <w:r w:rsidRPr="00A60D27">
        <w:rPr>
          <w:rFonts w:ascii="Apercu Light" w:hAnsi="Apercu Light"/>
        </w:rPr>
        <w:t xml:space="preserve">The presentation is an interactive role play with the judges who may ask questions during the seven minutes. </w:t>
      </w:r>
    </w:p>
    <w:p w14:paraId="7A8C045D" w14:textId="77777777" w:rsidR="00AB064F" w:rsidRPr="00A60D27" w:rsidRDefault="00AB064F" w:rsidP="00AB064F">
      <w:pPr>
        <w:numPr>
          <w:ilvl w:val="0"/>
          <w:numId w:val="5"/>
        </w:numPr>
        <w:spacing w:after="0" w:line="240" w:lineRule="auto"/>
        <w:jc w:val="both"/>
        <w:rPr>
          <w:rFonts w:ascii="Apercu Light" w:hAnsi="Apercu Light"/>
        </w:rPr>
      </w:pPr>
      <w:r w:rsidRPr="00A60D27">
        <w:rPr>
          <w:rFonts w:ascii="Apercu Light" w:hAnsi="Apercu Light"/>
        </w:rPr>
        <w:t>Each competitor will be given two note cards to make notes. Note cards can be used during the role play.  Note cards will be collected following the role play.</w:t>
      </w:r>
    </w:p>
    <w:p w14:paraId="68904FAE" w14:textId="77777777" w:rsidR="00AB064F" w:rsidRPr="00A60D27" w:rsidRDefault="00AB064F" w:rsidP="00AB064F">
      <w:pPr>
        <w:numPr>
          <w:ilvl w:val="0"/>
          <w:numId w:val="5"/>
        </w:numPr>
        <w:spacing w:after="0" w:line="240" w:lineRule="auto"/>
        <w:jc w:val="both"/>
        <w:rPr>
          <w:rFonts w:ascii="Apercu Light" w:hAnsi="Apercu Light"/>
        </w:rPr>
      </w:pPr>
      <w:r w:rsidRPr="00A60D27">
        <w:rPr>
          <w:rFonts w:ascii="Apercu Light" w:hAnsi="Apercu Light"/>
        </w:rPr>
        <w:t xml:space="preserve">Cover all the points described in the role play. </w:t>
      </w:r>
    </w:p>
    <w:p w14:paraId="034DB5A2" w14:textId="77777777" w:rsidR="00AB064F" w:rsidRPr="00A60D27" w:rsidRDefault="00AB064F" w:rsidP="00AB064F">
      <w:pPr>
        <w:numPr>
          <w:ilvl w:val="0"/>
          <w:numId w:val="5"/>
        </w:numPr>
        <w:spacing w:after="0" w:line="240" w:lineRule="auto"/>
        <w:jc w:val="both"/>
        <w:rPr>
          <w:rFonts w:ascii="Apercu Light" w:hAnsi="Apercu Light"/>
        </w:rPr>
      </w:pPr>
      <w:r w:rsidRPr="00A60D27">
        <w:rPr>
          <w:rFonts w:ascii="Apercu Light" w:hAnsi="Apercu Light"/>
        </w:rPr>
        <w:t xml:space="preserve">If competing as a team, all competitors must participate in the role play as well as answer the questions posed by the judges. </w:t>
      </w:r>
    </w:p>
    <w:p w14:paraId="5AAF778A" w14:textId="77777777" w:rsidR="0061474A" w:rsidRPr="00A60D27" w:rsidRDefault="0061474A">
      <w:pPr>
        <w:spacing w:after="0" w:line="240" w:lineRule="auto"/>
        <w:rPr>
          <w:rFonts w:ascii="Apercu Light" w:hAnsi="Apercu Light"/>
          <w:b/>
        </w:rPr>
      </w:pPr>
    </w:p>
    <w:p w14:paraId="5AAF778B" w14:textId="77777777" w:rsidR="0061474A" w:rsidRPr="00A60D27" w:rsidRDefault="00F40163">
      <w:pPr>
        <w:spacing w:after="0" w:line="240" w:lineRule="auto"/>
        <w:rPr>
          <w:rFonts w:ascii="Apercu Light" w:hAnsi="Apercu Light"/>
          <w:b/>
        </w:rPr>
      </w:pPr>
      <w:r w:rsidRPr="00A60D27">
        <w:rPr>
          <w:rFonts w:ascii="Apercu Light" w:hAnsi="Apercu Light"/>
          <w:b/>
        </w:rPr>
        <w:t>ROLE PLAY SCENARIO</w:t>
      </w:r>
    </w:p>
    <w:tbl>
      <w:tblPr>
        <w:tblStyle w:val="a0"/>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61474A" w:rsidRPr="00A60D27" w14:paraId="5AAF7791" w14:textId="77777777">
        <w:tc>
          <w:tcPr>
            <w:tcW w:w="9504" w:type="dxa"/>
            <w:shd w:val="clear" w:color="auto" w:fill="auto"/>
            <w:tcMar>
              <w:top w:w="100" w:type="dxa"/>
              <w:left w:w="100" w:type="dxa"/>
              <w:bottom w:w="100" w:type="dxa"/>
              <w:right w:w="100" w:type="dxa"/>
            </w:tcMar>
          </w:tcPr>
          <w:p w14:paraId="5AAF778C" w14:textId="77777777" w:rsidR="0061474A" w:rsidRPr="00A60D27" w:rsidRDefault="00F40163">
            <w:pPr>
              <w:spacing w:after="0"/>
              <w:rPr>
                <w:rFonts w:ascii="Apercu Light" w:hAnsi="Apercu Light"/>
                <w:b/>
                <w:u w:val="single"/>
              </w:rPr>
            </w:pPr>
            <w:r w:rsidRPr="00A60D27">
              <w:rPr>
                <w:rFonts w:ascii="Apercu Light" w:hAnsi="Apercu Light"/>
                <w:b/>
                <w:u w:val="single"/>
              </w:rPr>
              <w:t>Background</w:t>
            </w:r>
          </w:p>
          <w:p w14:paraId="5AAF778D" w14:textId="77777777" w:rsidR="0061474A" w:rsidRPr="00A60D27" w:rsidRDefault="00F40163">
            <w:pPr>
              <w:spacing w:after="120"/>
              <w:rPr>
                <w:rFonts w:ascii="Apercu Light" w:hAnsi="Apercu Light"/>
                <w:color w:val="1F1F1F"/>
              </w:rPr>
            </w:pPr>
            <w:r w:rsidRPr="00A60D27">
              <w:rPr>
                <w:rFonts w:ascii="Apercu Light" w:hAnsi="Apercu Light"/>
              </w:rPr>
              <w:t>You are the manager of a small clothing boutique facing a financial downturn. Recent revenue reports show a 10% decline in sales over the past three months, which is affecting inventory restocking, employee hours, and marketing efforts.</w:t>
            </w:r>
          </w:p>
          <w:p w14:paraId="5AAF778E" w14:textId="77777777" w:rsidR="0061474A" w:rsidRPr="00A60D27" w:rsidRDefault="0061474A">
            <w:pPr>
              <w:spacing w:after="0"/>
              <w:rPr>
                <w:rFonts w:ascii="Apercu Light" w:hAnsi="Apercu Light"/>
              </w:rPr>
            </w:pPr>
          </w:p>
          <w:p w14:paraId="5AAF778F" w14:textId="77777777" w:rsidR="0061474A" w:rsidRPr="00A60D27" w:rsidRDefault="00F40163">
            <w:pPr>
              <w:spacing w:after="0"/>
              <w:rPr>
                <w:rFonts w:ascii="Apercu Light" w:hAnsi="Apercu Light"/>
                <w:b/>
                <w:u w:val="single"/>
              </w:rPr>
            </w:pPr>
            <w:r w:rsidRPr="00A60D27">
              <w:rPr>
                <w:rFonts w:ascii="Apercu Light" w:hAnsi="Apercu Light"/>
                <w:b/>
                <w:u w:val="single"/>
              </w:rPr>
              <w:t>Scenario</w:t>
            </w:r>
          </w:p>
          <w:p w14:paraId="5AAF7790" w14:textId="77777777" w:rsidR="0061474A" w:rsidRPr="00A60D27" w:rsidRDefault="00F40163">
            <w:pPr>
              <w:spacing w:after="120"/>
              <w:rPr>
                <w:rFonts w:ascii="Apercu Light" w:hAnsi="Apercu Light"/>
                <w:color w:val="1F1F1F"/>
              </w:rPr>
            </w:pPr>
            <w:r w:rsidRPr="00A60D27">
              <w:rPr>
                <w:rFonts w:ascii="Apercu Light" w:hAnsi="Apercu Light"/>
              </w:rPr>
              <w:t>Your role is to analyze the revenue decline and explain how it impacts inventory management, personnel costs, and promotional strategies. Forecast the boutique’s budgetary needs for the next quarter, considering short-term expenses such as restocking and wages, as well as long-term investments like store renovations and new marketing campaigns. Develop a brief action plan using tools such as a SWOT analysis and set clear goals to improve financial performance and align with the store’s vision.</w:t>
            </w:r>
          </w:p>
        </w:tc>
      </w:tr>
    </w:tbl>
    <w:p w14:paraId="5AAF7792" w14:textId="77777777" w:rsidR="0061474A" w:rsidRPr="00A60D27" w:rsidRDefault="0061474A">
      <w:pPr>
        <w:spacing w:after="0" w:line="240" w:lineRule="auto"/>
        <w:rPr>
          <w:rFonts w:ascii="Apercu Light" w:hAnsi="Apercu Light"/>
          <w:b/>
        </w:rPr>
      </w:pPr>
    </w:p>
    <w:p w14:paraId="5AAF7793" w14:textId="041E1F8C" w:rsidR="0061474A" w:rsidRPr="00A60D27" w:rsidRDefault="00F40163">
      <w:pPr>
        <w:spacing w:after="0" w:line="240" w:lineRule="auto"/>
        <w:rPr>
          <w:rFonts w:ascii="Apercu Light" w:hAnsi="Apercu Light"/>
          <w:b/>
        </w:rPr>
      </w:pPr>
      <w:r w:rsidRPr="00A60D27">
        <w:rPr>
          <w:rFonts w:ascii="Apercu Light" w:hAnsi="Apercu Light"/>
          <w:b/>
        </w:rPr>
        <w:t xml:space="preserve">OBJECTIVES OF </w:t>
      </w:r>
      <w:r>
        <w:rPr>
          <w:rFonts w:ascii="Apercu Light" w:hAnsi="Apercu Light"/>
          <w:b/>
        </w:rPr>
        <w:t>ROLE PLAY</w:t>
      </w:r>
    </w:p>
    <w:p w14:paraId="5AAF7794" w14:textId="77777777" w:rsidR="0061474A" w:rsidRPr="00A60D27" w:rsidRDefault="0061474A">
      <w:pPr>
        <w:spacing w:after="0" w:line="240" w:lineRule="auto"/>
        <w:rPr>
          <w:rFonts w:ascii="Apercu Light" w:hAnsi="Apercu Light"/>
        </w:rPr>
      </w:pPr>
    </w:p>
    <w:p w14:paraId="5AAF7795" w14:textId="77777777" w:rsidR="0061474A" w:rsidRPr="00A60D27" w:rsidRDefault="00F40163">
      <w:pPr>
        <w:spacing w:after="0" w:line="240" w:lineRule="auto"/>
        <w:rPr>
          <w:rFonts w:ascii="Apercu Light" w:hAnsi="Apercu Light"/>
        </w:rPr>
      </w:pPr>
      <w:r w:rsidRPr="00A60D27">
        <w:rPr>
          <w:rFonts w:ascii="Apercu Light" w:hAnsi="Apercu Light"/>
        </w:rPr>
        <w:t>You must address the following during the role play:</w:t>
      </w:r>
    </w:p>
    <w:p w14:paraId="5AAF7796" w14:textId="77777777" w:rsidR="0061474A" w:rsidRPr="00A60D27" w:rsidRDefault="00F40163">
      <w:pPr>
        <w:numPr>
          <w:ilvl w:val="0"/>
          <w:numId w:val="4"/>
        </w:numPr>
        <w:spacing w:after="0" w:line="240" w:lineRule="auto"/>
        <w:rPr>
          <w:rFonts w:ascii="Apercu Light" w:hAnsi="Apercu Light"/>
          <w:color w:val="1F1F1F"/>
        </w:rPr>
      </w:pPr>
      <w:r w:rsidRPr="00A60D27">
        <w:rPr>
          <w:rFonts w:ascii="Apercu Light" w:hAnsi="Apercu Light"/>
          <w:color w:val="1F1F1F"/>
        </w:rPr>
        <w:t>Analyze the impact of sales decline on business operations (inventory, personnel, promotions).</w:t>
      </w:r>
    </w:p>
    <w:p w14:paraId="5AAF7797" w14:textId="77777777" w:rsidR="0061474A" w:rsidRPr="00A60D27" w:rsidRDefault="00F40163">
      <w:pPr>
        <w:numPr>
          <w:ilvl w:val="0"/>
          <w:numId w:val="4"/>
        </w:numPr>
        <w:spacing w:after="0" w:line="240" w:lineRule="auto"/>
        <w:rPr>
          <w:rFonts w:ascii="Apercu Light" w:hAnsi="Apercu Light"/>
          <w:color w:val="1F1F1F"/>
        </w:rPr>
      </w:pPr>
      <w:r w:rsidRPr="00A60D27">
        <w:rPr>
          <w:rFonts w:ascii="Apercu Light" w:hAnsi="Apercu Light"/>
          <w:color w:val="1F1F1F"/>
        </w:rPr>
        <w:t>Forecast the boutique's short-term and long-term financial needs.</w:t>
      </w:r>
    </w:p>
    <w:p w14:paraId="5AAF7798" w14:textId="77777777" w:rsidR="0061474A" w:rsidRPr="00A60D27" w:rsidRDefault="00F40163">
      <w:pPr>
        <w:numPr>
          <w:ilvl w:val="0"/>
          <w:numId w:val="4"/>
        </w:numPr>
        <w:spacing w:after="0" w:line="240" w:lineRule="auto"/>
        <w:rPr>
          <w:rFonts w:ascii="Apercu Light" w:hAnsi="Apercu Light"/>
          <w:color w:val="1F1F1F"/>
        </w:rPr>
      </w:pPr>
      <w:r w:rsidRPr="00A60D27">
        <w:rPr>
          <w:rFonts w:ascii="Apercu Light" w:hAnsi="Apercu Light"/>
          <w:color w:val="1F1F1F"/>
        </w:rPr>
        <w:t>Develop an action plan using a strategic management tool (e.g., SWOT).</w:t>
      </w:r>
    </w:p>
    <w:p w14:paraId="5AAF7799" w14:textId="77777777" w:rsidR="0061474A" w:rsidRPr="00A60D27" w:rsidRDefault="00F40163">
      <w:pPr>
        <w:numPr>
          <w:ilvl w:val="0"/>
          <w:numId w:val="4"/>
        </w:numPr>
        <w:spacing w:after="0" w:line="240" w:lineRule="auto"/>
        <w:rPr>
          <w:rFonts w:ascii="Apercu Light" w:hAnsi="Apercu Light"/>
          <w:color w:val="1F1F1F"/>
        </w:rPr>
      </w:pPr>
      <w:r w:rsidRPr="00A60D27">
        <w:rPr>
          <w:rFonts w:ascii="Apercu Light" w:hAnsi="Apercu Light"/>
          <w:color w:val="1F1F1F"/>
        </w:rPr>
        <w:t>Set specific goals to improve the store’s financial performance.</w:t>
      </w:r>
    </w:p>
    <w:p w14:paraId="5AAF779C" w14:textId="18B5EB67" w:rsidR="0061474A" w:rsidRDefault="00F40163" w:rsidP="003A4727">
      <w:pPr>
        <w:numPr>
          <w:ilvl w:val="0"/>
          <w:numId w:val="4"/>
        </w:numPr>
        <w:spacing w:after="0" w:line="240" w:lineRule="auto"/>
      </w:pPr>
      <w:r w:rsidRPr="003A4727">
        <w:rPr>
          <w:rFonts w:ascii="Apercu Light" w:hAnsi="Apercu Light"/>
          <w:color w:val="1F1F1F"/>
        </w:rPr>
        <w:t>Discuss ethical considerations in reducing employee hours during a downturn.</w:t>
      </w:r>
    </w:p>
    <w:sectPr w:rsidR="0061474A" w:rsidSect="003A472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63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73962" w14:textId="77777777" w:rsidR="001C0539" w:rsidRDefault="001C0539">
      <w:pPr>
        <w:spacing w:after="0" w:line="240" w:lineRule="auto"/>
      </w:pPr>
      <w:r>
        <w:separator/>
      </w:r>
    </w:p>
  </w:endnote>
  <w:endnote w:type="continuationSeparator" w:id="0">
    <w:p w14:paraId="0F8F2FF7" w14:textId="77777777" w:rsidR="001C0539" w:rsidRDefault="001C0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8688" w14:textId="77777777" w:rsidR="003A4727" w:rsidRDefault="003A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3027" w14:textId="77777777" w:rsidR="003A4727" w:rsidRDefault="003A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7666" w14:textId="77777777" w:rsidR="003A4727" w:rsidRDefault="003A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6A2D8" w14:textId="77777777" w:rsidR="001C0539" w:rsidRDefault="001C0539">
      <w:pPr>
        <w:spacing w:after="0" w:line="240" w:lineRule="auto"/>
      </w:pPr>
      <w:r>
        <w:separator/>
      </w:r>
    </w:p>
  </w:footnote>
  <w:footnote w:type="continuationSeparator" w:id="0">
    <w:p w14:paraId="08474953" w14:textId="77777777" w:rsidR="001C0539" w:rsidRDefault="001C0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8B98" w14:textId="594B1673" w:rsidR="003A4727" w:rsidRDefault="003A4727">
    <w:pPr>
      <w:pStyle w:val="Header"/>
    </w:pPr>
    <w:r>
      <w:rPr>
        <w:noProof/>
      </w:rPr>
      <w:pict w14:anchorId="30A932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173126"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77D2" w14:textId="6602B0C9" w:rsidR="0061474A" w:rsidRDefault="003A4727">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04504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173127"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3"/>
      <w:tblW w:w="954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780"/>
      <w:gridCol w:w="2453"/>
      <w:gridCol w:w="3312"/>
    </w:tblGrid>
    <w:tr w:rsidR="0061474A" w14:paraId="5AAF77D6" w14:textId="77777777">
      <w:tc>
        <w:tcPr>
          <w:tcW w:w="3780" w:type="dxa"/>
        </w:tcPr>
        <w:p w14:paraId="5AAF77D3" w14:textId="77777777" w:rsidR="0061474A" w:rsidRPr="005B1E8E" w:rsidRDefault="00F40163">
          <w:pPr>
            <w:pBdr>
              <w:top w:val="nil"/>
              <w:left w:val="nil"/>
              <w:bottom w:val="nil"/>
              <w:right w:val="nil"/>
              <w:between w:val="nil"/>
            </w:pBdr>
            <w:tabs>
              <w:tab w:val="center" w:pos="4680"/>
              <w:tab w:val="right" w:pos="9360"/>
            </w:tabs>
            <w:spacing w:after="0"/>
            <w:rPr>
              <w:rFonts w:ascii="Apercu Light" w:hAnsi="Apercu Light"/>
              <w:color w:val="000000"/>
            </w:rPr>
          </w:pPr>
          <w:r w:rsidRPr="005B1E8E">
            <w:rPr>
              <w:rFonts w:ascii="Apercu Light" w:hAnsi="Apercu Light"/>
              <w:color w:val="000000"/>
            </w:rPr>
            <w:t>Business Management</w:t>
          </w:r>
        </w:p>
      </w:tc>
      <w:tc>
        <w:tcPr>
          <w:tcW w:w="2453" w:type="dxa"/>
        </w:tcPr>
        <w:p w14:paraId="5AAF77D4" w14:textId="77777777" w:rsidR="0061474A" w:rsidRPr="005B1E8E" w:rsidRDefault="0061474A">
          <w:pPr>
            <w:pBdr>
              <w:top w:val="nil"/>
              <w:left w:val="nil"/>
              <w:bottom w:val="nil"/>
              <w:right w:val="nil"/>
              <w:between w:val="nil"/>
            </w:pBdr>
            <w:tabs>
              <w:tab w:val="center" w:pos="4680"/>
              <w:tab w:val="right" w:pos="9360"/>
            </w:tabs>
            <w:spacing w:after="0"/>
            <w:rPr>
              <w:rFonts w:ascii="Apercu Light" w:hAnsi="Apercu Light"/>
              <w:color w:val="000000"/>
            </w:rPr>
          </w:pPr>
        </w:p>
      </w:tc>
      <w:tc>
        <w:tcPr>
          <w:tcW w:w="3312" w:type="dxa"/>
        </w:tcPr>
        <w:p w14:paraId="5AAF77D5" w14:textId="5443F6D9" w:rsidR="0061474A" w:rsidRPr="005B1E8E" w:rsidRDefault="0061474A">
          <w:pPr>
            <w:pBdr>
              <w:top w:val="nil"/>
              <w:left w:val="nil"/>
              <w:bottom w:val="nil"/>
              <w:right w:val="nil"/>
              <w:between w:val="nil"/>
            </w:pBdr>
            <w:tabs>
              <w:tab w:val="center" w:pos="4680"/>
              <w:tab w:val="right" w:pos="9360"/>
            </w:tabs>
            <w:spacing w:after="0"/>
            <w:jc w:val="right"/>
            <w:rPr>
              <w:rFonts w:ascii="Apercu Light" w:hAnsi="Apercu Light"/>
              <w:color w:val="000000"/>
            </w:rPr>
          </w:pPr>
        </w:p>
      </w:tc>
    </w:tr>
  </w:tbl>
  <w:p w14:paraId="5AAF77D7" w14:textId="77777777" w:rsidR="0061474A" w:rsidRDefault="0061474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B688" w14:textId="2C46DB5B" w:rsidR="003A4727" w:rsidRDefault="003A4727">
    <w:pPr>
      <w:pStyle w:val="Header"/>
    </w:pPr>
    <w:r>
      <w:rPr>
        <w:noProof/>
      </w:rPr>
      <w:pict w14:anchorId="355A0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173125"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8872798"/>
    <w:multiLevelType w:val="multilevel"/>
    <w:tmpl w:val="527609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E5C333C"/>
    <w:multiLevelType w:val="multilevel"/>
    <w:tmpl w:val="822AE9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73D6B6A"/>
    <w:multiLevelType w:val="multilevel"/>
    <w:tmpl w:val="0ED21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15:restartNumberingAfterBreak="0">
    <w:nsid w:val="7D3F1B0C"/>
    <w:multiLevelType w:val="multilevel"/>
    <w:tmpl w:val="B88E8D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37055391">
    <w:abstractNumId w:val="1"/>
  </w:num>
  <w:num w:numId="2" w16cid:durableId="969554429">
    <w:abstractNumId w:val="2"/>
  </w:num>
  <w:num w:numId="3" w16cid:durableId="2124613288">
    <w:abstractNumId w:val="5"/>
  </w:num>
  <w:num w:numId="4" w16cid:durableId="1996178861">
    <w:abstractNumId w:val="3"/>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9529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74A"/>
    <w:rsid w:val="00074678"/>
    <w:rsid w:val="001C0539"/>
    <w:rsid w:val="00271692"/>
    <w:rsid w:val="00374F00"/>
    <w:rsid w:val="003A4727"/>
    <w:rsid w:val="003C56FA"/>
    <w:rsid w:val="005B1E8E"/>
    <w:rsid w:val="0061474A"/>
    <w:rsid w:val="00914631"/>
    <w:rsid w:val="00A60D27"/>
    <w:rsid w:val="00AB064F"/>
    <w:rsid w:val="00B33C3A"/>
    <w:rsid w:val="00CC4D76"/>
    <w:rsid w:val="00E3154B"/>
    <w:rsid w:val="00F40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AAF777C"/>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A47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LoyePSsJ9Ghg7k72qn1i25DrPw==">CgMxLjAyCWguMzBqMHpsbDIJaC4zem55c2g3MgloLjJldDkycDA4AHIhMXExUld4YlItMzUwaHkxdTJmSzNUd1l6aERZakJsa1Z2</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4B9411-6527-4195-8724-77AB0B323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5088F3E-D58F-4CCC-ACE2-6FA8070DFA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2025-05-08T18:32:00Z</dcterms:created>
  <dcterms:modified xsi:type="dcterms:W3CDTF">2025-05-08T18:34:00Z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