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5"/>
        <w:tblW w:w="10800" w:type="dxa"/>
        <w:tblBorders>
          <w:top w:val="nil"/>
          <w:left w:val="nil"/>
          <w:bottom w:val="nil"/>
          <w:right w:val="nil"/>
          <w:insideH w:val="nil"/>
          <w:insideV w:val="nil"/>
        </w:tblBorders>
        <w:tblLayout w:type="fixed"/>
        <w:tblLook w:val="0400" w:firstRow="0" w:lastRow="0" w:firstColumn="0" w:lastColumn="0" w:noHBand="0" w:noVBand="1"/>
      </w:tblPr>
      <w:tblGrid>
        <w:gridCol w:w="1889"/>
        <w:gridCol w:w="8911"/>
      </w:tblGrid>
      <w:tr w:rsidR="007469CF" w:rsidRPr="0091427E" w14:paraId="5A68DDA4" w14:textId="77777777" w:rsidTr="004E460D">
        <w:trPr>
          <w:trHeight w:val="890"/>
        </w:trPr>
        <w:tc>
          <w:tcPr>
            <w:tcW w:w="1889" w:type="dxa"/>
            <w:vAlign w:val="center"/>
          </w:tcPr>
          <w:p w14:paraId="6DBBA239" w14:textId="77777777" w:rsidR="007469CF" w:rsidRPr="0091427E" w:rsidRDefault="007469CF" w:rsidP="004E460D">
            <w:pPr>
              <w:spacing w:after="0"/>
              <w:jc w:val="center"/>
              <w:rPr>
                <w:rFonts w:ascii="Apercu Light" w:hAnsi="Apercu Light"/>
                <w:sz w:val="24"/>
                <w:szCs w:val="24"/>
              </w:rPr>
            </w:pPr>
            <w:r w:rsidRPr="0091427E">
              <w:rPr>
                <w:rFonts w:ascii="Apercu Light" w:hAnsi="Apercu Light"/>
                <w:noProof/>
                <w:sz w:val="24"/>
                <w:szCs w:val="24"/>
              </w:rPr>
              <w:drawing>
                <wp:inline distT="0" distB="0" distL="0" distR="0" wp14:anchorId="19D022A3" wp14:editId="1E7B7FF5">
                  <wp:extent cx="822960" cy="822960"/>
                  <wp:effectExtent l="0" t="0" r="0" b="0"/>
                  <wp:docPr id="4" name="image1.jpg" descr="A blue and yellow logo&#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1.jpg" descr="A blue and yellow logo&#10;&#10;AI-generated content may be incorrect."/>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822960" cy="822960"/>
                          </a:xfrm>
                          <a:prstGeom prst="rect">
                            <a:avLst/>
                          </a:prstGeom>
                          <a:ln/>
                        </pic:spPr>
                      </pic:pic>
                    </a:graphicData>
                  </a:graphic>
                </wp:inline>
              </w:drawing>
            </w:r>
          </w:p>
        </w:tc>
        <w:tc>
          <w:tcPr>
            <w:tcW w:w="8911" w:type="dxa"/>
            <w:vAlign w:val="center"/>
          </w:tcPr>
          <w:p w14:paraId="524B4B95" w14:textId="77777777" w:rsidR="007469CF" w:rsidRPr="0091427E" w:rsidRDefault="007469CF" w:rsidP="004E460D">
            <w:pPr>
              <w:spacing w:after="0"/>
              <w:jc w:val="center"/>
              <w:rPr>
                <w:rFonts w:ascii="Apercu Light" w:hAnsi="Apercu Light"/>
                <w:b/>
                <w:sz w:val="24"/>
                <w:szCs w:val="24"/>
              </w:rPr>
            </w:pPr>
            <w:r>
              <w:rPr>
                <w:rFonts w:ascii="Apercu Light" w:hAnsi="Apercu Light"/>
                <w:b/>
                <w:sz w:val="24"/>
                <w:szCs w:val="24"/>
              </w:rPr>
              <w:t>SAMPLE</w:t>
            </w:r>
          </w:p>
          <w:p w14:paraId="2D9F7C1B" w14:textId="77777777" w:rsidR="007469CF" w:rsidRPr="0091427E" w:rsidRDefault="007469CF" w:rsidP="004E460D">
            <w:pPr>
              <w:spacing w:after="0"/>
              <w:jc w:val="center"/>
              <w:rPr>
                <w:rFonts w:ascii="Apercu Light" w:hAnsi="Apercu Light"/>
                <w:b/>
                <w:sz w:val="24"/>
                <w:szCs w:val="24"/>
              </w:rPr>
            </w:pPr>
            <w:r>
              <w:rPr>
                <w:rFonts w:ascii="Apercu Light" w:hAnsi="Apercu Light"/>
                <w:b/>
                <w:sz w:val="24"/>
                <w:szCs w:val="24"/>
              </w:rPr>
              <w:t>CUSTOMER</w:t>
            </w:r>
            <w:r w:rsidRPr="0091427E">
              <w:rPr>
                <w:rFonts w:ascii="Apercu Light" w:hAnsi="Apercu Light"/>
                <w:b/>
                <w:sz w:val="24"/>
                <w:szCs w:val="24"/>
              </w:rPr>
              <w:t xml:space="preserve"> SERVICE ROLE PLAY</w:t>
            </w:r>
          </w:p>
        </w:tc>
      </w:tr>
    </w:tbl>
    <w:p w14:paraId="040BC183" w14:textId="77777777" w:rsidR="007469CF" w:rsidRDefault="007469CF" w:rsidP="007469CF">
      <w:pPr>
        <w:spacing w:after="120"/>
        <w:jc w:val="center"/>
        <w:rPr>
          <w:rFonts w:cstheme="minorHAnsi"/>
          <w:b/>
          <w:bCs/>
          <w:i/>
          <w:iCs/>
          <w:sz w:val="24"/>
          <w:szCs w:val="24"/>
        </w:rPr>
      </w:pPr>
    </w:p>
    <w:p w14:paraId="520B6567" w14:textId="77777777" w:rsidR="007469CF" w:rsidRPr="00532590" w:rsidRDefault="007469CF" w:rsidP="007469CF">
      <w:pPr>
        <w:spacing w:after="120" w:line="240" w:lineRule="auto"/>
        <w:jc w:val="center"/>
        <w:rPr>
          <w:rFonts w:ascii="Apercu Light" w:hAnsi="Apercu Light" w:cstheme="minorHAnsi"/>
          <w:i/>
          <w:iCs/>
          <w:sz w:val="20"/>
          <w:szCs w:val="20"/>
        </w:rPr>
      </w:pPr>
      <w:r w:rsidRPr="00532590">
        <w:rPr>
          <w:rFonts w:ascii="Apercu Light" w:hAnsi="Apercu Light" w:cstheme="minorHAnsi"/>
          <w:b/>
          <w:bCs/>
          <w:i/>
          <w:iCs/>
          <w:sz w:val="20"/>
          <w:szCs w:val="20"/>
        </w:rPr>
        <w:t>Disclaimer:</w:t>
      </w:r>
      <w:r w:rsidRPr="00532590">
        <w:rPr>
          <w:rFonts w:ascii="Apercu Light" w:hAnsi="Apercu Light" w:cstheme="minorHAnsi"/>
          <w:i/>
          <w:iCs/>
          <w:sz w:val="20"/>
          <w:szCs w:val="20"/>
        </w:rPr>
        <w:t xml:space="preserve"> This is a sample role play of what a competitor will find in this competitive event. To view the official guidelines, visit the Competitive Events page of the national website at </w:t>
      </w:r>
      <w:hyperlink r:id="rId11" w:history="1">
        <w:r w:rsidRPr="00532590">
          <w:rPr>
            <w:rStyle w:val="Hyperlink"/>
            <w:rFonts w:ascii="Apercu Light" w:hAnsi="Apercu Light" w:cstheme="minorHAnsi"/>
            <w:i/>
            <w:iCs/>
            <w:sz w:val="20"/>
            <w:szCs w:val="20"/>
          </w:rPr>
          <w:t>www.fbla.org</w:t>
        </w:r>
      </w:hyperlink>
      <w:r w:rsidRPr="00532590">
        <w:rPr>
          <w:rFonts w:ascii="Apercu Light" w:hAnsi="Apercu Light" w:cstheme="minorHAnsi"/>
          <w:i/>
          <w:iCs/>
          <w:sz w:val="20"/>
          <w:szCs w:val="20"/>
        </w:rPr>
        <w:t>.</w:t>
      </w:r>
    </w:p>
    <w:p w14:paraId="1A3DFDB5" w14:textId="77777777" w:rsidR="007469CF" w:rsidRDefault="007469CF" w:rsidP="007469CF">
      <w:pPr>
        <w:spacing w:after="0" w:line="240" w:lineRule="auto"/>
        <w:ind w:left="720" w:hanging="720"/>
        <w:rPr>
          <w:rFonts w:ascii="Apercu Light" w:hAnsi="Apercu Light"/>
          <w:b/>
          <w:sz w:val="24"/>
          <w:szCs w:val="24"/>
        </w:rPr>
      </w:pPr>
    </w:p>
    <w:p w14:paraId="573AC1B3" w14:textId="77777777" w:rsidR="007469CF" w:rsidRPr="00431B38" w:rsidRDefault="007469CF" w:rsidP="007469CF">
      <w:pPr>
        <w:spacing w:after="0" w:line="240" w:lineRule="auto"/>
        <w:ind w:left="720" w:hanging="720"/>
        <w:rPr>
          <w:rFonts w:ascii="Apercu Light" w:hAnsi="Apercu Light"/>
          <w:b/>
          <w:sz w:val="24"/>
          <w:szCs w:val="24"/>
        </w:rPr>
      </w:pPr>
      <w:r w:rsidRPr="00431B38">
        <w:rPr>
          <w:rFonts w:ascii="Apercu Light" w:hAnsi="Apercu Light"/>
          <w:b/>
          <w:sz w:val="24"/>
          <w:szCs w:val="24"/>
        </w:rPr>
        <w:t>COMPETITOR INSTRUCTIONS</w:t>
      </w:r>
    </w:p>
    <w:p w14:paraId="0425CBAB" w14:textId="77777777" w:rsidR="007469CF" w:rsidRPr="00431B38" w:rsidRDefault="007469CF" w:rsidP="007469CF">
      <w:pPr>
        <w:numPr>
          <w:ilvl w:val="0"/>
          <w:numId w:val="11"/>
        </w:numPr>
        <w:spacing w:after="0" w:line="240" w:lineRule="auto"/>
        <w:rPr>
          <w:rFonts w:ascii="Apercu Light" w:hAnsi="Apercu Light"/>
          <w:sz w:val="24"/>
          <w:szCs w:val="24"/>
        </w:rPr>
      </w:pPr>
      <w:r w:rsidRPr="00431B38">
        <w:rPr>
          <w:rFonts w:ascii="Apercu Light" w:hAnsi="Apercu Light"/>
          <w:sz w:val="24"/>
          <w:szCs w:val="24"/>
        </w:rPr>
        <w:t>This is an interactive, role-playing event.</w:t>
      </w:r>
    </w:p>
    <w:p w14:paraId="39031838" w14:textId="77777777" w:rsidR="007469CF" w:rsidRPr="00431B38" w:rsidRDefault="007469CF" w:rsidP="007469CF">
      <w:pPr>
        <w:numPr>
          <w:ilvl w:val="0"/>
          <w:numId w:val="11"/>
        </w:numPr>
        <w:spacing w:after="0" w:line="240" w:lineRule="auto"/>
        <w:rPr>
          <w:rFonts w:ascii="Apercu Light" w:hAnsi="Apercu Light"/>
          <w:sz w:val="24"/>
          <w:szCs w:val="24"/>
        </w:rPr>
      </w:pPr>
      <w:r w:rsidRPr="00431B38">
        <w:rPr>
          <w:rFonts w:ascii="Apercu Light" w:hAnsi="Apercu Light"/>
          <w:sz w:val="24"/>
          <w:szCs w:val="24"/>
        </w:rPr>
        <w:t xml:space="preserve">You have </w:t>
      </w:r>
      <w:r>
        <w:rPr>
          <w:rFonts w:ascii="Apercu Light" w:hAnsi="Apercu Light"/>
          <w:b/>
          <w:sz w:val="24"/>
          <w:szCs w:val="24"/>
        </w:rPr>
        <w:t>2</w:t>
      </w:r>
      <w:r w:rsidRPr="00431B38">
        <w:rPr>
          <w:rFonts w:ascii="Apercu Light" w:hAnsi="Apercu Light"/>
          <w:b/>
          <w:sz w:val="24"/>
          <w:szCs w:val="24"/>
        </w:rPr>
        <w:t>0 minutes</w:t>
      </w:r>
      <w:r w:rsidRPr="00431B38">
        <w:rPr>
          <w:rFonts w:ascii="Apercu Light" w:hAnsi="Apercu Light"/>
          <w:sz w:val="24"/>
          <w:szCs w:val="24"/>
        </w:rPr>
        <w:t xml:space="preserve"> to review the role play scenario and prepare your presentation.</w:t>
      </w:r>
    </w:p>
    <w:p w14:paraId="46C4DF8E" w14:textId="77777777" w:rsidR="007469CF" w:rsidRPr="00431B38" w:rsidRDefault="007469CF" w:rsidP="007469CF">
      <w:pPr>
        <w:numPr>
          <w:ilvl w:val="0"/>
          <w:numId w:val="11"/>
        </w:numPr>
        <w:spacing w:after="0" w:line="240" w:lineRule="auto"/>
        <w:rPr>
          <w:rFonts w:ascii="Apercu Light" w:hAnsi="Apercu Light"/>
          <w:sz w:val="24"/>
          <w:szCs w:val="24"/>
        </w:rPr>
      </w:pPr>
      <w:r w:rsidRPr="00431B38">
        <w:rPr>
          <w:rFonts w:ascii="Apercu Light" w:hAnsi="Apercu Light"/>
          <w:sz w:val="24"/>
          <w:szCs w:val="24"/>
        </w:rPr>
        <w:t xml:space="preserve">Presentation time is </w:t>
      </w:r>
      <w:r>
        <w:rPr>
          <w:rFonts w:ascii="Apercu Light" w:hAnsi="Apercu Light"/>
          <w:b/>
          <w:sz w:val="24"/>
          <w:szCs w:val="24"/>
        </w:rPr>
        <w:t>seven</w:t>
      </w:r>
      <w:r w:rsidRPr="00431B38">
        <w:rPr>
          <w:rFonts w:ascii="Apercu Light" w:hAnsi="Apercu Light"/>
          <w:b/>
          <w:sz w:val="24"/>
          <w:szCs w:val="24"/>
        </w:rPr>
        <w:t xml:space="preserve"> minutes</w:t>
      </w:r>
      <w:r w:rsidRPr="00431B38">
        <w:rPr>
          <w:rFonts w:ascii="Apercu Light" w:hAnsi="Apercu Light"/>
          <w:sz w:val="24"/>
          <w:szCs w:val="24"/>
        </w:rPr>
        <w:t xml:space="preserve">. Competitors will be given a one-minute warning indicated by the timekeeper standing and holding up a card. At </w:t>
      </w:r>
      <w:r>
        <w:rPr>
          <w:rFonts w:ascii="Apercu Light" w:hAnsi="Apercu Light"/>
          <w:sz w:val="24"/>
          <w:szCs w:val="24"/>
        </w:rPr>
        <w:t>time,</w:t>
      </w:r>
      <w:r w:rsidRPr="00431B38">
        <w:rPr>
          <w:rFonts w:ascii="Apercu Light" w:hAnsi="Apercu Light"/>
          <w:sz w:val="24"/>
          <w:szCs w:val="24"/>
        </w:rPr>
        <w:t xml:space="preserve"> the timekeeper will stand and hold up a card indicating time is up. Competitors must stop when time is up.</w:t>
      </w:r>
    </w:p>
    <w:p w14:paraId="09C121CE" w14:textId="77777777" w:rsidR="007469CF" w:rsidRPr="00431B38" w:rsidRDefault="007469CF" w:rsidP="007469CF">
      <w:pPr>
        <w:numPr>
          <w:ilvl w:val="0"/>
          <w:numId w:val="11"/>
        </w:numPr>
        <w:spacing w:after="0" w:line="240" w:lineRule="auto"/>
        <w:jc w:val="both"/>
        <w:rPr>
          <w:rFonts w:ascii="Apercu Light" w:hAnsi="Apercu Light"/>
          <w:sz w:val="24"/>
          <w:szCs w:val="24"/>
        </w:rPr>
      </w:pPr>
      <w:r w:rsidRPr="00431B38">
        <w:rPr>
          <w:rFonts w:ascii="Apercu Light" w:hAnsi="Apercu Light"/>
          <w:sz w:val="24"/>
          <w:szCs w:val="24"/>
        </w:rPr>
        <w:t>The presentation is interactive with the judges who will ask questions throughout.</w:t>
      </w:r>
    </w:p>
    <w:p w14:paraId="513A9FCC" w14:textId="77777777" w:rsidR="007469CF" w:rsidRPr="00431B38" w:rsidRDefault="007469CF" w:rsidP="007469CF">
      <w:pPr>
        <w:numPr>
          <w:ilvl w:val="0"/>
          <w:numId w:val="11"/>
        </w:numPr>
        <w:spacing w:after="0" w:line="240" w:lineRule="auto"/>
        <w:jc w:val="both"/>
        <w:rPr>
          <w:rFonts w:ascii="Apercu Light" w:hAnsi="Apercu Light"/>
          <w:sz w:val="24"/>
          <w:szCs w:val="24"/>
        </w:rPr>
      </w:pPr>
      <w:r w:rsidRPr="00431B38">
        <w:rPr>
          <w:rFonts w:ascii="Apercu Light" w:hAnsi="Apercu Light"/>
          <w:sz w:val="24"/>
          <w:szCs w:val="24"/>
        </w:rPr>
        <w:t>Each competitor will be given two note cards to make notes. Note cards can be used during the presentation.  Note cards will be collected following the presentation.</w:t>
      </w:r>
    </w:p>
    <w:p w14:paraId="51112548" w14:textId="77777777" w:rsidR="007469CF" w:rsidRPr="00431B38" w:rsidRDefault="007469CF" w:rsidP="007469CF">
      <w:pPr>
        <w:numPr>
          <w:ilvl w:val="0"/>
          <w:numId w:val="11"/>
        </w:numPr>
        <w:spacing w:after="0" w:line="240" w:lineRule="auto"/>
        <w:jc w:val="both"/>
        <w:rPr>
          <w:rFonts w:ascii="Apercu Light" w:hAnsi="Apercu Light"/>
          <w:sz w:val="24"/>
          <w:szCs w:val="24"/>
        </w:rPr>
      </w:pPr>
      <w:r w:rsidRPr="00431B38">
        <w:rPr>
          <w:rFonts w:ascii="Apercu Light" w:hAnsi="Apercu Light"/>
          <w:sz w:val="24"/>
          <w:szCs w:val="24"/>
        </w:rPr>
        <w:t xml:space="preserve">Cover all the points described in the </w:t>
      </w:r>
      <w:r>
        <w:rPr>
          <w:rFonts w:ascii="Apercu Light" w:hAnsi="Apercu Light"/>
          <w:sz w:val="24"/>
          <w:szCs w:val="24"/>
        </w:rPr>
        <w:t>role play</w:t>
      </w:r>
      <w:r w:rsidRPr="00431B38">
        <w:rPr>
          <w:rFonts w:ascii="Apercu Light" w:hAnsi="Apercu Light"/>
          <w:sz w:val="24"/>
          <w:szCs w:val="24"/>
        </w:rPr>
        <w:t xml:space="preserve">. </w:t>
      </w:r>
    </w:p>
    <w:p w14:paraId="7770087A" w14:textId="77777777" w:rsidR="0096449E" w:rsidRPr="00833E2A" w:rsidRDefault="0096449E" w:rsidP="00124F42">
      <w:pPr>
        <w:spacing w:after="120" w:line="240" w:lineRule="auto"/>
        <w:rPr>
          <w:rFonts w:cs="Arial"/>
          <w:b/>
          <w:bCs/>
          <w:sz w:val="24"/>
          <w:szCs w:val="24"/>
        </w:rPr>
      </w:pPr>
    </w:p>
    <w:p w14:paraId="20021ED8" w14:textId="77777777" w:rsidR="0096449E" w:rsidRPr="007469CF" w:rsidRDefault="0096449E" w:rsidP="00124F42">
      <w:pPr>
        <w:spacing w:after="120" w:line="240" w:lineRule="auto"/>
        <w:rPr>
          <w:rFonts w:ascii="Apercu Light" w:hAnsi="Apercu Light" w:cs="Arial"/>
          <w:b/>
          <w:bCs/>
          <w:sz w:val="24"/>
          <w:szCs w:val="24"/>
        </w:rPr>
      </w:pPr>
      <w:r w:rsidRPr="007469CF">
        <w:rPr>
          <w:rFonts w:ascii="Apercu Light" w:hAnsi="Apercu Light" w:cs="Arial"/>
          <w:b/>
          <w:bCs/>
          <w:sz w:val="24"/>
          <w:szCs w:val="24"/>
        </w:rPr>
        <w:t>PERFORMANCE INDICATORS</w:t>
      </w:r>
    </w:p>
    <w:p w14:paraId="0C65F4F3" w14:textId="77777777" w:rsidR="00640199" w:rsidRPr="007469CF" w:rsidRDefault="00640199" w:rsidP="00124F42">
      <w:pPr>
        <w:pStyle w:val="ListParagraph"/>
        <w:numPr>
          <w:ilvl w:val="0"/>
          <w:numId w:val="8"/>
        </w:numPr>
        <w:spacing w:after="120"/>
        <w:rPr>
          <w:rFonts w:ascii="Apercu Light" w:hAnsi="Apercu Light" w:cs="Arial"/>
        </w:rPr>
      </w:pPr>
      <w:r w:rsidRPr="007469CF">
        <w:rPr>
          <w:rFonts w:ascii="Apercu Light" w:hAnsi="Apercu Light"/>
        </w:rPr>
        <w:t xml:space="preserve">Logical solution is selected and presented with positive and negative aspects of its implementation given </w:t>
      </w:r>
    </w:p>
    <w:p w14:paraId="5E96A18D" w14:textId="77777777" w:rsidR="00017ED1" w:rsidRPr="007469CF" w:rsidRDefault="00640199" w:rsidP="00124F42">
      <w:pPr>
        <w:pStyle w:val="ListParagraph"/>
        <w:numPr>
          <w:ilvl w:val="0"/>
          <w:numId w:val="8"/>
        </w:numPr>
        <w:spacing w:after="120"/>
        <w:rPr>
          <w:rFonts w:ascii="Apercu Light" w:hAnsi="Apercu Light" w:cs="Arial"/>
        </w:rPr>
      </w:pPr>
      <w:r w:rsidRPr="007469CF">
        <w:rPr>
          <w:rFonts w:ascii="Apercu Light" w:hAnsi="Apercu Light"/>
        </w:rPr>
        <w:t>Thoughts and statements are well organized and clearly stated</w:t>
      </w:r>
    </w:p>
    <w:p w14:paraId="3E72D5C2" w14:textId="703BE959" w:rsidR="00640199" w:rsidRPr="007469CF" w:rsidRDefault="00017ED1" w:rsidP="00124F42">
      <w:pPr>
        <w:pStyle w:val="ListParagraph"/>
        <w:numPr>
          <w:ilvl w:val="0"/>
          <w:numId w:val="8"/>
        </w:numPr>
        <w:spacing w:after="120"/>
        <w:rPr>
          <w:rFonts w:ascii="Apercu Light" w:hAnsi="Apercu Light" w:cs="Arial"/>
        </w:rPr>
      </w:pPr>
      <w:r w:rsidRPr="007469CF">
        <w:rPr>
          <w:rFonts w:ascii="Apercu Light" w:hAnsi="Apercu Light"/>
        </w:rPr>
        <w:t>Use of a</w:t>
      </w:r>
      <w:r w:rsidR="00640199" w:rsidRPr="007469CF">
        <w:rPr>
          <w:rFonts w:ascii="Apercu Light" w:hAnsi="Apercu Light"/>
        </w:rPr>
        <w:t>ppro</w:t>
      </w:r>
      <w:r w:rsidRPr="007469CF">
        <w:rPr>
          <w:rFonts w:ascii="Apercu Light" w:hAnsi="Apercu Light"/>
        </w:rPr>
        <w:t>priate business language</w:t>
      </w:r>
      <w:r w:rsidR="00640199" w:rsidRPr="007469CF">
        <w:rPr>
          <w:rFonts w:ascii="Apercu Light" w:hAnsi="Apercu Light"/>
        </w:rPr>
        <w:t xml:space="preserve"> </w:t>
      </w:r>
    </w:p>
    <w:p w14:paraId="567F5841" w14:textId="77777777" w:rsidR="00640199" w:rsidRPr="007469CF" w:rsidRDefault="00640199" w:rsidP="00124F42">
      <w:pPr>
        <w:pStyle w:val="ListParagraph"/>
        <w:numPr>
          <w:ilvl w:val="0"/>
          <w:numId w:val="8"/>
        </w:numPr>
        <w:spacing w:after="120"/>
        <w:rPr>
          <w:rFonts w:ascii="Apercu Light" w:hAnsi="Apercu Light" w:cs="Arial"/>
        </w:rPr>
      </w:pPr>
      <w:r w:rsidRPr="007469CF">
        <w:rPr>
          <w:rFonts w:ascii="Apercu Light" w:hAnsi="Apercu Light"/>
        </w:rPr>
        <w:t xml:space="preserve">Ability to effectively communicate with customer </w:t>
      </w:r>
    </w:p>
    <w:p w14:paraId="6E699B37" w14:textId="77777777" w:rsidR="00640199" w:rsidRPr="007469CF" w:rsidRDefault="00640199" w:rsidP="00124F42">
      <w:pPr>
        <w:pStyle w:val="ListParagraph"/>
        <w:numPr>
          <w:ilvl w:val="0"/>
          <w:numId w:val="8"/>
        </w:numPr>
        <w:spacing w:after="120"/>
        <w:rPr>
          <w:rFonts w:ascii="Apercu Light" w:hAnsi="Apercu Light" w:cs="Arial"/>
        </w:rPr>
      </w:pPr>
      <w:r w:rsidRPr="007469CF">
        <w:rPr>
          <w:rFonts w:ascii="Apercu Light" w:hAnsi="Apercu Light"/>
        </w:rPr>
        <w:t xml:space="preserve">Explain an effective, efficient, and spontaneous action for customer service </w:t>
      </w:r>
    </w:p>
    <w:p w14:paraId="64747282" w14:textId="77777777" w:rsidR="00640199" w:rsidRPr="007469CF" w:rsidRDefault="00640199" w:rsidP="00124F42">
      <w:pPr>
        <w:pStyle w:val="ListParagraph"/>
        <w:numPr>
          <w:ilvl w:val="0"/>
          <w:numId w:val="8"/>
        </w:numPr>
        <w:spacing w:after="120"/>
        <w:rPr>
          <w:rFonts w:ascii="Apercu Light" w:hAnsi="Apercu Light" w:cs="Arial"/>
        </w:rPr>
      </w:pPr>
      <w:r w:rsidRPr="007469CF">
        <w:rPr>
          <w:rFonts w:ascii="Apercu Light" w:hAnsi="Apercu Light"/>
        </w:rPr>
        <w:t xml:space="preserve">Empower yourself to give efficient, accountable customer service </w:t>
      </w:r>
    </w:p>
    <w:p w14:paraId="6259C3DC" w14:textId="77777777" w:rsidR="0096449E" w:rsidRPr="007469CF" w:rsidRDefault="00640199" w:rsidP="00124F42">
      <w:pPr>
        <w:pStyle w:val="ListParagraph"/>
        <w:numPr>
          <w:ilvl w:val="0"/>
          <w:numId w:val="8"/>
        </w:numPr>
        <w:spacing w:after="120"/>
        <w:rPr>
          <w:rFonts w:ascii="Apercu Light" w:hAnsi="Apercu Light" w:cs="Arial"/>
        </w:rPr>
      </w:pPr>
      <w:r w:rsidRPr="007469CF">
        <w:rPr>
          <w:rFonts w:ascii="Apercu Light" w:hAnsi="Apercu Light"/>
        </w:rPr>
        <w:t>Exhibit good decision-making and problem-solving skills</w:t>
      </w:r>
      <w:r w:rsidR="0096449E" w:rsidRPr="007469CF">
        <w:rPr>
          <w:rFonts w:ascii="Apercu Light" w:hAnsi="Apercu Light" w:cs="Arial"/>
        </w:rPr>
        <w:t xml:space="preserve"> </w:t>
      </w:r>
    </w:p>
    <w:p w14:paraId="44A49739" w14:textId="6547C38A" w:rsidR="00360A11" w:rsidRPr="007469CF" w:rsidRDefault="0096449E" w:rsidP="007469CF">
      <w:pPr>
        <w:spacing w:after="120" w:line="240" w:lineRule="auto"/>
        <w:rPr>
          <w:rFonts w:ascii="Apercu Light" w:hAnsi="Apercu Light" w:cs="Arial"/>
          <w:sz w:val="24"/>
          <w:szCs w:val="24"/>
        </w:rPr>
      </w:pPr>
      <w:r w:rsidRPr="007469CF">
        <w:rPr>
          <w:rFonts w:ascii="Apercu Light" w:hAnsi="Apercu Light" w:cs="Arial"/>
          <w:sz w:val="24"/>
          <w:szCs w:val="24"/>
        </w:rPr>
        <w:t xml:space="preserve"> </w:t>
      </w:r>
    </w:p>
    <w:p w14:paraId="794A4BE8" w14:textId="0A1E934F" w:rsidR="00360A11" w:rsidRPr="007469CF" w:rsidRDefault="005F7C35" w:rsidP="00124F42">
      <w:pPr>
        <w:spacing w:after="120" w:line="240" w:lineRule="auto"/>
        <w:rPr>
          <w:rFonts w:ascii="Apercu Light" w:hAnsi="Apercu Light" w:cs="Arial"/>
          <w:b/>
          <w:bCs/>
          <w:sz w:val="24"/>
          <w:szCs w:val="24"/>
        </w:rPr>
      </w:pPr>
      <w:r w:rsidRPr="007469CF">
        <w:rPr>
          <w:rFonts w:ascii="Apercu Light" w:hAnsi="Apercu Light" w:cs="Arial"/>
          <w:b/>
          <w:bCs/>
          <w:sz w:val="24"/>
          <w:szCs w:val="24"/>
        </w:rPr>
        <w:t xml:space="preserve">ROLE PLAY </w:t>
      </w:r>
      <w:r w:rsidR="0096449E" w:rsidRPr="007469CF">
        <w:rPr>
          <w:rFonts w:ascii="Apercu Light" w:hAnsi="Apercu Light" w:cs="Arial"/>
          <w:b/>
          <w:bCs/>
          <w:sz w:val="24"/>
          <w:szCs w:val="24"/>
        </w:rPr>
        <w:t>SITUATION</w:t>
      </w:r>
    </w:p>
    <w:p w14:paraId="59083929" w14:textId="5D9BF2DC" w:rsidR="00017ED1" w:rsidRPr="007469CF" w:rsidRDefault="00323796" w:rsidP="00124F42">
      <w:pPr>
        <w:spacing w:after="120" w:line="240" w:lineRule="auto"/>
        <w:rPr>
          <w:rFonts w:ascii="Apercu Light" w:hAnsi="Apercu Light"/>
          <w:sz w:val="24"/>
          <w:szCs w:val="24"/>
        </w:rPr>
      </w:pPr>
      <w:r w:rsidRPr="007469CF">
        <w:rPr>
          <w:rFonts w:ascii="Apercu Light" w:hAnsi="Apercu Light"/>
          <w:sz w:val="24"/>
          <w:szCs w:val="24"/>
        </w:rPr>
        <w:t xml:space="preserve">You </w:t>
      </w:r>
      <w:r w:rsidR="00124F42" w:rsidRPr="007469CF">
        <w:rPr>
          <w:rFonts w:ascii="Apercu Light" w:hAnsi="Apercu Light"/>
          <w:sz w:val="24"/>
          <w:szCs w:val="24"/>
        </w:rPr>
        <w:t xml:space="preserve">(competitor) </w:t>
      </w:r>
      <w:r w:rsidRPr="007469CF">
        <w:rPr>
          <w:rFonts w:ascii="Apercu Light" w:hAnsi="Apercu Light"/>
          <w:sz w:val="24"/>
          <w:szCs w:val="24"/>
        </w:rPr>
        <w:t xml:space="preserve">work </w:t>
      </w:r>
      <w:r w:rsidR="00017ED1" w:rsidRPr="007469CF">
        <w:rPr>
          <w:rFonts w:ascii="Apercu Light" w:hAnsi="Apercu Light"/>
          <w:sz w:val="24"/>
          <w:szCs w:val="24"/>
        </w:rPr>
        <w:t xml:space="preserve">as a customer care representative for Expedited Appliance Delivery, a regional area delivery company contracted out by one of the large home improvement stores to schedule, deliver, and install appliances.  Expedited Appliance Delivery prides itself in on-time delivery and a near perfect customer satisfaction rating. Client Service is of the utmost importance in the company. </w:t>
      </w:r>
    </w:p>
    <w:p w14:paraId="134B91CA" w14:textId="3167433D" w:rsidR="00017ED1" w:rsidRPr="007469CF" w:rsidRDefault="00017ED1" w:rsidP="00124F42">
      <w:pPr>
        <w:spacing w:after="120" w:line="240" w:lineRule="auto"/>
        <w:rPr>
          <w:rFonts w:ascii="Apercu Light" w:hAnsi="Apercu Light"/>
          <w:sz w:val="24"/>
          <w:szCs w:val="24"/>
        </w:rPr>
      </w:pPr>
      <w:r w:rsidRPr="007469CF">
        <w:rPr>
          <w:rFonts w:ascii="Apercu Light" w:hAnsi="Apercu Light"/>
          <w:sz w:val="24"/>
          <w:szCs w:val="24"/>
        </w:rPr>
        <w:t>Crews work either four, ten-hour days or three, twelve-hour days to maximize down time o</w:t>
      </w:r>
      <w:r w:rsidR="003E6E5A" w:rsidRPr="007469CF">
        <w:rPr>
          <w:rFonts w:ascii="Apercu Light" w:hAnsi="Apercu Light"/>
          <w:sz w:val="24"/>
          <w:szCs w:val="24"/>
        </w:rPr>
        <w:t xml:space="preserve">f the staff delivering the items. The daily process includes picking up the automated delivery schedule. The system works well and the company frowns upon the route schedule being changed. The system also generates the schedule based upon the ability </w:t>
      </w:r>
      <w:r w:rsidR="00124F42" w:rsidRPr="007469CF">
        <w:rPr>
          <w:rFonts w:ascii="Apercu Light" w:hAnsi="Apercu Light"/>
          <w:sz w:val="24"/>
          <w:szCs w:val="24"/>
        </w:rPr>
        <w:t>of</w:t>
      </w:r>
      <w:r w:rsidR="003E6E5A" w:rsidRPr="007469CF">
        <w:rPr>
          <w:rFonts w:ascii="Apercu Light" w:hAnsi="Apercu Light"/>
          <w:sz w:val="24"/>
          <w:szCs w:val="24"/>
        </w:rPr>
        <w:t xml:space="preserve"> the drivers to pick up items from any one of the four warehouses </w:t>
      </w:r>
      <w:r w:rsidR="003E6E5A" w:rsidRPr="007469CF">
        <w:rPr>
          <w:rFonts w:ascii="Apercu Light" w:hAnsi="Apercu Light"/>
          <w:sz w:val="24"/>
          <w:szCs w:val="24"/>
        </w:rPr>
        <w:lastRenderedPageBreak/>
        <w:t>located str</w:t>
      </w:r>
      <w:r w:rsidR="00124F42" w:rsidRPr="007469CF">
        <w:rPr>
          <w:rFonts w:ascii="Apercu Light" w:hAnsi="Apercu Light"/>
          <w:sz w:val="24"/>
          <w:szCs w:val="24"/>
        </w:rPr>
        <w:t>ategically near main interstate</w:t>
      </w:r>
      <w:r w:rsidR="003E6E5A" w:rsidRPr="007469CF">
        <w:rPr>
          <w:rFonts w:ascii="Apercu Light" w:hAnsi="Apercu Light"/>
          <w:sz w:val="24"/>
          <w:szCs w:val="24"/>
        </w:rPr>
        <w:t xml:space="preserve"> connections and around the DC metropolitan area.</w:t>
      </w:r>
      <w:r w:rsidR="005C2470" w:rsidRPr="007469CF">
        <w:rPr>
          <w:rFonts w:ascii="Apercu Light" w:hAnsi="Apercu Light"/>
          <w:sz w:val="24"/>
          <w:szCs w:val="24"/>
        </w:rPr>
        <w:t xml:space="preserve">  Each of these warehouses </w:t>
      </w:r>
      <w:proofErr w:type="gramStart"/>
      <w:r w:rsidR="005C2470" w:rsidRPr="007469CF">
        <w:rPr>
          <w:rFonts w:ascii="Apercu Light" w:hAnsi="Apercu Light"/>
          <w:sz w:val="24"/>
          <w:szCs w:val="24"/>
        </w:rPr>
        <w:t>hold</w:t>
      </w:r>
      <w:proofErr w:type="gramEnd"/>
      <w:r w:rsidR="005C2470" w:rsidRPr="007469CF">
        <w:rPr>
          <w:rFonts w:ascii="Apercu Light" w:hAnsi="Apercu Light"/>
          <w:sz w:val="24"/>
          <w:szCs w:val="24"/>
        </w:rPr>
        <w:t xml:space="preserve"> a large stock of the </w:t>
      </w:r>
      <w:proofErr w:type="gramStart"/>
      <w:r w:rsidR="005C2470" w:rsidRPr="007469CF">
        <w:rPr>
          <w:rFonts w:ascii="Apercu Light" w:hAnsi="Apercu Light"/>
          <w:sz w:val="24"/>
          <w:szCs w:val="24"/>
        </w:rPr>
        <w:t>most commonly sold</w:t>
      </w:r>
      <w:proofErr w:type="gramEnd"/>
      <w:r w:rsidR="005C2470" w:rsidRPr="007469CF">
        <w:rPr>
          <w:rFonts w:ascii="Apercu Light" w:hAnsi="Apercu Light"/>
          <w:sz w:val="24"/>
          <w:szCs w:val="24"/>
        </w:rPr>
        <w:t xml:space="preserve"> appliances </w:t>
      </w:r>
      <w:proofErr w:type="gramStart"/>
      <w:r w:rsidR="005C2470" w:rsidRPr="007469CF">
        <w:rPr>
          <w:rFonts w:ascii="Apercu Light" w:hAnsi="Apercu Light"/>
          <w:sz w:val="24"/>
          <w:szCs w:val="24"/>
        </w:rPr>
        <w:t>in order to</w:t>
      </w:r>
      <w:proofErr w:type="gramEnd"/>
      <w:r w:rsidR="005C2470" w:rsidRPr="007469CF">
        <w:rPr>
          <w:rFonts w:ascii="Apercu Light" w:hAnsi="Apercu Light"/>
          <w:sz w:val="24"/>
          <w:szCs w:val="24"/>
        </w:rPr>
        <w:t xml:space="preserve"> speed up the delivery process and for any problems that may arise during or after the delivery of the products within a </w:t>
      </w:r>
      <w:proofErr w:type="gramStart"/>
      <w:r w:rsidR="005C2470" w:rsidRPr="007469CF">
        <w:rPr>
          <w:rFonts w:ascii="Apercu Light" w:hAnsi="Apercu Light"/>
          <w:sz w:val="24"/>
          <w:szCs w:val="24"/>
        </w:rPr>
        <w:t>48 hour</w:t>
      </w:r>
      <w:proofErr w:type="gramEnd"/>
      <w:r w:rsidR="005C2470" w:rsidRPr="007469CF">
        <w:rPr>
          <w:rFonts w:ascii="Apercu Light" w:hAnsi="Apercu Light"/>
          <w:sz w:val="24"/>
          <w:szCs w:val="24"/>
        </w:rPr>
        <w:t xml:space="preserve"> </w:t>
      </w:r>
      <w:proofErr w:type="gramStart"/>
      <w:r w:rsidR="005C2470" w:rsidRPr="007469CF">
        <w:rPr>
          <w:rFonts w:ascii="Apercu Light" w:hAnsi="Apercu Light"/>
          <w:sz w:val="24"/>
          <w:szCs w:val="24"/>
        </w:rPr>
        <w:t>time period</w:t>
      </w:r>
      <w:proofErr w:type="gramEnd"/>
      <w:r w:rsidR="005C2470" w:rsidRPr="007469CF">
        <w:rPr>
          <w:rFonts w:ascii="Apercu Light" w:hAnsi="Apercu Light"/>
          <w:sz w:val="24"/>
          <w:szCs w:val="24"/>
        </w:rPr>
        <w:t>.</w:t>
      </w:r>
      <w:r w:rsidR="003E6E5A" w:rsidRPr="007469CF">
        <w:rPr>
          <w:rFonts w:ascii="Apercu Light" w:hAnsi="Apercu Light"/>
          <w:sz w:val="24"/>
          <w:szCs w:val="24"/>
        </w:rPr>
        <w:t xml:space="preserve">  </w:t>
      </w:r>
    </w:p>
    <w:p w14:paraId="7D2E0E38" w14:textId="77777777" w:rsidR="003E6E5A" w:rsidRPr="007469CF" w:rsidRDefault="003E6E5A" w:rsidP="00124F42">
      <w:pPr>
        <w:spacing w:after="120" w:line="240" w:lineRule="auto"/>
        <w:rPr>
          <w:rFonts w:ascii="Apercu Light" w:hAnsi="Apercu Light"/>
          <w:sz w:val="24"/>
          <w:szCs w:val="24"/>
        </w:rPr>
      </w:pPr>
      <w:r w:rsidRPr="007469CF">
        <w:rPr>
          <w:rFonts w:ascii="Apercu Light" w:hAnsi="Apercu Light"/>
          <w:sz w:val="24"/>
          <w:szCs w:val="24"/>
        </w:rPr>
        <w:t xml:space="preserve">Your team must be able to handle phone calls from customers (judges) requesting information on items to be delivered, late arrivals due to traffic, problems with delivery, or the delivered items do not work properly. Your goal is 100% customer satisfaction. </w:t>
      </w:r>
    </w:p>
    <w:p w14:paraId="46DC6AA9" w14:textId="4AA2302D" w:rsidR="00323796" w:rsidRPr="007469CF" w:rsidRDefault="00323796" w:rsidP="00124F42">
      <w:pPr>
        <w:spacing w:after="120" w:line="240" w:lineRule="auto"/>
        <w:rPr>
          <w:rFonts w:ascii="Apercu Light" w:hAnsi="Apercu Light"/>
          <w:sz w:val="24"/>
          <w:szCs w:val="24"/>
        </w:rPr>
      </w:pPr>
      <w:r w:rsidRPr="007469CF">
        <w:rPr>
          <w:rFonts w:ascii="Apercu Light" w:hAnsi="Apercu Light"/>
          <w:sz w:val="24"/>
          <w:szCs w:val="24"/>
        </w:rPr>
        <w:t xml:space="preserve">Your goal with this call is to </w:t>
      </w:r>
      <w:r w:rsidR="00E951DF" w:rsidRPr="007469CF">
        <w:rPr>
          <w:rFonts w:ascii="Apercu Light" w:hAnsi="Apercu Light"/>
          <w:sz w:val="24"/>
          <w:szCs w:val="24"/>
        </w:rPr>
        <w:t>put the customer at ease that the delivery will be on time, installed correctly, and if anything is wrong, Expedited Appliance Delivery will be there to take care of it.</w:t>
      </w:r>
    </w:p>
    <w:p w14:paraId="10F4BDC6" w14:textId="77777777" w:rsidR="00323796" w:rsidRPr="007469CF" w:rsidRDefault="00323796" w:rsidP="00124F42">
      <w:pPr>
        <w:spacing w:after="120" w:line="240" w:lineRule="auto"/>
        <w:rPr>
          <w:rFonts w:ascii="Apercu Light" w:hAnsi="Apercu Light"/>
          <w:sz w:val="24"/>
          <w:szCs w:val="24"/>
        </w:rPr>
      </w:pPr>
      <w:r w:rsidRPr="007469CF">
        <w:rPr>
          <w:rFonts w:ascii="Apercu Light" w:hAnsi="Apercu Light"/>
          <w:sz w:val="24"/>
          <w:szCs w:val="24"/>
        </w:rPr>
        <w:t>You will be fielding a call from a customer (judge).  You should “answer the call” with the following greeting:</w:t>
      </w:r>
    </w:p>
    <w:p w14:paraId="18210962" w14:textId="28DE4CFF" w:rsidR="00323796" w:rsidRPr="007469CF" w:rsidRDefault="00323796" w:rsidP="00124F42">
      <w:pPr>
        <w:spacing w:after="120" w:line="240" w:lineRule="auto"/>
        <w:rPr>
          <w:rFonts w:ascii="Apercu Light" w:hAnsi="Apercu Light"/>
          <w:i/>
          <w:sz w:val="24"/>
          <w:szCs w:val="24"/>
        </w:rPr>
      </w:pPr>
      <w:r w:rsidRPr="007469CF">
        <w:rPr>
          <w:rFonts w:ascii="Apercu Light" w:hAnsi="Apercu Light"/>
          <w:i/>
          <w:sz w:val="24"/>
          <w:szCs w:val="24"/>
        </w:rPr>
        <w:t>“</w:t>
      </w:r>
      <w:r w:rsidR="003E6E5A" w:rsidRPr="007469CF">
        <w:rPr>
          <w:rFonts w:ascii="Apercu Light" w:hAnsi="Apercu Light"/>
          <w:i/>
          <w:sz w:val="24"/>
          <w:szCs w:val="24"/>
        </w:rPr>
        <w:t>Expedited Appliance Delivery</w:t>
      </w:r>
      <w:r w:rsidRPr="007469CF">
        <w:rPr>
          <w:rFonts w:ascii="Apercu Light" w:hAnsi="Apercu Light"/>
          <w:i/>
          <w:sz w:val="24"/>
          <w:szCs w:val="24"/>
        </w:rPr>
        <w:t>, this is _______ (your name).  How may I help you?”</w:t>
      </w:r>
    </w:p>
    <w:p w14:paraId="4671ADC6" w14:textId="77777777" w:rsidR="00360A11" w:rsidRPr="007469CF" w:rsidRDefault="00360A11" w:rsidP="00124F42">
      <w:pPr>
        <w:pStyle w:val="NoSpacing"/>
        <w:spacing w:after="120"/>
        <w:rPr>
          <w:rFonts w:ascii="Apercu Light" w:hAnsi="Apercu Light"/>
          <w:sz w:val="24"/>
          <w:szCs w:val="24"/>
        </w:rPr>
      </w:pPr>
    </w:p>
    <w:p w14:paraId="24F486CB" w14:textId="35085972" w:rsidR="003E6E5A" w:rsidRPr="007469CF" w:rsidRDefault="004C54DC" w:rsidP="00124F42">
      <w:pPr>
        <w:spacing w:after="120" w:line="240" w:lineRule="auto"/>
        <w:rPr>
          <w:rFonts w:ascii="Apercu Light" w:hAnsi="Apercu Light" w:cs="Arial"/>
          <w:sz w:val="24"/>
          <w:szCs w:val="24"/>
        </w:rPr>
      </w:pPr>
      <w:r w:rsidRPr="007469CF">
        <w:rPr>
          <w:rFonts w:ascii="Apercu Light" w:hAnsi="Apercu Light"/>
          <w:b/>
          <w:sz w:val="24"/>
          <w:szCs w:val="24"/>
        </w:rPr>
        <w:t xml:space="preserve">THINGS TO CONSIDER </w:t>
      </w:r>
    </w:p>
    <w:p w14:paraId="69D050B7" w14:textId="221099D8" w:rsidR="003E6E5A" w:rsidRPr="007469CF" w:rsidRDefault="003E6E5A" w:rsidP="00124F42">
      <w:pPr>
        <w:spacing w:after="120" w:line="240" w:lineRule="auto"/>
        <w:rPr>
          <w:rFonts w:ascii="Apercu Light" w:hAnsi="Apercu Light"/>
          <w:sz w:val="24"/>
          <w:szCs w:val="24"/>
        </w:rPr>
      </w:pPr>
      <w:r w:rsidRPr="007469CF">
        <w:rPr>
          <w:rFonts w:ascii="Apercu Light" w:hAnsi="Apercu Light"/>
          <w:sz w:val="24"/>
          <w:szCs w:val="24"/>
        </w:rPr>
        <w:t xml:space="preserve">A two-hour delivery window is confirmed with the customer the day prior to delivery and installation.  Your company is located in the Washington DC metropolitan area where traffic is a constant challenge.  </w:t>
      </w:r>
    </w:p>
    <w:p w14:paraId="69B7222A" w14:textId="77777777" w:rsidR="003E6E5A" w:rsidRPr="007469CF" w:rsidRDefault="003E6E5A" w:rsidP="00124F42">
      <w:pPr>
        <w:spacing w:after="120" w:line="240" w:lineRule="auto"/>
        <w:rPr>
          <w:rFonts w:ascii="Apercu Light" w:hAnsi="Apercu Light"/>
          <w:sz w:val="24"/>
          <w:szCs w:val="24"/>
        </w:rPr>
      </w:pPr>
      <w:r w:rsidRPr="007469CF">
        <w:rPr>
          <w:rFonts w:ascii="Apercu Light" w:hAnsi="Apercu Light"/>
          <w:sz w:val="24"/>
          <w:szCs w:val="24"/>
        </w:rPr>
        <w:t>You must address the following in your presentation</w:t>
      </w:r>
    </w:p>
    <w:p w14:paraId="31A69055" w14:textId="77777777" w:rsidR="003E6E5A" w:rsidRPr="007469CF" w:rsidRDefault="003E6E5A" w:rsidP="00124F42">
      <w:pPr>
        <w:pStyle w:val="ListParagraph"/>
        <w:numPr>
          <w:ilvl w:val="0"/>
          <w:numId w:val="9"/>
        </w:numPr>
        <w:spacing w:after="120"/>
        <w:rPr>
          <w:rFonts w:ascii="Apercu Light" w:hAnsi="Apercu Light"/>
        </w:rPr>
      </w:pPr>
      <w:r w:rsidRPr="007469CF">
        <w:rPr>
          <w:rFonts w:ascii="Apercu Light" w:hAnsi="Apercu Light"/>
        </w:rPr>
        <w:t xml:space="preserve">What the scenario </w:t>
      </w:r>
      <w:proofErr w:type="gramStart"/>
      <w:r w:rsidRPr="007469CF">
        <w:rPr>
          <w:rFonts w:ascii="Apercu Light" w:hAnsi="Apercu Light"/>
        </w:rPr>
        <w:t>is</w:t>
      </w:r>
      <w:proofErr w:type="gramEnd"/>
      <w:r w:rsidRPr="007469CF">
        <w:rPr>
          <w:rFonts w:ascii="Apercu Light" w:hAnsi="Apercu Light"/>
        </w:rPr>
        <w:t xml:space="preserve"> and the scope involved</w:t>
      </w:r>
    </w:p>
    <w:p w14:paraId="5DFBD602" w14:textId="77777777" w:rsidR="003E6E5A" w:rsidRPr="007469CF" w:rsidRDefault="003E6E5A" w:rsidP="00124F42">
      <w:pPr>
        <w:pStyle w:val="ListParagraph"/>
        <w:numPr>
          <w:ilvl w:val="0"/>
          <w:numId w:val="9"/>
        </w:numPr>
        <w:spacing w:after="120"/>
        <w:rPr>
          <w:rFonts w:ascii="Apercu Light" w:hAnsi="Apercu Light"/>
        </w:rPr>
      </w:pPr>
      <w:r w:rsidRPr="007469CF">
        <w:rPr>
          <w:rFonts w:ascii="Apercu Light" w:hAnsi="Apercu Light"/>
        </w:rPr>
        <w:t xml:space="preserve">State your position and why </w:t>
      </w:r>
    </w:p>
    <w:p w14:paraId="214DEF5C" w14:textId="77777777" w:rsidR="003E6E5A" w:rsidRPr="007469CF" w:rsidRDefault="003E6E5A" w:rsidP="00124F42">
      <w:pPr>
        <w:pStyle w:val="ListParagraph"/>
        <w:numPr>
          <w:ilvl w:val="0"/>
          <w:numId w:val="9"/>
        </w:numPr>
        <w:spacing w:after="120"/>
        <w:rPr>
          <w:rFonts w:ascii="Apercu Light" w:hAnsi="Apercu Light"/>
        </w:rPr>
      </w:pPr>
      <w:r w:rsidRPr="007469CF">
        <w:rPr>
          <w:rFonts w:ascii="Apercu Light" w:hAnsi="Apercu Light"/>
        </w:rPr>
        <w:t>Offer effective solutions for meeting the customer’s needs</w:t>
      </w:r>
    </w:p>
    <w:p w14:paraId="12244F1D" w14:textId="4CD1C8F1" w:rsidR="0096449E" w:rsidRPr="007469CF" w:rsidRDefault="0096449E" w:rsidP="00124F42">
      <w:pPr>
        <w:spacing w:after="120" w:line="240" w:lineRule="auto"/>
        <w:rPr>
          <w:rFonts w:ascii="Apercu Light" w:hAnsi="Apercu Light" w:cs="Arial"/>
          <w:sz w:val="24"/>
          <w:szCs w:val="24"/>
        </w:rPr>
      </w:pPr>
    </w:p>
    <w:sectPr w:rsidR="0096449E" w:rsidRPr="007469CF" w:rsidSect="007C2407">
      <w:headerReference w:type="even" r:id="rId12"/>
      <w:headerReference w:type="default" r:id="rId13"/>
      <w:foot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444E9" w14:textId="77777777" w:rsidR="007C2407" w:rsidRDefault="007C2407" w:rsidP="0096449E">
      <w:pPr>
        <w:spacing w:after="0" w:line="240" w:lineRule="auto"/>
      </w:pPr>
      <w:r>
        <w:separator/>
      </w:r>
    </w:p>
  </w:endnote>
  <w:endnote w:type="continuationSeparator" w:id="0">
    <w:p w14:paraId="360D431E" w14:textId="77777777" w:rsidR="007C2407" w:rsidRDefault="007C2407" w:rsidP="00964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ercu Light">
    <w:panose1 w:val="02000506030000020004"/>
    <w:charset w:val="00"/>
    <w:family w:val="modern"/>
    <w:notTrueType/>
    <w:pitch w:val="variable"/>
    <w:sig w:usb0="800000AF" w:usb1="5000204B"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771590"/>
      <w:docPartObj>
        <w:docPartGallery w:val="Page Numbers (Bottom of Page)"/>
        <w:docPartUnique/>
      </w:docPartObj>
    </w:sdtPr>
    <w:sdtEndPr>
      <w:rPr>
        <w:noProof/>
      </w:rPr>
    </w:sdtEndPr>
    <w:sdtContent>
      <w:sdt>
        <w:sdtPr>
          <w:id w:val="1562826597"/>
          <w:docPartObj>
            <w:docPartGallery w:val="Page Numbers (Bottom of Page)"/>
            <w:docPartUnique/>
          </w:docPartObj>
        </w:sdtPr>
        <w:sdtEndPr>
          <w:rPr>
            <w:noProof/>
          </w:rPr>
        </w:sdtEndPr>
        <w:sdtContent>
          <w:p w14:paraId="346871E3" w14:textId="32926672" w:rsidR="005F7C35" w:rsidRPr="00C26A10" w:rsidRDefault="005F7C35" w:rsidP="005F7C35">
            <w:pPr>
              <w:pStyle w:val="Footer"/>
              <w:jc w:val="center"/>
              <w:rPr>
                <w:rFonts w:cstheme="minorHAnsi"/>
                <w:noProof/>
                <w:sz w:val="20"/>
                <w:szCs w:val="20"/>
              </w:rPr>
            </w:pPr>
            <w:r w:rsidRPr="00C26A10">
              <w:rPr>
                <w:rFonts w:cstheme="minorHAnsi"/>
                <w:sz w:val="20"/>
                <w:szCs w:val="20"/>
              </w:rPr>
              <w:t xml:space="preserve">Page </w:t>
            </w:r>
            <w:r w:rsidRPr="00C26A10">
              <w:rPr>
                <w:rFonts w:cstheme="minorHAnsi"/>
                <w:sz w:val="20"/>
                <w:szCs w:val="20"/>
              </w:rPr>
              <w:fldChar w:fldCharType="begin"/>
            </w:r>
            <w:r w:rsidRPr="00C26A10">
              <w:rPr>
                <w:rFonts w:cstheme="minorHAnsi"/>
                <w:sz w:val="20"/>
                <w:szCs w:val="20"/>
              </w:rPr>
              <w:instrText xml:space="preserve"> PAGE   \* MERGEFORMAT </w:instrText>
            </w:r>
            <w:r w:rsidRPr="00C26A10">
              <w:rPr>
                <w:rFonts w:cstheme="minorHAnsi"/>
                <w:sz w:val="20"/>
                <w:szCs w:val="20"/>
              </w:rPr>
              <w:fldChar w:fldCharType="separate"/>
            </w:r>
            <w:r>
              <w:rPr>
                <w:rFonts w:cstheme="minorHAnsi"/>
                <w:sz w:val="20"/>
                <w:szCs w:val="20"/>
              </w:rPr>
              <w:t>1</w:t>
            </w:r>
            <w:r w:rsidRPr="00C26A10">
              <w:rPr>
                <w:rFonts w:cstheme="minorHAnsi"/>
                <w:noProof/>
                <w:sz w:val="20"/>
                <w:szCs w:val="20"/>
              </w:rPr>
              <w:fldChar w:fldCharType="end"/>
            </w:r>
          </w:p>
          <w:p w14:paraId="19598B9B" w14:textId="56929141" w:rsidR="00CE30C6" w:rsidRPr="005F7C35" w:rsidRDefault="005F7C35" w:rsidP="005F7C35">
            <w:pPr>
              <w:pStyle w:val="NoSpacing"/>
              <w:jc w:val="center"/>
              <w:rPr>
                <w:i/>
                <w:iCs/>
              </w:rPr>
            </w:pPr>
            <w:r w:rsidRPr="00C26A10">
              <w:rPr>
                <w:rFonts w:cstheme="minorHAnsi"/>
                <w:b/>
                <w:bCs/>
                <w:i/>
                <w:iCs/>
                <w:sz w:val="20"/>
                <w:szCs w:val="20"/>
              </w:rPr>
              <w:t>Disclaimer:</w:t>
            </w:r>
            <w:r w:rsidRPr="00C26A10">
              <w:rPr>
                <w:rFonts w:cstheme="minorHAnsi"/>
                <w:i/>
                <w:iCs/>
                <w:sz w:val="20"/>
                <w:szCs w:val="20"/>
              </w:rPr>
              <w:t xml:space="preserve"> This is a sample role play of what a competitor will find in </w:t>
            </w:r>
            <w:r w:rsidR="005F71CF" w:rsidRPr="00C26A10">
              <w:rPr>
                <w:rFonts w:cstheme="minorHAnsi"/>
                <w:i/>
                <w:iCs/>
                <w:sz w:val="20"/>
                <w:szCs w:val="20"/>
              </w:rPr>
              <w:t>this competit</w:t>
            </w:r>
            <w:r w:rsidR="005F71CF">
              <w:rPr>
                <w:rFonts w:cstheme="minorHAnsi"/>
                <w:i/>
                <w:iCs/>
                <w:sz w:val="20"/>
                <w:szCs w:val="20"/>
              </w:rPr>
              <w:t>ive event</w:t>
            </w:r>
            <w:r w:rsidRPr="00C26A10">
              <w:rPr>
                <w:rFonts w:cstheme="minorHAnsi"/>
                <w:i/>
                <w:iCs/>
                <w:sz w:val="20"/>
                <w:szCs w:val="20"/>
              </w:rPr>
              <w:t>. To view the official guidelines, visit the Competi</w:t>
            </w:r>
            <w:r w:rsidR="00D46F7B">
              <w:rPr>
                <w:rFonts w:cstheme="minorHAnsi"/>
                <w:i/>
                <w:iCs/>
                <w:sz w:val="20"/>
                <w:szCs w:val="20"/>
              </w:rPr>
              <w:t>tive</w:t>
            </w:r>
            <w:r w:rsidRPr="00C26A10">
              <w:rPr>
                <w:rFonts w:cstheme="minorHAnsi"/>
                <w:i/>
                <w:iCs/>
                <w:sz w:val="20"/>
                <w:szCs w:val="20"/>
              </w:rPr>
              <w:t xml:space="preserve"> </w:t>
            </w:r>
            <w:r w:rsidR="00D46F7B">
              <w:rPr>
                <w:rFonts w:cstheme="minorHAnsi"/>
                <w:i/>
                <w:iCs/>
                <w:sz w:val="20"/>
                <w:szCs w:val="20"/>
              </w:rPr>
              <w:t xml:space="preserve">Events </w:t>
            </w:r>
            <w:r w:rsidRPr="00C26A10">
              <w:rPr>
                <w:rFonts w:cstheme="minorHAnsi"/>
                <w:i/>
                <w:iCs/>
                <w:sz w:val="20"/>
                <w:szCs w:val="20"/>
              </w:rPr>
              <w:t xml:space="preserve">page of the national website at </w:t>
            </w:r>
            <w:hyperlink r:id="rId1" w:history="1">
              <w:r w:rsidRPr="00C26A10">
                <w:rPr>
                  <w:rStyle w:val="Hyperlink"/>
                  <w:rFonts w:cstheme="minorHAnsi"/>
                  <w:i/>
                  <w:iCs/>
                  <w:sz w:val="20"/>
                  <w:szCs w:val="20"/>
                </w:rPr>
                <w:t>www.fbla.org</w:t>
              </w:r>
            </w:hyperlink>
            <w:r w:rsidRPr="00C26A10">
              <w:rPr>
                <w:rFonts w:cstheme="minorHAnsi"/>
                <w:i/>
                <w:iCs/>
                <w:sz w:val="20"/>
                <w:szCs w:val="20"/>
              </w:rPr>
              <w:t>.</w:t>
            </w:r>
            <w:r w:rsidRPr="00C26A10">
              <w:rPr>
                <w:i/>
                <w:iCs/>
                <w:sz w:val="14"/>
                <w:szCs w:val="14"/>
              </w:rPr>
              <w:t xml:space="preserve"> </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32F1F" w14:textId="77777777" w:rsidR="007C2407" w:rsidRDefault="007C2407" w:rsidP="0096449E">
      <w:pPr>
        <w:spacing w:after="0" w:line="240" w:lineRule="auto"/>
      </w:pPr>
      <w:r>
        <w:separator/>
      </w:r>
    </w:p>
  </w:footnote>
  <w:footnote w:type="continuationSeparator" w:id="0">
    <w:p w14:paraId="4A1A97AD" w14:textId="77777777" w:rsidR="007C2407" w:rsidRDefault="007C2407" w:rsidP="00964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70E4B" w14:textId="1D9530F8" w:rsidR="005F7C35" w:rsidRDefault="005F71CF">
    <w:pPr>
      <w:pStyle w:val="Header"/>
    </w:pPr>
    <w:r>
      <w:rPr>
        <w:noProof/>
      </w:rPr>
      <w:pict w14:anchorId="7F8458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9032" o:spid="_x0000_s1026"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3A335" w14:textId="134458D5" w:rsidR="005F7C35" w:rsidRDefault="005F71CF">
    <w:pPr>
      <w:pStyle w:val="Header"/>
    </w:pPr>
    <w:r>
      <w:rPr>
        <w:noProof/>
      </w:rPr>
      <w:pict w14:anchorId="4010A2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9033" o:spid="_x0000_s1027"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28072" w14:textId="39B616E4" w:rsidR="005F7C35" w:rsidRDefault="005F71CF">
    <w:pPr>
      <w:pStyle w:val="Header"/>
    </w:pPr>
    <w:r>
      <w:rPr>
        <w:noProof/>
      </w:rPr>
      <w:pict w14:anchorId="1998FF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89031" o:spid="_x0000_s1025"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10EE329E"/>
    <w:multiLevelType w:val="hybridMultilevel"/>
    <w:tmpl w:val="0CD0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BA01F4"/>
    <w:multiLevelType w:val="hybridMultilevel"/>
    <w:tmpl w:val="4AC4A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3D7679"/>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4D4729B"/>
    <w:multiLevelType w:val="hybridMultilevel"/>
    <w:tmpl w:val="BDC48E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F1137D7"/>
    <w:multiLevelType w:val="hybridMultilevel"/>
    <w:tmpl w:val="E1CAC6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5EB6437"/>
    <w:multiLevelType w:val="hybridMultilevel"/>
    <w:tmpl w:val="F910A7D0"/>
    <w:lvl w:ilvl="0" w:tplc="4816EB9A">
      <w:numFmt w:val="bullet"/>
      <w:lvlText w:val=""/>
      <w:lvlJc w:val="left"/>
      <w:pPr>
        <w:ind w:left="360" w:hanging="360"/>
      </w:pPr>
      <w:rPr>
        <w:rFonts w:ascii="Symbol" w:eastAsiaTheme="minorHAnsi" w:hAnsi="Symbol" w:cstheme="minorBidi"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F225A74"/>
    <w:multiLevelType w:val="hybridMultilevel"/>
    <w:tmpl w:val="666CAD7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667B27"/>
    <w:multiLevelType w:val="hybridMultilevel"/>
    <w:tmpl w:val="AB56B0F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9"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1120219376">
    <w:abstractNumId w:val="9"/>
  </w:num>
  <w:num w:numId="2" w16cid:durableId="1535540052">
    <w:abstractNumId w:val="8"/>
  </w:num>
  <w:num w:numId="3" w16cid:durableId="1204564163">
    <w:abstractNumId w:val="0"/>
  </w:num>
  <w:num w:numId="4" w16cid:durableId="1835870947">
    <w:abstractNumId w:val="5"/>
  </w:num>
  <w:num w:numId="5" w16cid:durableId="1824395022">
    <w:abstractNumId w:val="7"/>
  </w:num>
  <w:num w:numId="6" w16cid:durableId="1655641572">
    <w:abstractNumId w:val="4"/>
  </w:num>
  <w:num w:numId="7" w16cid:durableId="567417820">
    <w:abstractNumId w:val="2"/>
  </w:num>
  <w:num w:numId="8" w16cid:durableId="61292974">
    <w:abstractNumId w:val="6"/>
  </w:num>
  <w:num w:numId="9" w16cid:durableId="611088686">
    <w:abstractNumId w:val="1"/>
  </w:num>
  <w:num w:numId="10" w16cid:durableId="13807873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078877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49E"/>
    <w:rsid w:val="00017ED1"/>
    <w:rsid w:val="000543C1"/>
    <w:rsid w:val="000770E0"/>
    <w:rsid w:val="000B0442"/>
    <w:rsid w:val="000B34D2"/>
    <w:rsid w:val="000B4387"/>
    <w:rsid w:val="000E032A"/>
    <w:rsid w:val="00124F42"/>
    <w:rsid w:val="0014064D"/>
    <w:rsid w:val="001640DD"/>
    <w:rsid w:val="001A6071"/>
    <w:rsid w:val="001B5560"/>
    <w:rsid w:val="002045BA"/>
    <w:rsid w:val="0023695F"/>
    <w:rsid w:val="00272E81"/>
    <w:rsid w:val="002961E1"/>
    <w:rsid w:val="002A41BB"/>
    <w:rsid w:val="002E7C05"/>
    <w:rsid w:val="00323796"/>
    <w:rsid w:val="00360A11"/>
    <w:rsid w:val="003C2300"/>
    <w:rsid w:val="003E6E5A"/>
    <w:rsid w:val="0040713F"/>
    <w:rsid w:val="00455E2E"/>
    <w:rsid w:val="0049148A"/>
    <w:rsid w:val="004C54DC"/>
    <w:rsid w:val="0053588C"/>
    <w:rsid w:val="005C2470"/>
    <w:rsid w:val="005D5FB4"/>
    <w:rsid w:val="005F71CF"/>
    <w:rsid w:val="005F7C35"/>
    <w:rsid w:val="00640199"/>
    <w:rsid w:val="00702B90"/>
    <w:rsid w:val="007469CF"/>
    <w:rsid w:val="007B232E"/>
    <w:rsid w:val="007C2407"/>
    <w:rsid w:val="008173FE"/>
    <w:rsid w:val="00833E2A"/>
    <w:rsid w:val="008B00D7"/>
    <w:rsid w:val="0091365B"/>
    <w:rsid w:val="009244DF"/>
    <w:rsid w:val="0096449E"/>
    <w:rsid w:val="009667CD"/>
    <w:rsid w:val="00975E55"/>
    <w:rsid w:val="00980D59"/>
    <w:rsid w:val="009D37C8"/>
    <w:rsid w:val="009F3CCB"/>
    <w:rsid w:val="00A0502B"/>
    <w:rsid w:val="00A17994"/>
    <w:rsid w:val="00A259B5"/>
    <w:rsid w:val="00A301AD"/>
    <w:rsid w:val="00A54EFF"/>
    <w:rsid w:val="00A57030"/>
    <w:rsid w:val="00A83643"/>
    <w:rsid w:val="00AA5EFF"/>
    <w:rsid w:val="00B0065B"/>
    <w:rsid w:val="00B02184"/>
    <w:rsid w:val="00B35BFE"/>
    <w:rsid w:val="00BC6F2F"/>
    <w:rsid w:val="00BE455E"/>
    <w:rsid w:val="00BF3E26"/>
    <w:rsid w:val="00CB0CC4"/>
    <w:rsid w:val="00CC7252"/>
    <w:rsid w:val="00CE30C6"/>
    <w:rsid w:val="00D46F7B"/>
    <w:rsid w:val="00D8781A"/>
    <w:rsid w:val="00E8617D"/>
    <w:rsid w:val="00E951DF"/>
    <w:rsid w:val="00ED2720"/>
    <w:rsid w:val="00EE3044"/>
    <w:rsid w:val="00F13DA4"/>
    <w:rsid w:val="00FC55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DFFEFF"/>
  <w15:docId w15:val="{13F23D93-8789-4A1E-A94B-1F96B84E8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4D2"/>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8173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73FE"/>
    <w:rPr>
      <w:rFonts w:ascii="Tahoma" w:hAnsi="Tahoma" w:cs="Tahoma"/>
      <w:sz w:val="16"/>
      <w:szCs w:val="16"/>
    </w:rPr>
  </w:style>
  <w:style w:type="character" w:styleId="Hyperlink">
    <w:name w:val="Hyperlink"/>
    <w:basedOn w:val="DefaultParagraphFont"/>
    <w:uiPriority w:val="99"/>
    <w:unhideWhenUsed/>
    <w:rsid w:val="005F7C35"/>
    <w:rPr>
      <w:color w:val="0563C1" w:themeColor="hyperlink"/>
      <w:u w:val="single"/>
    </w:rPr>
  </w:style>
  <w:style w:type="table" w:customStyle="1" w:styleId="5">
    <w:name w:val="5"/>
    <w:basedOn w:val="TableNormal"/>
    <w:rsid w:val="007469CF"/>
    <w:pPr>
      <w:spacing w:after="160" w:line="240" w:lineRule="auto"/>
    </w:pPr>
    <w:rPr>
      <w:rFonts w:ascii="Calibri" w:eastAsia="Calibri" w:hAnsi="Calibri" w:cs="Calibri"/>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059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fbl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CCD192-EB4B-43B8-9518-F3B0EC1BAE85}">
  <ds:schemaRefs>
    <ds:schemaRef ds:uri="http://schemas.microsoft.com/sharepoint/v3/contenttype/forms"/>
  </ds:schemaRefs>
</ds:datastoreItem>
</file>

<file path=customXml/itemProps2.xml><?xml version="1.0" encoding="utf-8"?>
<ds:datastoreItem xmlns:ds="http://schemas.openxmlformats.org/officeDocument/2006/customXml" ds:itemID="{C19E5375-B941-4FA9-BBB4-321F68342DB0}">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3.xml><?xml version="1.0" encoding="utf-8"?>
<ds:datastoreItem xmlns:ds="http://schemas.openxmlformats.org/officeDocument/2006/customXml" ds:itemID="{EBE5C807-D79C-4A8D-955D-DCD193F75FDE}"/>
</file>

<file path=docProps/app.xml><?xml version="1.0" encoding="utf-8"?>
<Properties xmlns="http://schemas.openxmlformats.org/officeDocument/2006/extended-properties" xmlns:vt="http://schemas.openxmlformats.org/officeDocument/2006/docPropsVTypes">
  <Template>Normal</Template>
  <TotalTime>7</TotalTime>
  <Pages>2</Pages>
  <Words>551</Words>
  <Characters>3146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11</cp:revision>
  <dcterms:created xsi:type="dcterms:W3CDTF">2024-01-26T02:14:00Z</dcterms:created>
  <dcterms:modified xsi:type="dcterms:W3CDTF">2025-08-22T01:36:00Z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4167200</vt:r8>
  </property>
  <property fmtid="{D5CDD505-2E9C-101B-9397-08002B2CF9AE}" pid="4" name="MediaServiceImageTags">
    <vt:lpwstr/>
  </property>
</Properties>
</file>