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4590" w14:textId="77777777" w:rsidR="00F726D5" w:rsidRPr="007F691A" w:rsidRDefault="00F726D5">
      <w:pPr>
        <w:widowControl w:val="0"/>
        <w:pBdr>
          <w:top w:val="nil"/>
          <w:left w:val="nil"/>
          <w:bottom w:val="nil"/>
          <w:right w:val="nil"/>
          <w:between w:val="nil"/>
        </w:pBdr>
        <w:spacing w:after="0" w:line="276" w:lineRule="auto"/>
        <w:rPr>
          <w:rFonts w:ascii="Apercu Light" w:eastAsia="Arial" w:hAnsi="Apercu Light" w:cstheme="majorHAnsi"/>
          <w:color w:val="000000"/>
        </w:rPr>
      </w:pPr>
    </w:p>
    <w:tbl>
      <w:tblPr>
        <w:tblStyle w:val="a"/>
        <w:tblW w:w="10619" w:type="dxa"/>
        <w:tblBorders>
          <w:top w:val="nil"/>
          <w:left w:val="nil"/>
          <w:bottom w:val="nil"/>
          <w:right w:val="nil"/>
          <w:insideH w:val="nil"/>
          <w:insideV w:val="nil"/>
        </w:tblBorders>
        <w:tblLayout w:type="fixed"/>
        <w:tblLook w:val="0400" w:firstRow="0" w:lastRow="0" w:firstColumn="0" w:lastColumn="0" w:noHBand="0" w:noVBand="1"/>
      </w:tblPr>
      <w:tblGrid>
        <w:gridCol w:w="1857"/>
        <w:gridCol w:w="8762"/>
      </w:tblGrid>
      <w:tr w:rsidR="00F726D5" w:rsidRPr="007F691A" w14:paraId="397B4594" w14:textId="77777777" w:rsidTr="0078424B">
        <w:trPr>
          <w:trHeight w:val="751"/>
        </w:trPr>
        <w:tc>
          <w:tcPr>
            <w:tcW w:w="1857" w:type="dxa"/>
            <w:vAlign w:val="center"/>
          </w:tcPr>
          <w:p w14:paraId="397B4591" w14:textId="09E47EE3" w:rsidR="00F726D5" w:rsidRPr="007F691A" w:rsidRDefault="00F1753B">
            <w:pPr>
              <w:spacing w:after="0"/>
              <w:jc w:val="center"/>
              <w:rPr>
                <w:rFonts w:ascii="Apercu Light" w:hAnsi="Apercu Light" w:cstheme="majorHAnsi"/>
                <w:sz w:val="24"/>
                <w:szCs w:val="24"/>
              </w:rPr>
            </w:pPr>
            <w:r w:rsidRPr="00B86A06">
              <w:rPr>
                <w:rFonts w:ascii="Times New Roman" w:eastAsia="Times New Roman" w:hAnsi="Times New Roman" w:cs="Times New Roman"/>
                <w:noProof/>
                <w:sz w:val="24"/>
                <w:szCs w:val="24"/>
              </w:rPr>
              <w:drawing>
                <wp:inline distT="0" distB="0" distL="0" distR="0" wp14:anchorId="1DE48D27" wp14:editId="0A54B8D9">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8762" w:type="dxa"/>
            <w:vAlign w:val="center"/>
          </w:tcPr>
          <w:p w14:paraId="397B4592" w14:textId="3F9685D4" w:rsidR="00F726D5" w:rsidRPr="007F691A" w:rsidRDefault="00177E2D">
            <w:pPr>
              <w:spacing w:after="0"/>
              <w:jc w:val="center"/>
              <w:rPr>
                <w:rFonts w:ascii="Apercu Light" w:hAnsi="Apercu Light" w:cstheme="majorHAnsi"/>
                <w:b/>
                <w:sz w:val="24"/>
                <w:szCs w:val="24"/>
              </w:rPr>
            </w:pPr>
            <w:r>
              <w:rPr>
                <w:rFonts w:ascii="Apercu Light" w:hAnsi="Apercu Light" w:cstheme="majorHAnsi"/>
                <w:b/>
                <w:sz w:val="24"/>
                <w:szCs w:val="24"/>
              </w:rPr>
              <w:t>SAMPLE</w:t>
            </w:r>
            <w:r w:rsidR="00702713" w:rsidRPr="007F691A">
              <w:rPr>
                <w:rFonts w:ascii="Apercu Light" w:hAnsi="Apercu Light" w:cstheme="majorHAnsi"/>
                <w:b/>
                <w:sz w:val="24"/>
                <w:szCs w:val="24"/>
              </w:rPr>
              <w:t xml:space="preserve"> </w:t>
            </w:r>
          </w:p>
          <w:p w14:paraId="397B4593" w14:textId="623E47C8" w:rsidR="00F726D5" w:rsidRPr="007F691A" w:rsidRDefault="00F1753B">
            <w:pPr>
              <w:spacing w:after="0"/>
              <w:jc w:val="center"/>
              <w:rPr>
                <w:rFonts w:ascii="Apercu Light" w:hAnsi="Apercu Light" w:cstheme="majorHAnsi"/>
                <w:b/>
                <w:sz w:val="24"/>
                <w:szCs w:val="24"/>
              </w:rPr>
            </w:pPr>
            <w:r>
              <w:rPr>
                <w:rFonts w:ascii="Apercu Light" w:hAnsi="Apercu Light" w:cstheme="majorHAnsi"/>
                <w:b/>
                <w:sz w:val="24"/>
                <w:szCs w:val="24"/>
              </w:rPr>
              <w:t xml:space="preserve">CUSTOMER </w:t>
            </w:r>
            <w:r w:rsidR="00702713" w:rsidRPr="007F691A">
              <w:rPr>
                <w:rFonts w:ascii="Apercu Light" w:hAnsi="Apercu Light" w:cstheme="majorHAnsi"/>
                <w:b/>
                <w:sz w:val="24"/>
                <w:szCs w:val="24"/>
              </w:rPr>
              <w:t>SERVICE ROLE PLAY</w:t>
            </w:r>
          </w:p>
        </w:tc>
      </w:tr>
    </w:tbl>
    <w:p w14:paraId="01BA1B72" w14:textId="77777777" w:rsidR="00B547A5" w:rsidRDefault="00B547A5" w:rsidP="00B547A5">
      <w:pPr>
        <w:spacing w:after="120" w:line="240" w:lineRule="auto"/>
        <w:jc w:val="center"/>
        <w:rPr>
          <w:rFonts w:cstheme="minorHAnsi"/>
          <w:i/>
          <w:iCs/>
          <w:sz w:val="20"/>
          <w:szCs w:val="20"/>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w:t>
      </w:r>
      <w:r>
        <w:rPr>
          <w:rFonts w:cstheme="minorHAnsi"/>
          <w:i/>
          <w:iCs/>
          <w:sz w:val="20"/>
          <w:szCs w:val="20"/>
        </w:rPr>
        <w:t>ive event</w:t>
      </w:r>
      <w:r w:rsidRPr="00C26A10">
        <w:rPr>
          <w:rFonts w:cstheme="minorHAnsi"/>
          <w:i/>
          <w:iCs/>
          <w:sz w:val="20"/>
          <w:szCs w:val="20"/>
        </w:rPr>
        <w:t>. To view the official guidelines, visit the Competi</w:t>
      </w:r>
      <w:r>
        <w:rPr>
          <w:rFonts w:cstheme="minorHAnsi"/>
          <w:i/>
          <w:iCs/>
          <w:sz w:val="20"/>
          <w:szCs w:val="20"/>
        </w:rPr>
        <w:t>tive</w:t>
      </w:r>
      <w:r w:rsidRPr="00C26A10">
        <w:rPr>
          <w:rFonts w:cstheme="minorHAnsi"/>
          <w:i/>
          <w:iCs/>
          <w:sz w:val="20"/>
          <w:szCs w:val="20"/>
        </w:rPr>
        <w:t xml:space="preserve"> </w:t>
      </w:r>
      <w:r>
        <w:rPr>
          <w:rFonts w:cstheme="minorHAnsi"/>
          <w:i/>
          <w:iCs/>
          <w:sz w:val="20"/>
          <w:szCs w:val="20"/>
        </w:rPr>
        <w:t xml:space="preserve">Events </w:t>
      </w:r>
      <w:r w:rsidRPr="00C26A10">
        <w:rPr>
          <w:rFonts w:cstheme="minorHAnsi"/>
          <w:i/>
          <w:iCs/>
          <w:sz w:val="20"/>
          <w:szCs w:val="20"/>
        </w:rPr>
        <w:t xml:space="preserve">page of the national website at </w:t>
      </w:r>
      <w:hyperlink r:id="rId12" w:history="1">
        <w:r w:rsidRPr="00C26A10">
          <w:rPr>
            <w:rStyle w:val="Hyperlink"/>
            <w:rFonts w:cstheme="minorHAnsi"/>
            <w:i/>
            <w:iCs/>
            <w:sz w:val="20"/>
            <w:szCs w:val="20"/>
          </w:rPr>
          <w:t>www.fbla.org</w:t>
        </w:r>
      </w:hyperlink>
      <w:r w:rsidRPr="00C26A10">
        <w:rPr>
          <w:rFonts w:cstheme="minorHAnsi"/>
          <w:i/>
          <w:iCs/>
          <w:sz w:val="20"/>
          <w:szCs w:val="20"/>
        </w:rPr>
        <w:t>.</w:t>
      </w:r>
    </w:p>
    <w:p w14:paraId="5BBB8C46" w14:textId="77777777" w:rsidR="00B547A5" w:rsidRPr="0078424B" w:rsidRDefault="00B547A5" w:rsidP="00B547A5">
      <w:pPr>
        <w:spacing w:after="0" w:line="240" w:lineRule="auto"/>
        <w:ind w:left="720" w:hanging="720"/>
        <w:rPr>
          <w:rFonts w:ascii="Apercu Light" w:hAnsi="Apercu Light" w:cs="Arial"/>
          <w:b/>
          <w:sz w:val="24"/>
          <w:szCs w:val="24"/>
        </w:rPr>
      </w:pPr>
      <w:r w:rsidRPr="0078424B">
        <w:rPr>
          <w:rFonts w:ascii="Apercu Light" w:hAnsi="Apercu Light" w:cs="Arial"/>
          <w:b/>
          <w:sz w:val="24"/>
          <w:szCs w:val="24"/>
        </w:rPr>
        <w:t>COMPETITOR INSTRUCTIONS</w:t>
      </w:r>
    </w:p>
    <w:p w14:paraId="52E0F3D7" w14:textId="77777777" w:rsidR="00B547A5" w:rsidRPr="00431B38" w:rsidRDefault="00B547A5" w:rsidP="00B547A5">
      <w:pPr>
        <w:numPr>
          <w:ilvl w:val="0"/>
          <w:numId w:val="8"/>
        </w:numPr>
        <w:spacing w:after="0" w:line="240" w:lineRule="auto"/>
        <w:rPr>
          <w:rFonts w:ascii="Apercu Light" w:hAnsi="Apercu Light"/>
          <w:sz w:val="24"/>
          <w:szCs w:val="24"/>
        </w:rPr>
      </w:pPr>
      <w:r w:rsidRPr="00431B38">
        <w:rPr>
          <w:rFonts w:ascii="Apercu Light" w:hAnsi="Apercu Light"/>
          <w:sz w:val="24"/>
          <w:szCs w:val="24"/>
        </w:rPr>
        <w:t>This is an interactive, role-playing event.</w:t>
      </w:r>
    </w:p>
    <w:p w14:paraId="1AF76E74" w14:textId="77777777" w:rsidR="00B547A5" w:rsidRPr="00431B38" w:rsidRDefault="00B547A5" w:rsidP="00B547A5">
      <w:pPr>
        <w:numPr>
          <w:ilvl w:val="0"/>
          <w:numId w:val="8"/>
        </w:numPr>
        <w:spacing w:after="0" w:line="240" w:lineRule="auto"/>
        <w:rPr>
          <w:rFonts w:ascii="Apercu Light" w:hAnsi="Apercu Light"/>
          <w:sz w:val="24"/>
          <w:szCs w:val="24"/>
        </w:rPr>
      </w:pPr>
      <w:r w:rsidRPr="00431B38">
        <w:rPr>
          <w:rFonts w:ascii="Apercu Light" w:hAnsi="Apercu Light"/>
          <w:sz w:val="24"/>
          <w:szCs w:val="24"/>
        </w:rPr>
        <w:t xml:space="preserve">You have </w:t>
      </w:r>
      <w:r>
        <w:rPr>
          <w:rFonts w:ascii="Apercu Light" w:hAnsi="Apercu Light"/>
          <w:b/>
          <w:sz w:val="24"/>
          <w:szCs w:val="24"/>
        </w:rPr>
        <w:t>2</w:t>
      </w:r>
      <w:r w:rsidRPr="00431B38">
        <w:rPr>
          <w:rFonts w:ascii="Apercu Light" w:hAnsi="Apercu Light"/>
          <w:b/>
          <w:sz w:val="24"/>
          <w:szCs w:val="24"/>
        </w:rPr>
        <w:t>0 minutes</w:t>
      </w:r>
      <w:r w:rsidRPr="00431B38">
        <w:rPr>
          <w:rFonts w:ascii="Apercu Light" w:hAnsi="Apercu Light"/>
          <w:sz w:val="24"/>
          <w:szCs w:val="24"/>
        </w:rPr>
        <w:t xml:space="preserve"> to review the role play scenario and prepare your presentation.</w:t>
      </w:r>
    </w:p>
    <w:p w14:paraId="21550879" w14:textId="77777777" w:rsidR="00B547A5" w:rsidRPr="00431B38" w:rsidRDefault="00B547A5" w:rsidP="00B547A5">
      <w:pPr>
        <w:numPr>
          <w:ilvl w:val="0"/>
          <w:numId w:val="8"/>
        </w:numPr>
        <w:spacing w:after="0" w:line="240" w:lineRule="auto"/>
        <w:rPr>
          <w:rFonts w:ascii="Apercu Light" w:hAnsi="Apercu Light"/>
          <w:sz w:val="24"/>
          <w:szCs w:val="24"/>
        </w:rPr>
      </w:pPr>
      <w:r w:rsidRPr="00431B38">
        <w:rPr>
          <w:rFonts w:ascii="Apercu Light" w:hAnsi="Apercu Light"/>
          <w:sz w:val="24"/>
          <w:szCs w:val="24"/>
        </w:rPr>
        <w:t xml:space="preserve">Presentation time is </w:t>
      </w:r>
      <w:r>
        <w:rPr>
          <w:rFonts w:ascii="Apercu Light" w:hAnsi="Apercu Light"/>
          <w:b/>
          <w:sz w:val="24"/>
          <w:szCs w:val="24"/>
        </w:rPr>
        <w:t>seven</w:t>
      </w:r>
      <w:r w:rsidRPr="00431B38">
        <w:rPr>
          <w:rFonts w:ascii="Apercu Light" w:hAnsi="Apercu Light"/>
          <w:b/>
          <w:sz w:val="24"/>
          <w:szCs w:val="24"/>
        </w:rPr>
        <w:t xml:space="preserve"> minutes</w:t>
      </w:r>
      <w:r w:rsidRPr="00431B38">
        <w:rPr>
          <w:rFonts w:ascii="Apercu Light" w:hAnsi="Apercu Light"/>
          <w:sz w:val="24"/>
          <w:szCs w:val="24"/>
        </w:rPr>
        <w:t xml:space="preserve">. Competitors will be given a one-minute warning indicated by the timekeeper standing and holding up a card. At </w:t>
      </w:r>
      <w:r>
        <w:rPr>
          <w:rFonts w:ascii="Apercu Light" w:hAnsi="Apercu Light"/>
          <w:sz w:val="24"/>
          <w:szCs w:val="24"/>
        </w:rPr>
        <w:t>time,</w:t>
      </w:r>
      <w:r w:rsidRPr="00431B38">
        <w:rPr>
          <w:rFonts w:ascii="Apercu Light" w:hAnsi="Apercu Light"/>
          <w:sz w:val="24"/>
          <w:szCs w:val="24"/>
        </w:rPr>
        <w:t xml:space="preserve"> the timekeeper will stand and hold up a card indicating time is up. Competitors must stop when time is up.</w:t>
      </w:r>
    </w:p>
    <w:p w14:paraId="5632C380" w14:textId="77777777" w:rsidR="00B547A5" w:rsidRPr="00431B38" w:rsidRDefault="00B547A5" w:rsidP="00B547A5">
      <w:pPr>
        <w:numPr>
          <w:ilvl w:val="0"/>
          <w:numId w:val="8"/>
        </w:numPr>
        <w:spacing w:after="0" w:line="240" w:lineRule="auto"/>
        <w:jc w:val="both"/>
        <w:rPr>
          <w:rFonts w:ascii="Apercu Light" w:hAnsi="Apercu Light"/>
          <w:sz w:val="24"/>
          <w:szCs w:val="24"/>
        </w:rPr>
      </w:pPr>
      <w:r w:rsidRPr="00431B38">
        <w:rPr>
          <w:rFonts w:ascii="Apercu Light" w:hAnsi="Apercu Light"/>
          <w:sz w:val="24"/>
          <w:szCs w:val="24"/>
        </w:rPr>
        <w:t>The presentation is interactive with the judges who will ask questions throughout.</w:t>
      </w:r>
    </w:p>
    <w:p w14:paraId="7482F285" w14:textId="77777777" w:rsidR="00B547A5" w:rsidRPr="00431B38" w:rsidRDefault="00B547A5" w:rsidP="00B547A5">
      <w:pPr>
        <w:numPr>
          <w:ilvl w:val="0"/>
          <w:numId w:val="8"/>
        </w:numPr>
        <w:spacing w:after="0" w:line="240" w:lineRule="auto"/>
        <w:jc w:val="both"/>
        <w:rPr>
          <w:rFonts w:ascii="Apercu Light" w:hAnsi="Apercu Light"/>
          <w:sz w:val="24"/>
          <w:szCs w:val="24"/>
        </w:rPr>
      </w:pPr>
      <w:r w:rsidRPr="00431B38">
        <w:rPr>
          <w:rFonts w:ascii="Apercu Light" w:hAnsi="Apercu Light"/>
          <w:sz w:val="24"/>
          <w:szCs w:val="24"/>
        </w:rPr>
        <w:t>Each competitor will be given two note cards to make notes. Note cards can be used during the presentation.  Note cards will be collected following the presentation.</w:t>
      </w:r>
    </w:p>
    <w:p w14:paraId="5E9EBD2B" w14:textId="77777777" w:rsidR="00B547A5" w:rsidRPr="00431B38" w:rsidRDefault="00B547A5" w:rsidP="00B547A5">
      <w:pPr>
        <w:numPr>
          <w:ilvl w:val="0"/>
          <w:numId w:val="8"/>
        </w:numPr>
        <w:spacing w:after="0" w:line="240" w:lineRule="auto"/>
        <w:jc w:val="both"/>
        <w:rPr>
          <w:rFonts w:ascii="Apercu Light" w:hAnsi="Apercu Light"/>
          <w:sz w:val="24"/>
          <w:szCs w:val="24"/>
        </w:rPr>
      </w:pPr>
      <w:r w:rsidRPr="00431B38">
        <w:rPr>
          <w:rFonts w:ascii="Apercu Light" w:hAnsi="Apercu Light"/>
          <w:sz w:val="24"/>
          <w:szCs w:val="24"/>
        </w:rPr>
        <w:t xml:space="preserve">Cover all the points described in the </w:t>
      </w:r>
      <w:r>
        <w:rPr>
          <w:rFonts w:ascii="Apercu Light" w:hAnsi="Apercu Light"/>
          <w:sz w:val="24"/>
          <w:szCs w:val="24"/>
        </w:rPr>
        <w:t>role play</w:t>
      </w:r>
      <w:r w:rsidRPr="00431B38">
        <w:rPr>
          <w:rFonts w:ascii="Apercu Light" w:hAnsi="Apercu Light"/>
          <w:sz w:val="24"/>
          <w:szCs w:val="24"/>
        </w:rPr>
        <w:t xml:space="preserve">. </w:t>
      </w:r>
    </w:p>
    <w:p w14:paraId="397B459D" w14:textId="77777777" w:rsidR="00F726D5" w:rsidRPr="007F691A" w:rsidRDefault="00F726D5">
      <w:pPr>
        <w:spacing w:after="0" w:line="240" w:lineRule="auto"/>
        <w:rPr>
          <w:rFonts w:ascii="Apercu Light" w:hAnsi="Apercu Light" w:cstheme="majorHAnsi"/>
          <w:b/>
          <w:sz w:val="24"/>
          <w:szCs w:val="24"/>
        </w:rPr>
      </w:pPr>
    </w:p>
    <w:p w14:paraId="397B459E" w14:textId="77777777" w:rsidR="00F726D5" w:rsidRPr="007F691A" w:rsidRDefault="00702713">
      <w:pPr>
        <w:spacing w:after="0" w:line="240" w:lineRule="auto"/>
        <w:rPr>
          <w:rFonts w:ascii="Apercu Light" w:hAnsi="Apercu Light" w:cstheme="majorHAnsi"/>
          <w:b/>
          <w:sz w:val="24"/>
          <w:szCs w:val="24"/>
        </w:rPr>
      </w:pPr>
      <w:r w:rsidRPr="007F691A">
        <w:rPr>
          <w:rFonts w:ascii="Apercu Light" w:hAnsi="Apercu Light" w:cstheme="majorHAnsi"/>
          <w:b/>
          <w:sz w:val="24"/>
          <w:szCs w:val="24"/>
        </w:rPr>
        <w:t>ROLE PLAY SCENARIO</w:t>
      </w:r>
    </w:p>
    <w:tbl>
      <w:tblPr>
        <w:tblStyle w:val="a0"/>
        <w:tblW w:w="10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0"/>
      </w:tblGrid>
      <w:tr w:rsidR="00F726D5" w:rsidRPr="007F691A" w14:paraId="397B45A4" w14:textId="77777777">
        <w:tc>
          <w:tcPr>
            <w:tcW w:w="10770" w:type="dxa"/>
            <w:tcBorders>
              <w:top w:val="single" w:sz="4" w:space="0" w:color="000000"/>
              <w:left w:val="single" w:sz="4" w:space="0" w:color="000000"/>
              <w:bottom w:val="single" w:sz="4" w:space="0" w:color="000000"/>
              <w:right w:val="single" w:sz="4" w:space="0" w:color="000000"/>
            </w:tcBorders>
          </w:tcPr>
          <w:p w14:paraId="397B459F" w14:textId="77777777" w:rsidR="00F726D5" w:rsidRPr="007F691A" w:rsidRDefault="00702713">
            <w:pPr>
              <w:spacing w:after="0"/>
              <w:rPr>
                <w:rFonts w:ascii="Apercu Light" w:eastAsia="Apercu Light" w:hAnsi="Apercu Light" w:cstheme="majorHAnsi"/>
                <w:b/>
                <w:sz w:val="24"/>
                <w:szCs w:val="24"/>
                <w:u w:val="single"/>
              </w:rPr>
            </w:pPr>
            <w:r w:rsidRPr="007F691A">
              <w:rPr>
                <w:rFonts w:ascii="Apercu Light" w:eastAsia="Apercu Light" w:hAnsi="Apercu Light" w:cstheme="majorHAnsi"/>
                <w:b/>
                <w:sz w:val="24"/>
                <w:szCs w:val="24"/>
                <w:u w:val="single"/>
              </w:rPr>
              <w:t>Background Information</w:t>
            </w:r>
          </w:p>
          <w:p w14:paraId="397B45A0" w14:textId="77777777" w:rsidR="00F726D5" w:rsidRPr="007F691A" w:rsidRDefault="00702713">
            <w:pPr>
              <w:spacing w:after="0"/>
              <w:rPr>
                <w:rFonts w:ascii="Apercu Light" w:eastAsia="Apercu Light" w:hAnsi="Apercu Light" w:cstheme="majorHAnsi"/>
                <w:sz w:val="24"/>
                <w:szCs w:val="24"/>
              </w:rPr>
            </w:pPr>
            <w:r w:rsidRPr="007F691A">
              <w:rPr>
                <w:rFonts w:ascii="Apercu Light" w:eastAsia="Apercu Light" w:hAnsi="Apercu Light" w:cstheme="majorHAnsi"/>
                <w:sz w:val="24"/>
                <w:szCs w:val="24"/>
              </w:rPr>
              <w:t xml:space="preserve">As a client service representative for a plastics company, you are meeting with a large restaurant chain that specializes in fast food hamburgers, sodas, and milkshakes.  Your company is a supplier of to-go drink cups and packaging items.  Your drink cups are thermoformed cups and can be printed to include a company’s logo or special marketing initiatives.  </w:t>
            </w:r>
          </w:p>
          <w:p w14:paraId="397B45A1" w14:textId="77777777" w:rsidR="00F726D5" w:rsidRPr="007F691A" w:rsidRDefault="00F726D5">
            <w:pPr>
              <w:spacing w:after="0"/>
              <w:rPr>
                <w:rFonts w:ascii="Apercu Light" w:eastAsia="Apercu Light" w:hAnsi="Apercu Light" w:cstheme="majorHAnsi"/>
                <w:sz w:val="24"/>
                <w:szCs w:val="24"/>
                <w:u w:val="single"/>
              </w:rPr>
            </w:pPr>
          </w:p>
          <w:p w14:paraId="397B45A2" w14:textId="77777777" w:rsidR="00F726D5" w:rsidRPr="007F691A" w:rsidRDefault="00702713">
            <w:pPr>
              <w:spacing w:after="0"/>
              <w:rPr>
                <w:rFonts w:ascii="Apercu Light" w:eastAsia="Apercu Light" w:hAnsi="Apercu Light" w:cstheme="majorHAnsi"/>
                <w:b/>
                <w:sz w:val="24"/>
                <w:szCs w:val="24"/>
                <w:u w:val="single"/>
              </w:rPr>
            </w:pPr>
            <w:r w:rsidRPr="007F691A">
              <w:rPr>
                <w:rFonts w:ascii="Apercu Light" w:eastAsia="Apercu Light" w:hAnsi="Apercu Light" w:cstheme="majorHAnsi"/>
                <w:b/>
                <w:sz w:val="24"/>
                <w:szCs w:val="24"/>
                <w:u w:val="single"/>
              </w:rPr>
              <w:t>Scenario</w:t>
            </w:r>
          </w:p>
          <w:p w14:paraId="397B45A3" w14:textId="77777777" w:rsidR="00F726D5" w:rsidRPr="007F691A" w:rsidRDefault="00702713">
            <w:pPr>
              <w:spacing w:after="0"/>
              <w:rPr>
                <w:rFonts w:ascii="Apercu Light" w:hAnsi="Apercu Light" w:cstheme="majorHAnsi"/>
                <w:sz w:val="24"/>
                <w:szCs w:val="24"/>
              </w:rPr>
            </w:pPr>
            <w:r w:rsidRPr="007F691A">
              <w:rPr>
                <w:rFonts w:ascii="Apercu Light" w:eastAsia="Apercu Light" w:hAnsi="Apercu Light" w:cstheme="majorHAnsi"/>
                <w:sz w:val="24"/>
                <w:szCs w:val="24"/>
              </w:rPr>
              <w:t>You are meeting with a marketing team from the restaurant chain (judges).  You want to sell them on the concept of a holiday edition of your to-go cups customized for them.  You must meet with the team and develop three ideas to take back to your design team for samples.  Your goal is to maintain the relationship with the client while encouraging them to add the additional purchase.  Additionally, you will follow up with them on their regular purchased cups to make sure they are happy with the product, supply, and services.  Your goal is to communicate effectively with the customer, sell the concept of holiday cups, create three design ideas, and provide a report to internal team members.</w:t>
            </w:r>
          </w:p>
        </w:tc>
      </w:tr>
    </w:tbl>
    <w:p w14:paraId="397B45A5" w14:textId="77777777" w:rsidR="00F726D5" w:rsidRPr="007F691A" w:rsidRDefault="00F726D5">
      <w:pPr>
        <w:pBdr>
          <w:top w:val="nil"/>
          <w:left w:val="nil"/>
          <w:bottom w:val="nil"/>
          <w:right w:val="nil"/>
          <w:between w:val="nil"/>
        </w:pBdr>
        <w:spacing w:after="0" w:line="240" w:lineRule="auto"/>
        <w:rPr>
          <w:rFonts w:ascii="Apercu Light" w:hAnsi="Apercu Light" w:cstheme="majorHAnsi"/>
          <w:b/>
          <w:color w:val="000000"/>
          <w:sz w:val="24"/>
          <w:szCs w:val="24"/>
          <w:u w:val="single"/>
        </w:rPr>
      </w:pPr>
    </w:p>
    <w:p w14:paraId="397B45A6" w14:textId="77777777" w:rsidR="00F726D5" w:rsidRPr="007F691A" w:rsidRDefault="00702713">
      <w:pPr>
        <w:pBdr>
          <w:top w:val="nil"/>
          <w:left w:val="nil"/>
          <w:bottom w:val="nil"/>
          <w:right w:val="nil"/>
          <w:between w:val="nil"/>
        </w:pBdr>
        <w:spacing w:after="0" w:line="240" w:lineRule="auto"/>
        <w:rPr>
          <w:rFonts w:ascii="Apercu Light" w:hAnsi="Apercu Light" w:cstheme="majorHAnsi"/>
          <w:b/>
          <w:color w:val="000000"/>
          <w:sz w:val="24"/>
          <w:szCs w:val="24"/>
        </w:rPr>
      </w:pPr>
      <w:r w:rsidRPr="007F691A">
        <w:rPr>
          <w:rFonts w:ascii="Apercu Light" w:hAnsi="Apercu Light" w:cstheme="majorHAnsi"/>
          <w:b/>
          <w:color w:val="000000"/>
          <w:sz w:val="24"/>
          <w:szCs w:val="24"/>
        </w:rPr>
        <w:t>OBJECTIVES OF THE ROLE PLAY</w:t>
      </w:r>
    </w:p>
    <w:p w14:paraId="397B45A7" w14:textId="77777777" w:rsidR="00F726D5" w:rsidRPr="007F691A" w:rsidRDefault="00702713">
      <w:pPr>
        <w:spacing w:after="0" w:line="240" w:lineRule="auto"/>
        <w:rPr>
          <w:rFonts w:ascii="Apercu Light" w:hAnsi="Apercu Light" w:cstheme="majorHAnsi"/>
          <w:sz w:val="24"/>
          <w:szCs w:val="24"/>
        </w:rPr>
      </w:pPr>
      <w:r w:rsidRPr="007F691A">
        <w:rPr>
          <w:rFonts w:ascii="Apercu Light" w:hAnsi="Apercu Light" w:cstheme="majorHAnsi"/>
          <w:sz w:val="24"/>
          <w:szCs w:val="24"/>
        </w:rPr>
        <w:t>The competitor(s) must address the following during the role play:</w:t>
      </w:r>
    </w:p>
    <w:p w14:paraId="397B45A8" w14:textId="77777777" w:rsidR="00F726D5" w:rsidRPr="0078424B" w:rsidRDefault="00702713" w:rsidP="0078424B">
      <w:pPr>
        <w:pStyle w:val="ListParagraph"/>
        <w:numPr>
          <w:ilvl w:val="0"/>
          <w:numId w:val="7"/>
        </w:numPr>
        <w:pBdr>
          <w:top w:val="nil"/>
          <w:left w:val="nil"/>
          <w:bottom w:val="nil"/>
          <w:right w:val="nil"/>
          <w:between w:val="nil"/>
        </w:pBdr>
        <w:spacing w:after="0" w:line="240" w:lineRule="auto"/>
        <w:ind w:left="720"/>
        <w:rPr>
          <w:rFonts w:ascii="Apercu Light" w:eastAsia="Apercu Light" w:hAnsi="Apercu Light" w:cstheme="majorHAnsi"/>
          <w:color w:val="000000"/>
          <w:sz w:val="24"/>
          <w:szCs w:val="24"/>
        </w:rPr>
      </w:pPr>
      <w:r w:rsidRPr="0078424B">
        <w:rPr>
          <w:rFonts w:ascii="Apercu Light" w:eastAsia="Apercu Light" w:hAnsi="Apercu Light" w:cstheme="majorHAnsi"/>
          <w:color w:val="000000"/>
          <w:sz w:val="24"/>
          <w:szCs w:val="24"/>
        </w:rPr>
        <w:t xml:space="preserve">Build and maintain relationships with customers. </w:t>
      </w:r>
    </w:p>
    <w:p w14:paraId="397B45A9" w14:textId="77777777" w:rsidR="00F726D5" w:rsidRPr="0078424B" w:rsidRDefault="00702713" w:rsidP="0078424B">
      <w:pPr>
        <w:pStyle w:val="ListParagraph"/>
        <w:numPr>
          <w:ilvl w:val="0"/>
          <w:numId w:val="7"/>
        </w:numPr>
        <w:pBdr>
          <w:top w:val="nil"/>
          <w:left w:val="nil"/>
          <w:bottom w:val="nil"/>
          <w:right w:val="nil"/>
          <w:between w:val="nil"/>
        </w:pBdr>
        <w:spacing w:after="0" w:line="240" w:lineRule="auto"/>
        <w:ind w:left="720"/>
        <w:rPr>
          <w:rFonts w:ascii="Apercu Light" w:eastAsia="Apercu Light" w:hAnsi="Apercu Light" w:cstheme="majorHAnsi"/>
          <w:color w:val="000000"/>
          <w:sz w:val="24"/>
          <w:szCs w:val="24"/>
        </w:rPr>
      </w:pPr>
      <w:r w:rsidRPr="0078424B">
        <w:rPr>
          <w:rFonts w:ascii="Apercu Light" w:eastAsia="Apercu Light" w:hAnsi="Apercu Light" w:cstheme="majorHAnsi"/>
          <w:color w:val="000000"/>
          <w:sz w:val="24"/>
          <w:szCs w:val="24"/>
        </w:rPr>
        <w:t>Interpret business policies to customers/clients</w:t>
      </w:r>
      <w:r w:rsidRPr="0078424B">
        <w:rPr>
          <w:rFonts w:ascii="Apercu Light" w:eastAsia="Apercu Light" w:hAnsi="Apercu Light" w:cstheme="majorHAnsi"/>
          <w:sz w:val="24"/>
          <w:szCs w:val="24"/>
        </w:rPr>
        <w:t>.</w:t>
      </w:r>
    </w:p>
    <w:p w14:paraId="397B45AA" w14:textId="77777777" w:rsidR="00F726D5" w:rsidRPr="0078424B" w:rsidRDefault="00702713" w:rsidP="0078424B">
      <w:pPr>
        <w:pStyle w:val="ListParagraph"/>
        <w:numPr>
          <w:ilvl w:val="0"/>
          <w:numId w:val="7"/>
        </w:numPr>
        <w:pBdr>
          <w:top w:val="nil"/>
          <w:left w:val="nil"/>
          <w:bottom w:val="nil"/>
          <w:right w:val="nil"/>
          <w:between w:val="nil"/>
        </w:pBdr>
        <w:spacing w:after="0" w:line="240" w:lineRule="auto"/>
        <w:ind w:left="720"/>
        <w:rPr>
          <w:rFonts w:ascii="Apercu Light" w:eastAsia="Apercu Light" w:hAnsi="Apercu Light" w:cstheme="majorHAnsi"/>
          <w:color w:val="000000"/>
          <w:sz w:val="24"/>
          <w:szCs w:val="24"/>
        </w:rPr>
      </w:pPr>
      <w:r w:rsidRPr="0078424B">
        <w:rPr>
          <w:rFonts w:ascii="Apercu Light" w:eastAsia="Apercu Light" w:hAnsi="Apercu Light" w:cstheme="majorHAnsi"/>
          <w:color w:val="000000"/>
          <w:sz w:val="24"/>
          <w:szCs w:val="24"/>
        </w:rPr>
        <w:t>Work closely with clients and all departments to ensure accurate and timely resolution of customer questions, concerns, or issues.</w:t>
      </w:r>
    </w:p>
    <w:p w14:paraId="397B45AB" w14:textId="77777777" w:rsidR="00F726D5" w:rsidRPr="0078424B" w:rsidRDefault="00702713" w:rsidP="0078424B">
      <w:pPr>
        <w:pStyle w:val="ListParagraph"/>
        <w:numPr>
          <w:ilvl w:val="0"/>
          <w:numId w:val="7"/>
        </w:numPr>
        <w:pBdr>
          <w:top w:val="nil"/>
          <w:left w:val="nil"/>
          <w:bottom w:val="nil"/>
          <w:right w:val="nil"/>
          <w:between w:val="nil"/>
        </w:pBdr>
        <w:spacing w:after="0" w:line="240" w:lineRule="auto"/>
        <w:ind w:left="720"/>
        <w:rPr>
          <w:rFonts w:ascii="Apercu Light" w:eastAsia="Apercu Light" w:hAnsi="Apercu Light" w:cstheme="majorHAnsi"/>
          <w:color w:val="000000"/>
          <w:sz w:val="24"/>
          <w:szCs w:val="24"/>
        </w:rPr>
      </w:pPr>
      <w:r w:rsidRPr="0078424B">
        <w:rPr>
          <w:rFonts w:ascii="Apercu Light" w:eastAsia="Apercu Light" w:hAnsi="Apercu Light" w:cstheme="majorHAnsi"/>
          <w:color w:val="000000"/>
          <w:sz w:val="24"/>
          <w:szCs w:val="24"/>
        </w:rPr>
        <w:t>Evaluate supply and demand issues.</w:t>
      </w:r>
    </w:p>
    <w:p w14:paraId="397B45AC" w14:textId="77777777" w:rsidR="00F726D5" w:rsidRPr="0078424B" w:rsidRDefault="00702713" w:rsidP="0078424B">
      <w:pPr>
        <w:pStyle w:val="ListParagraph"/>
        <w:numPr>
          <w:ilvl w:val="0"/>
          <w:numId w:val="7"/>
        </w:numPr>
        <w:pBdr>
          <w:top w:val="nil"/>
          <w:left w:val="nil"/>
          <w:bottom w:val="nil"/>
          <w:right w:val="nil"/>
          <w:between w:val="nil"/>
        </w:pBdr>
        <w:spacing w:after="0" w:line="240" w:lineRule="auto"/>
        <w:ind w:left="720"/>
        <w:rPr>
          <w:rFonts w:ascii="Apercu Light" w:eastAsia="Apercu Light" w:hAnsi="Apercu Light" w:cstheme="majorHAnsi"/>
          <w:color w:val="000000"/>
          <w:sz w:val="24"/>
          <w:szCs w:val="24"/>
        </w:rPr>
      </w:pPr>
      <w:r w:rsidRPr="0078424B">
        <w:rPr>
          <w:rFonts w:ascii="Apercu Light" w:eastAsia="Apercu Light" w:hAnsi="Apercu Light" w:cstheme="majorHAnsi"/>
          <w:color w:val="000000"/>
          <w:sz w:val="24"/>
          <w:szCs w:val="24"/>
        </w:rPr>
        <w:t>Develop new strands of business.</w:t>
      </w:r>
    </w:p>
    <w:p w14:paraId="397B45AD" w14:textId="77777777" w:rsidR="00F726D5" w:rsidRPr="0078424B" w:rsidRDefault="00702713" w:rsidP="0078424B">
      <w:pPr>
        <w:pStyle w:val="ListParagraph"/>
        <w:numPr>
          <w:ilvl w:val="0"/>
          <w:numId w:val="7"/>
        </w:numPr>
        <w:spacing w:after="0" w:line="240" w:lineRule="auto"/>
        <w:ind w:left="720"/>
        <w:rPr>
          <w:rFonts w:ascii="Apercu Light" w:hAnsi="Apercu Light" w:cstheme="majorHAnsi"/>
        </w:rPr>
      </w:pPr>
      <w:r w:rsidRPr="0078424B">
        <w:rPr>
          <w:rFonts w:ascii="Apercu Light" w:eastAsia="Apercu Light" w:hAnsi="Apercu Light" w:cstheme="majorHAnsi"/>
          <w:sz w:val="24"/>
          <w:szCs w:val="24"/>
        </w:rPr>
        <w:t>Understands the techniques and strategies used to foster positive, ongoing relationships with customers.</w:t>
      </w:r>
    </w:p>
    <w:p w14:paraId="397B45AE" w14:textId="387A5980" w:rsidR="00F726D5" w:rsidRPr="007F691A" w:rsidRDefault="00F726D5">
      <w:pPr>
        <w:spacing w:after="0" w:line="480" w:lineRule="auto"/>
        <w:rPr>
          <w:rFonts w:ascii="Apercu Light" w:hAnsi="Apercu Light" w:cstheme="majorHAnsi"/>
        </w:rPr>
      </w:pPr>
    </w:p>
    <w:sectPr w:rsidR="00F726D5" w:rsidRPr="007F691A">
      <w:headerReference w:type="even" r:id="rId13"/>
      <w:headerReference w:type="default" r:id="rId14"/>
      <w:headerReference w:type="first" r:id="rId15"/>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FF65" w14:textId="77777777" w:rsidR="009E34D6" w:rsidRDefault="009E34D6">
      <w:pPr>
        <w:spacing w:after="0" w:line="240" w:lineRule="auto"/>
      </w:pPr>
      <w:r>
        <w:separator/>
      </w:r>
    </w:p>
  </w:endnote>
  <w:endnote w:type="continuationSeparator" w:id="0">
    <w:p w14:paraId="3EBF7793" w14:textId="77777777" w:rsidR="009E34D6" w:rsidRDefault="009E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7A956" w14:textId="77777777" w:rsidR="009E34D6" w:rsidRDefault="009E34D6">
      <w:pPr>
        <w:spacing w:after="0" w:line="240" w:lineRule="auto"/>
      </w:pPr>
      <w:r>
        <w:separator/>
      </w:r>
    </w:p>
  </w:footnote>
  <w:footnote w:type="continuationSeparator" w:id="0">
    <w:p w14:paraId="613E44D4" w14:textId="77777777" w:rsidR="009E34D6" w:rsidRDefault="009E3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E6CA" w14:textId="3106EBDD" w:rsidR="00177E2D" w:rsidRDefault="00000000">
    <w:pPr>
      <w:pStyle w:val="Header"/>
    </w:pPr>
    <w:r>
      <w:rPr>
        <w:noProof/>
      </w:rPr>
      <w:pict w14:anchorId="71933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064797" o:spid="_x0000_s1026" type="#_x0000_t75" style="position:absolute;margin-left:0;margin-top:0;width:539.7pt;height:698.65pt;z-index:-251658239;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45E4" w14:textId="38E781D0" w:rsidR="00F726D5" w:rsidRDefault="00000000">
    <w:pPr>
      <w:widowControl w:val="0"/>
      <w:pBdr>
        <w:top w:val="nil"/>
        <w:left w:val="nil"/>
        <w:bottom w:val="nil"/>
        <w:right w:val="nil"/>
        <w:between w:val="nil"/>
      </w:pBdr>
      <w:spacing w:after="0" w:line="276" w:lineRule="auto"/>
      <w:rPr>
        <w:b/>
        <w:color w:val="000000"/>
        <w:sz w:val="24"/>
        <w:szCs w:val="24"/>
      </w:rPr>
    </w:pPr>
    <w:r>
      <w:rPr>
        <w:b/>
        <w:noProof/>
        <w:color w:val="000000"/>
        <w:sz w:val="24"/>
        <w:szCs w:val="24"/>
      </w:rPr>
      <w:pict w14:anchorId="246BCE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064798" o:spid="_x0000_s1027" type="#_x0000_t75" style="position:absolute;margin-left:0;margin-top:0;width:539.7pt;height:698.65pt;z-index:-251658238;mso-position-horizontal:center;mso-position-horizontal-relative:margin;mso-position-vertical:center;mso-position-vertical-relative:margin" o:allowincell="f">
          <v:imagedata r:id="rId1" o:title="SAMPLE" gain="19661f" blacklevel="22938f"/>
          <w10:wrap anchorx="margin" anchory="margin"/>
        </v:shape>
      </w:pict>
    </w:r>
  </w:p>
  <w:tbl>
    <w:tblPr>
      <w:tblStyle w:val="a3"/>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320"/>
      <w:gridCol w:w="1913"/>
      <w:gridCol w:w="4567"/>
    </w:tblGrid>
    <w:tr w:rsidR="00F726D5" w14:paraId="397B45E8" w14:textId="77777777">
      <w:tc>
        <w:tcPr>
          <w:tcW w:w="4320" w:type="dxa"/>
        </w:tcPr>
        <w:p w14:paraId="397B45E5" w14:textId="0C0F0E4B" w:rsidR="00F726D5" w:rsidRDefault="00F1753B">
          <w:pPr>
            <w:pBdr>
              <w:top w:val="nil"/>
              <w:left w:val="nil"/>
              <w:bottom w:val="nil"/>
              <w:right w:val="nil"/>
              <w:between w:val="nil"/>
            </w:pBdr>
            <w:tabs>
              <w:tab w:val="center" w:pos="4680"/>
              <w:tab w:val="right" w:pos="9360"/>
            </w:tabs>
            <w:spacing w:after="0"/>
            <w:rPr>
              <w:color w:val="000000"/>
              <w:sz w:val="24"/>
              <w:szCs w:val="24"/>
            </w:rPr>
          </w:pPr>
          <w:r>
            <w:rPr>
              <w:color w:val="000000"/>
              <w:sz w:val="24"/>
              <w:szCs w:val="24"/>
            </w:rPr>
            <w:t>Customer Service</w:t>
          </w:r>
          <w:r w:rsidR="00177E2D">
            <w:rPr>
              <w:color w:val="000000"/>
              <w:sz w:val="24"/>
              <w:szCs w:val="24"/>
            </w:rPr>
            <w:t xml:space="preserve"> Sample Role Play</w:t>
          </w:r>
        </w:p>
      </w:tc>
      <w:tc>
        <w:tcPr>
          <w:tcW w:w="1913" w:type="dxa"/>
        </w:tcPr>
        <w:p w14:paraId="397B45E6" w14:textId="77777777" w:rsidR="00F726D5" w:rsidRDefault="00F726D5">
          <w:pPr>
            <w:pBdr>
              <w:top w:val="nil"/>
              <w:left w:val="nil"/>
              <w:bottom w:val="nil"/>
              <w:right w:val="nil"/>
              <w:between w:val="nil"/>
            </w:pBdr>
            <w:tabs>
              <w:tab w:val="center" w:pos="4680"/>
              <w:tab w:val="right" w:pos="9360"/>
            </w:tabs>
            <w:spacing w:after="0"/>
            <w:rPr>
              <w:color w:val="000000"/>
              <w:sz w:val="24"/>
              <w:szCs w:val="24"/>
            </w:rPr>
          </w:pPr>
        </w:p>
      </w:tc>
      <w:tc>
        <w:tcPr>
          <w:tcW w:w="4567" w:type="dxa"/>
        </w:tcPr>
        <w:p w14:paraId="397B45E7" w14:textId="31DD7162" w:rsidR="00F726D5" w:rsidRDefault="00F726D5">
          <w:pPr>
            <w:pBdr>
              <w:top w:val="nil"/>
              <w:left w:val="nil"/>
              <w:bottom w:val="nil"/>
              <w:right w:val="nil"/>
              <w:between w:val="nil"/>
            </w:pBdr>
            <w:tabs>
              <w:tab w:val="center" w:pos="4680"/>
              <w:tab w:val="right" w:pos="9360"/>
            </w:tabs>
            <w:spacing w:after="0"/>
            <w:jc w:val="right"/>
            <w:rPr>
              <w:color w:val="000000"/>
              <w:sz w:val="24"/>
              <w:szCs w:val="24"/>
            </w:rPr>
          </w:pPr>
        </w:p>
      </w:tc>
    </w:tr>
  </w:tbl>
  <w:p w14:paraId="397B45E9" w14:textId="77777777" w:rsidR="00F726D5" w:rsidRDefault="00F726D5">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5F1D" w14:textId="0A8466EA" w:rsidR="00177E2D" w:rsidRDefault="00000000">
    <w:pPr>
      <w:pStyle w:val="Header"/>
    </w:pPr>
    <w:r>
      <w:rPr>
        <w:noProof/>
      </w:rPr>
      <w:pict w14:anchorId="146CE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064796" o:spid="_x0000_s1025"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622B"/>
    <w:multiLevelType w:val="multilevel"/>
    <w:tmpl w:val="8C38B8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C295D2A"/>
    <w:multiLevelType w:val="hybridMultilevel"/>
    <w:tmpl w:val="C3AC2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5A46F4"/>
    <w:multiLevelType w:val="multilevel"/>
    <w:tmpl w:val="A06281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6091456"/>
    <w:multiLevelType w:val="hybridMultilevel"/>
    <w:tmpl w:val="D9647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272FF9"/>
    <w:multiLevelType w:val="multilevel"/>
    <w:tmpl w:val="19C640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E8F5073"/>
    <w:multiLevelType w:val="multilevel"/>
    <w:tmpl w:val="3DA42DD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178349399">
    <w:abstractNumId w:val="5"/>
  </w:num>
  <w:num w:numId="2" w16cid:durableId="1767341183">
    <w:abstractNumId w:val="3"/>
  </w:num>
  <w:num w:numId="3" w16cid:durableId="1072196118">
    <w:abstractNumId w:val="6"/>
  </w:num>
  <w:num w:numId="4" w16cid:durableId="806631307">
    <w:abstractNumId w:val="0"/>
  </w:num>
  <w:num w:numId="5" w16cid:durableId="1120219376">
    <w:abstractNumId w:val="7"/>
  </w:num>
  <w:num w:numId="6" w16cid:durableId="1605185830">
    <w:abstractNumId w:val="4"/>
  </w:num>
  <w:num w:numId="7" w16cid:durableId="1919553287">
    <w:abstractNumId w:val="2"/>
  </w:num>
  <w:num w:numId="8" w16cid:durableId="1607887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6D5"/>
    <w:rsid w:val="00177E2D"/>
    <w:rsid w:val="002C5857"/>
    <w:rsid w:val="00450913"/>
    <w:rsid w:val="00702713"/>
    <w:rsid w:val="0078424B"/>
    <w:rsid w:val="007F691A"/>
    <w:rsid w:val="009E34D6"/>
    <w:rsid w:val="00A301AD"/>
    <w:rsid w:val="00B547A5"/>
    <w:rsid w:val="00C8127F"/>
    <w:rsid w:val="00D24A42"/>
    <w:rsid w:val="00D96722"/>
    <w:rsid w:val="00F1753B"/>
    <w:rsid w:val="00F37725"/>
    <w:rsid w:val="00F64A45"/>
    <w:rsid w:val="00F72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B4590"/>
  <w15:docId w15:val="{8FDFCA53-26E7-4E8A-BAA7-A59A14C43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96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722"/>
  </w:style>
  <w:style w:type="paragraph" w:styleId="Footer">
    <w:name w:val="footer"/>
    <w:basedOn w:val="Normal"/>
    <w:link w:val="FooterChar"/>
    <w:uiPriority w:val="99"/>
    <w:unhideWhenUsed/>
    <w:rsid w:val="00D96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722"/>
  </w:style>
  <w:style w:type="character" w:styleId="Hyperlink">
    <w:name w:val="Hyperlink"/>
    <w:basedOn w:val="DefaultParagraphFont"/>
    <w:uiPriority w:val="99"/>
    <w:unhideWhenUsed/>
    <w:rsid w:val="00177E2D"/>
    <w:rPr>
      <w:color w:val="0000FF" w:themeColor="hyperlink"/>
      <w:u w:val="single"/>
    </w:rPr>
  </w:style>
  <w:style w:type="paragraph" w:styleId="NoSpacing">
    <w:name w:val="No Spacing"/>
    <w:uiPriority w:val="1"/>
    <w:qFormat/>
    <w:rsid w:val="0078424B"/>
    <w:pPr>
      <w:spacing w:after="0" w:line="240" w:lineRule="auto"/>
    </w:pPr>
  </w:style>
  <w:style w:type="paragraph" w:styleId="ListParagraph">
    <w:name w:val="List Paragraph"/>
    <w:basedOn w:val="Normal"/>
    <w:uiPriority w:val="34"/>
    <w:qFormat/>
    <w:rsid w:val="007842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080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lKS8ga2CYv8KvPNQ8PUqnYKWw==">CgMxLjAyCGguZ2pkZ3hzMghoLmdqZGd4czIJaC4zMGowemxsMgloLjFmb2I5dGUyCWguM3pueXNoNzgAciExazBqMjlvam5DS2FvcnZYVnAwRnVhMzI1MzJVTEMtRXA=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D31602-5F8E-4AF4-9340-B8B235BCEAA5}">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5E2F97D-F773-476A-9896-A45BE101EC2D}">
  <ds:schemaRefs>
    <ds:schemaRef ds:uri="http://schemas.microsoft.com/office/2006/metadata/properties"/>
    <ds:schemaRef ds:uri="http://schemas.microsoft.com/office/infopath/2007/PartnerControls"/>
    <ds:schemaRef ds:uri="17c8e3a4-491b-44e4-abba-b8b660351478"/>
    <ds:schemaRef ds:uri="13afcb6c-c96f-4a23-98da-13f2d6da8f40"/>
  </ds:schemaRefs>
</ds:datastoreItem>
</file>

<file path=customXml/itemProps4.xml><?xml version="1.0" encoding="utf-8"?>
<ds:datastoreItem xmlns:ds="http://schemas.openxmlformats.org/officeDocument/2006/customXml" ds:itemID="{05C175E7-C8B7-4CDD-ACC3-74FD710EA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 Staley</dc:creator>
  <cp:lastModifiedBy>Jen Staley</cp:lastModifiedBy>
  <cp:revision>7</cp:revision>
  <dcterms:created xsi:type="dcterms:W3CDTF">2024-05-07T03:56:00Z</dcterms:created>
  <dcterms:modified xsi:type="dcterms:W3CDTF">2025-08-22T01:31:00Z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2780400.0</vt:lpwstr>
  </property>
  <property fmtid="{D5CDD505-2E9C-101B-9397-08002B2CF9AE}" pid="3" name="MediaServiceImageTags">
    <vt:lpwstr/>
  </property>
  <property fmtid="{D5CDD505-2E9C-101B-9397-08002B2CF9AE}" pid="4" name="ContentTypeId">
    <vt:lpwstr>0x0101003E05501A449E3044A6A396DB8AC23D5C</vt:lpwstr>
  </property>
</Properties>
</file>