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BE3625" w:rsidRPr="00F00E7B" w14:paraId="42418350" w14:textId="77777777">
        <w:trPr>
          <w:trHeight w:val="890"/>
        </w:trPr>
        <w:tc>
          <w:tcPr>
            <w:tcW w:w="1889" w:type="dxa"/>
            <w:vAlign w:val="center"/>
          </w:tcPr>
          <w:p w14:paraId="4241834D" w14:textId="13247CCA" w:rsidR="00BE3625" w:rsidRPr="00F00E7B" w:rsidRDefault="00A437E8">
            <w:pPr>
              <w:spacing w:after="0"/>
              <w:jc w:val="center"/>
              <w:rPr>
                <w:rFonts w:ascii="Apercu Light" w:hAnsi="Apercu Light"/>
                <w:sz w:val="24"/>
                <w:szCs w:val="24"/>
              </w:rPr>
            </w:pPr>
            <w:r w:rsidRPr="00F04233">
              <w:rPr>
                <w:rFonts w:ascii="Apercu Light" w:hAnsi="Apercu Light"/>
                <w:noProof/>
                <w:sz w:val="24"/>
                <w:szCs w:val="24"/>
              </w:rPr>
              <w:drawing>
                <wp:inline distT="0" distB="0" distL="0" distR="0" wp14:anchorId="79D414BD" wp14:editId="609880F2">
                  <wp:extent cx="847725" cy="704850"/>
                  <wp:effectExtent l="0" t="0" r="9525" b="0"/>
                  <wp:docPr id="1966672848"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47725" cy="704850"/>
                          </a:xfrm>
                          <a:prstGeom prst="rect">
                            <a:avLst/>
                          </a:prstGeom>
                          <a:ln/>
                        </pic:spPr>
                      </pic:pic>
                    </a:graphicData>
                  </a:graphic>
                </wp:inline>
              </w:drawing>
            </w:r>
          </w:p>
        </w:tc>
        <w:tc>
          <w:tcPr>
            <w:tcW w:w="7651" w:type="dxa"/>
            <w:vAlign w:val="center"/>
          </w:tcPr>
          <w:p w14:paraId="4241834E" w14:textId="1BCF0DCA" w:rsidR="00BE3625" w:rsidRPr="00F00E7B" w:rsidRDefault="0002564C">
            <w:pPr>
              <w:spacing w:after="0"/>
              <w:jc w:val="center"/>
              <w:rPr>
                <w:rFonts w:ascii="Apercu Light" w:hAnsi="Apercu Light"/>
                <w:b/>
                <w:sz w:val="24"/>
                <w:szCs w:val="24"/>
              </w:rPr>
            </w:pPr>
            <w:r>
              <w:rPr>
                <w:rFonts w:ascii="Apercu Light" w:hAnsi="Apercu Light"/>
                <w:b/>
                <w:sz w:val="24"/>
                <w:szCs w:val="24"/>
              </w:rPr>
              <w:t>SAMPLE</w:t>
            </w:r>
          </w:p>
          <w:p w14:paraId="4241834F" w14:textId="77777777" w:rsidR="00BE3625" w:rsidRPr="00F00E7B" w:rsidRDefault="00CF44AB">
            <w:pPr>
              <w:spacing w:after="0"/>
              <w:jc w:val="center"/>
              <w:rPr>
                <w:rFonts w:ascii="Apercu Light" w:hAnsi="Apercu Light"/>
                <w:b/>
                <w:sz w:val="24"/>
                <w:szCs w:val="24"/>
              </w:rPr>
            </w:pPr>
            <w:r w:rsidRPr="00F00E7B">
              <w:rPr>
                <w:rFonts w:ascii="Apercu Light" w:hAnsi="Apercu Light"/>
                <w:b/>
                <w:sz w:val="24"/>
                <w:szCs w:val="24"/>
              </w:rPr>
              <w:t>MANAGEMENT INFORMATION SYSTEMS ROLE PLAY</w:t>
            </w:r>
          </w:p>
        </w:tc>
      </w:tr>
    </w:tbl>
    <w:p w14:paraId="7150C556" w14:textId="77777777" w:rsidR="0002564C" w:rsidRPr="008D33CC" w:rsidRDefault="0002564C" w:rsidP="0002564C">
      <w:pPr>
        <w:spacing w:after="120" w:line="240" w:lineRule="auto"/>
        <w:jc w:val="center"/>
        <w:rPr>
          <w:i/>
          <w:iCs/>
          <w:sz w:val="18"/>
          <w:szCs w:val="18"/>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2" w:history="1">
        <w:r w:rsidRPr="008D33CC">
          <w:rPr>
            <w:rStyle w:val="Hyperlink"/>
            <w:rFonts w:cstheme="minorHAnsi"/>
            <w:i/>
            <w:iCs/>
            <w:sz w:val="24"/>
            <w:szCs w:val="24"/>
          </w:rPr>
          <w:t>www.fbla.org</w:t>
        </w:r>
      </w:hyperlink>
      <w:r w:rsidRPr="008D33CC">
        <w:rPr>
          <w:rFonts w:cstheme="minorHAnsi"/>
          <w:i/>
          <w:iCs/>
          <w:sz w:val="24"/>
          <w:szCs w:val="24"/>
        </w:rPr>
        <w:t>.</w:t>
      </w:r>
    </w:p>
    <w:p w14:paraId="42418351" w14:textId="77777777" w:rsidR="00BE3625" w:rsidRPr="009C4210" w:rsidRDefault="00BE3625">
      <w:pPr>
        <w:spacing w:after="0" w:line="240" w:lineRule="auto"/>
        <w:ind w:left="720" w:hanging="720"/>
        <w:rPr>
          <w:rFonts w:ascii="Apercu Light" w:hAnsi="Apercu Light"/>
          <w:b/>
        </w:rPr>
      </w:pPr>
    </w:p>
    <w:p w14:paraId="31D51A8C" w14:textId="77777777" w:rsidR="009C4210" w:rsidRPr="009C4210" w:rsidRDefault="009C4210" w:rsidP="009C4210">
      <w:pPr>
        <w:spacing w:after="0" w:line="240" w:lineRule="auto"/>
        <w:ind w:left="720" w:hanging="720"/>
        <w:rPr>
          <w:rFonts w:ascii="Apercu Light" w:hAnsi="Apercu Light"/>
          <w:b/>
        </w:rPr>
      </w:pPr>
      <w:bookmarkStart w:id="0" w:name="_heading=h.30j0zll" w:colFirst="0" w:colLast="0"/>
      <w:bookmarkEnd w:id="0"/>
      <w:r w:rsidRPr="009C4210">
        <w:rPr>
          <w:rFonts w:ascii="Apercu Light" w:hAnsi="Apercu Light"/>
          <w:b/>
        </w:rPr>
        <w:t>COMPETITOR INSTRUCTIONS</w:t>
      </w:r>
    </w:p>
    <w:p w14:paraId="57683025" w14:textId="77777777" w:rsidR="009C4210" w:rsidRPr="009C4210" w:rsidRDefault="009C4210" w:rsidP="009C4210">
      <w:pPr>
        <w:numPr>
          <w:ilvl w:val="0"/>
          <w:numId w:val="5"/>
        </w:numPr>
        <w:spacing w:after="0" w:line="240" w:lineRule="auto"/>
        <w:rPr>
          <w:rFonts w:ascii="Apercu Light" w:hAnsi="Apercu Light"/>
        </w:rPr>
      </w:pPr>
      <w:r w:rsidRPr="009C4210">
        <w:rPr>
          <w:rFonts w:ascii="Apercu Light" w:hAnsi="Apercu Light"/>
        </w:rPr>
        <w:t>This is an interactive, role-playing event.</w:t>
      </w:r>
    </w:p>
    <w:p w14:paraId="530BD9A0" w14:textId="77777777" w:rsidR="009C4210" w:rsidRPr="009C4210" w:rsidRDefault="009C4210" w:rsidP="009C4210">
      <w:pPr>
        <w:numPr>
          <w:ilvl w:val="0"/>
          <w:numId w:val="5"/>
        </w:numPr>
        <w:spacing w:after="0" w:line="240" w:lineRule="auto"/>
        <w:rPr>
          <w:rFonts w:ascii="Apercu Light" w:hAnsi="Apercu Light"/>
        </w:rPr>
      </w:pPr>
      <w:r w:rsidRPr="009C4210">
        <w:rPr>
          <w:rFonts w:ascii="Apercu Light" w:hAnsi="Apercu Light"/>
        </w:rPr>
        <w:t xml:space="preserve">You have </w:t>
      </w:r>
      <w:r w:rsidRPr="009C4210">
        <w:rPr>
          <w:rFonts w:ascii="Apercu Light" w:hAnsi="Apercu Light"/>
          <w:b/>
        </w:rPr>
        <w:t>20 minutes</w:t>
      </w:r>
      <w:r w:rsidRPr="009C4210">
        <w:rPr>
          <w:rFonts w:ascii="Apercu Light" w:hAnsi="Apercu Light"/>
        </w:rPr>
        <w:t xml:space="preserve"> to review the role play scenario and prepare for the role play.</w:t>
      </w:r>
    </w:p>
    <w:p w14:paraId="08A8B555" w14:textId="77777777" w:rsidR="009C4210" w:rsidRPr="009C4210" w:rsidRDefault="009C4210" w:rsidP="009C4210">
      <w:pPr>
        <w:numPr>
          <w:ilvl w:val="0"/>
          <w:numId w:val="5"/>
        </w:numPr>
        <w:spacing w:after="0" w:line="240" w:lineRule="auto"/>
        <w:rPr>
          <w:rFonts w:ascii="Apercu Light" w:hAnsi="Apercu Light"/>
        </w:rPr>
      </w:pPr>
      <w:proofErr w:type="gramStart"/>
      <w:r w:rsidRPr="009C4210">
        <w:rPr>
          <w:rFonts w:ascii="Apercu Light" w:hAnsi="Apercu Light"/>
        </w:rPr>
        <w:t>Presentation</w:t>
      </w:r>
      <w:proofErr w:type="gramEnd"/>
      <w:r w:rsidRPr="009C4210">
        <w:rPr>
          <w:rFonts w:ascii="Apercu Light" w:hAnsi="Apercu Light"/>
        </w:rPr>
        <w:t xml:space="preserve"> time is </w:t>
      </w:r>
      <w:r w:rsidRPr="009C4210">
        <w:rPr>
          <w:rFonts w:ascii="Apercu Light" w:hAnsi="Apercu Light"/>
          <w:b/>
        </w:rPr>
        <w:t>seven minutes</w:t>
      </w:r>
      <w:r w:rsidRPr="009C4210">
        <w:rPr>
          <w:rFonts w:ascii="Apercu Light" w:hAnsi="Apercu Light"/>
        </w:rPr>
        <w:t>. Competitors will be given a one-minute warning indicated by the timekeeper standing and holding up a colored card. At seven minutes the timekeeper will stand and hold up a colored card indicating time is up. Competitors must stop when time is up.</w:t>
      </w:r>
    </w:p>
    <w:p w14:paraId="4B412810" w14:textId="77777777" w:rsidR="009C4210" w:rsidRPr="009C4210" w:rsidRDefault="009C4210" w:rsidP="009C4210">
      <w:pPr>
        <w:numPr>
          <w:ilvl w:val="0"/>
          <w:numId w:val="5"/>
        </w:numPr>
        <w:spacing w:after="0" w:line="240" w:lineRule="auto"/>
        <w:jc w:val="both"/>
        <w:rPr>
          <w:rFonts w:ascii="Apercu Light" w:hAnsi="Apercu Light"/>
        </w:rPr>
      </w:pPr>
      <w:r w:rsidRPr="009C4210">
        <w:rPr>
          <w:rFonts w:ascii="Apercu Light" w:hAnsi="Apercu Light"/>
        </w:rPr>
        <w:t xml:space="preserve">The presentation is an interactive role play with the judges who may ask questions during the seven minutes. </w:t>
      </w:r>
    </w:p>
    <w:p w14:paraId="1DAAD1C5" w14:textId="77777777" w:rsidR="009C4210" w:rsidRPr="009C4210" w:rsidRDefault="009C4210" w:rsidP="009C4210">
      <w:pPr>
        <w:numPr>
          <w:ilvl w:val="0"/>
          <w:numId w:val="5"/>
        </w:numPr>
        <w:spacing w:after="0" w:line="240" w:lineRule="auto"/>
        <w:jc w:val="both"/>
        <w:rPr>
          <w:rFonts w:ascii="Apercu Light" w:hAnsi="Apercu Light"/>
        </w:rPr>
      </w:pPr>
      <w:r w:rsidRPr="009C4210">
        <w:rPr>
          <w:rFonts w:ascii="Apercu Light" w:hAnsi="Apercu Light"/>
        </w:rPr>
        <w:t>Each competitor will be given two note cards to make notes. Note cards can be used during the role play.  Note cards will be collected following the role play.</w:t>
      </w:r>
    </w:p>
    <w:p w14:paraId="3D3E31E2" w14:textId="77777777" w:rsidR="009C4210" w:rsidRPr="009C4210" w:rsidRDefault="009C4210" w:rsidP="009C4210">
      <w:pPr>
        <w:numPr>
          <w:ilvl w:val="0"/>
          <w:numId w:val="5"/>
        </w:numPr>
        <w:spacing w:after="0" w:line="240" w:lineRule="auto"/>
        <w:jc w:val="both"/>
        <w:rPr>
          <w:rFonts w:ascii="Apercu Light" w:hAnsi="Apercu Light"/>
        </w:rPr>
      </w:pPr>
      <w:r w:rsidRPr="009C4210">
        <w:rPr>
          <w:rFonts w:ascii="Apercu Light" w:hAnsi="Apercu Light"/>
        </w:rPr>
        <w:t xml:space="preserve">Cover all the points described in the role play. </w:t>
      </w:r>
    </w:p>
    <w:p w14:paraId="160C713D" w14:textId="77777777" w:rsidR="009C4210" w:rsidRPr="009C4210" w:rsidRDefault="009C4210" w:rsidP="009C4210">
      <w:pPr>
        <w:numPr>
          <w:ilvl w:val="0"/>
          <w:numId w:val="5"/>
        </w:numPr>
        <w:spacing w:after="0" w:line="240" w:lineRule="auto"/>
        <w:jc w:val="both"/>
        <w:rPr>
          <w:rFonts w:ascii="Apercu Light" w:hAnsi="Apercu Light"/>
        </w:rPr>
      </w:pPr>
      <w:r w:rsidRPr="009C4210">
        <w:rPr>
          <w:rFonts w:ascii="Apercu Light" w:hAnsi="Apercu Light"/>
        </w:rPr>
        <w:t xml:space="preserve">If competing as a team, all competitors must participate in the role play as well as answer the questions posed by the judges. </w:t>
      </w:r>
    </w:p>
    <w:p w14:paraId="4241835A" w14:textId="77777777" w:rsidR="00BE3625" w:rsidRPr="009C4210" w:rsidRDefault="00BE3625">
      <w:pPr>
        <w:spacing w:after="0" w:line="240" w:lineRule="auto"/>
        <w:rPr>
          <w:rFonts w:ascii="Apercu Light" w:hAnsi="Apercu Light"/>
          <w:b/>
        </w:rPr>
      </w:pPr>
    </w:p>
    <w:p w14:paraId="4241835B" w14:textId="77777777" w:rsidR="00BE3625" w:rsidRPr="009C4210" w:rsidRDefault="00CF44AB">
      <w:pPr>
        <w:spacing w:after="0" w:line="240" w:lineRule="auto"/>
        <w:rPr>
          <w:rFonts w:ascii="Apercu Light" w:hAnsi="Apercu Light"/>
          <w:b/>
        </w:rPr>
      </w:pPr>
      <w:r w:rsidRPr="009C4210">
        <w:rPr>
          <w:rFonts w:ascii="Apercu Light" w:hAnsi="Apercu Light"/>
          <w:b/>
        </w:rPr>
        <w:t>ROLE PLAY SCENARIO</w:t>
      </w:r>
    </w:p>
    <w:tbl>
      <w:tblPr>
        <w:tblStyle w:val="aa"/>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BE3625" w:rsidRPr="009C4210" w14:paraId="42418361" w14:textId="77777777">
        <w:tc>
          <w:tcPr>
            <w:tcW w:w="9504" w:type="dxa"/>
            <w:shd w:val="clear" w:color="auto" w:fill="auto"/>
            <w:tcMar>
              <w:top w:w="100" w:type="dxa"/>
              <w:left w:w="100" w:type="dxa"/>
              <w:bottom w:w="100" w:type="dxa"/>
              <w:right w:w="100" w:type="dxa"/>
            </w:tcMar>
          </w:tcPr>
          <w:p w14:paraId="4241835C" w14:textId="77777777" w:rsidR="00BE3625" w:rsidRPr="009C4210" w:rsidRDefault="00CF44AB">
            <w:pPr>
              <w:spacing w:after="0"/>
              <w:rPr>
                <w:rFonts w:ascii="Apercu Light" w:hAnsi="Apercu Light"/>
                <w:b/>
                <w:u w:val="single"/>
              </w:rPr>
            </w:pPr>
            <w:r w:rsidRPr="009C4210">
              <w:rPr>
                <w:rFonts w:ascii="Apercu Light" w:hAnsi="Apercu Light"/>
                <w:b/>
                <w:u w:val="single"/>
              </w:rPr>
              <w:t>Background</w:t>
            </w:r>
          </w:p>
          <w:p w14:paraId="4241835D" w14:textId="77777777" w:rsidR="00BE3625" w:rsidRPr="009C4210" w:rsidRDefault="00CF44AB">
            <w:pPr>
              <w:spacing w:after="0"/>
              <w:rPr>
                <w:rFonts w:ascii="Apercu Light" w:hAnsi="Apercu Light"/>
                <w:color w:val="1F1F1F"/>
              </w:rPr>
            </w:pPr>
            <w:r w:rsidRPr="009C4210">
              <w:rPr>
                <w:rFonts w:ascii="Apercu Light" w:hAnsi="Apercu Light"/>
                <w:color w:val="1F1F1F"/>
              </w:rPr>
              <w:t>You are an IT consultant hired by a mid-sized healthcare clinic that is experiencing issues with its current patient management system. The outdated system often causes scheduling conflicts, data entry errors, and delays in accessing patient records. The clinic wants to implement a new system that provides a user-friendly interface for staff, integrates with billing software, and ensures compliance with data privacy regulations.</w:t>
            </w:r>
          </w:p>
          <w:p w14:paraId="4241835E" w14:textId="77777777" w:rsidR="00BE3625" w:rsidRPr="009C4210" w:rsidRDefault="00BE3625">
            <w:pPr>
              <w:spacing w:after="0"/>
              <w:rPr>
                <w:rFonts w:ascii="Apercu Light" w:hAnsi="Apercu Light"/>
              </w:rPr>
            </w:pPr>
          </w:p>
          <w:p w14:paraId="4241835F" w14:textId="77777777" w:rsidR="00BE3625" w:rsidRPr="009C4210" w:rsidRDefault="00CF44AB">
            <w:pPr>
              <w:spacing w:after="0"/>
              <w:rPr>
                <w:rFonts w:ascii="Apercu Light" w:hAnsi="Apercu Light"/>
                <w:b/>
                <w:u w:val="single"/>
              </w:rPr>
            </w:pPr>
            <w:r w:rsidRPr="009C4210">
              <w:rPr>
                <w:rFonts w:ascii="Apercu Light" w:hAnsi="Apercu Light"/>
                <w:b/>
                <w:u w:val="single"/>
              </w:rPr>
              <w:t>Scenario</w:t>
            </w:r>
          </w:p>
          <w:p w14:paraId="42418360" w14:textId="77777777" w:rsidR="00BE3625" w:rsidRPr="009C4210" w:rsidRDefault="00CF44AB">
            <w:pPr>
              <w:spacing w:after="0"/>
              <w:rPr>
                <w:rFonts w:ascii="Apercu Light" w:hAnsi="Apercu Light"/>
              </w:rPr>
            </w:pPr>
            <w:r w:rsidRPr="009C4210">
              <w:rPr>
                <w:rFonts w:ascii="Apercu Light" w:hAnsi="Apercu Light"/>
                <w:color w:val="1F1F1F"/>
              </w:rPr>
              <w:t>The clinic director has asked you to present your approach to designing and implementing the new patient management system. They want to understand how you will gather system and business requirements, design a user-friendly interface, and ensure that the system meets data security and privacy standards.</w:t>
            </w:r>
          </w:p>
        </w:tc>
      </w:tr>
    </w:tbl>
    <w:p w14:paraId="42418362" w14:textId="77777777" w:rsidR="00BE3625" w:rsidRPr="009C4210" w:rsidRDefault="00BE3625">
      <w:pPr>
        <w:spacing w:after="0" w:line="240" w:lineRule="auto"/>
        <w:rPr>
          <w:rFonts w:ascii="Apercu Light" w:hAnsi="Apercu Light"/>
          <w:b/>
        </w:rPr>
      </w:pPr>
    </w:p>
    <w:p w14:paraId="42418364" w14:textId="5D0202D7" w:rsidR="00BE3625" w:rsidRPr="009C4210" w:rsidRDefault="00CF44AB">
      <w:pPr>
        <w:spacing w:after="0" w:line="240" w:lineRule="auto"/>
        <w:rPr>
          <w:rFonts w:ascii="Apercu Light" w:hAnsi="Apercu Light"/>
          <w:b/>
        </w:rPr>
      </w:pPr>
      <w:r w:rsidRPr="009C4210">
        <w:rPr>
          <w:rFonts w:ascii="Apercu Light" w:hAnsi="Apercu Light"/>
          <w:b/>
        </w:rPr>
        <w:t xml:space="preserve">OBJECTIVES OF </w:t>
      </w:r>
      <w:r w:rsidR="009C4210">
        <w:rPr>
          <w:rFonts w:ascii="Apercu Light" w:hAnsi="Apercu Light"/>
          <w:b/>
        </w:rPr>
        <w:t>ROLE PLAY</w:t>
      </w:r>
    </w:p>
    <w:p w14:paraId="42418365" w14:textId="77777777" w:rsidR="00BE3625" w:rsidRPr="009C4210" w:rsidRDefault="00CF44AB">
      <w:pPr>
        <w:spacing w:after="0" w:line="240" w:lineRule="auto"/>
        <w:rPr>
          <w:rFonts w:ascii="Apercu Light" w:hAnsi="Apercu Light"/>
        </w:rPr>
      </w:pPr>
      <w:r w:rsidRPr="009C4210">
        <w:rPr>
          <w:rFonts w:ascii="Apercu Light" w:hAnsi="Apercu Light"/>
        </w:rPr>
        <w:t>You must address the following during the role play:</w:t>
      </w:r>
    </w:p>
    <w:p w14:paraId="42418366" w14:textId="77777777" w:rsidR="00BE3625" w:rsidRPr="009C4210" w:rsidRDefault="00CF44AB">
      <w:pPr>
        <w:numPr>
          <w:ilvl w:val="0"/>
          <w:numId w:val="1"/>
        </w:numPr>
        <w:spacing w:after="0" w:line="240" w:lineRule="auto"/>
        <w:rPr>
          <w:rFonts w:ascii="Apercu Light" w:eastAsia="Arial" w:hAnsi="Apercu Light" w:cs="Arial"/>
        </w:rPr>
      </w:pPr>
      <w:r w:rsidRPr="009C4210">
        <w:rPr>
          <w:rFonts w:ascii="Apercu Light" w:hAnsi="Apercu Light"/>
          <w:color w:val="1F1F1F"/>
        </w:rPr>
        <w:t xml:space="preserve">Describe how you will gather and define </w:t>
      </w:r>
      <w:proofErr w:type="gramStart"/>
      <w:r w:rsidRPr="009C4210">
        <w:rPr>
          <w:rFonts w:ascii="Apercu Light" w:hAnsi="Apercu Light"/>
          <w:color w:val="1F1F1F"/>
        </w:rPr>
        <w:t>system</w:t>
      </w:r>
      <w:proofErr w:type="gramEnd"/>
      <w:r w:rsidRPr="009C4210">
        <w:rPr>
          <w:rFonts w:ascii="Apercu Light" w:hAnsi="Apercu Light"/>
          <w:color w:val="1F1F1F"/>
        </w:rPr>
        <w:t xml:space="preserve"> and business requirements for the new system.</w:t>
      </w:r>
    </w:p>
    <w:p w14:paraId="42418367" w14:textId="77777777" w:rsidR="00BE3625" w:rsidRPr="009C4210" w:rsidRDefault="00CF44AB">
      <w:pPr>
        <w:numPr>
          <w:ilvl w:val="0"/>
          <w:numId w:val="1"/>
        </w:numPr>
        <w:spacing w:after="0" w:line="240" w:lineRule="auto"/>
        <w:rPr>
          <w:rFonts w:ascii="Apercu Light" w:eastAsia="Arial" w:hAnsi="Apercu Light" w:cs="Arial"/>
        </w:rPr>
      </w:pPr>
      <w:r w:rsidRPr="009C4210">
        <w:rPr>
          <w:rFonts w:ascii="Apercu Light" w:hAnsi="Apercu Light"/>
          <w:color w:val="1F1F1F"/>
        </w:rPr>
        <w:t>Explain your approach to designing a user-friendly interface for staff.</w:t>
      </w:r>
    </w:p>
    <w:p w14:paraId="42418368" w14:textId="77777777" w:rsidR="00BE3625" w:rsidRPr="009C4210" w:rsidRDefault="00CF44AB">
      <w:pPr>
        <w:numPr>
          <w:ilvl w:val="0"/>
          <w:numId w:val="1"/>
        </w:numPr>
        <w:spacing w:after="0" w:line="240" w:lineRule="auto"/>
        <w:rPr>
          <w:rFonts w:ascii="Apercu Light" w:eastAsia="Arial" w:hAnsi="Apercu Light" w:cs="Arial"/>
        </w:rPr>
      </w:pPr>
      <w:r w:rsidRPr="009C4210">
        <w:rPr>
          <w:rFonts w:ascii="Apercu Light" w:hAnsi="Apercu Light"/>
          <w:color w:val="1F1F1F"/>
        </w:rPr>
        <w:t>Outline the steps of the Systems Development Life Cycle (SDLC) you would follow for this project.</w:t>
      </w:r>
    </w:p>
    <w:p w14:paraId="42418369" w14:textId="77777777" w:rsidR="00BE3625" w:rsidRPr="009C4210" w:rsidRDefault="00CF44AB">
      <w:pPr>
        <w:numPr>
          <w:ilvl w:val="0"/>
          <w:numId w:val="1"/>
        </w:numPr>
        <w:spacing w:after="0" w:line="240" w:lineRule="auto"/>
        <w:rPr>
          <w:rFonts w:ascii="Apercu Light" w:eastAsia="Arial" w:hAnsi="Apercu Light" w:cs="Arial"/>
        </w:rPr>
      </w:pPr>
      <w:r w:rsidRPr="009C4210">
        <w:rPr>
          <w:rFonts w:ascii="Apercu Light" w:hAnsi="Apercu Light"/>
          <w:color w:val="1F1F1F"/>
        </w:rPr>
        <w:t>Discuss how the system will ensure compliance with healthcare data privacy regulations.</w:t>
      </w:r>
    </w:p>
    <w:p w14:paraId="4241836A" w14:textId="77777777" w:rsidR="00BE3625" w:rsidRPr="009C4210" w:rsidRDefault="00CF44AB">
      <w:pPr>
        <w:numPr>
          <w:ilvl w:val="0"/>
          <w:numId w:val="1"/>
        </w:numPr>
        <w:spacing w:after="0" w:line="240" w:lineRule="auto"/>
        <w:rPr>
          <w:rFonts w:ascii="Apercu Light" w:eastAsia="Arial" w:hAnsi="Apercu Light" w:cs="Arial"/>
        </w:rPr>
      </w:pPr>
      <w:r w:rsidRPr="009C4210">
        <w:rPr>
          <w:rFonts w:ascii="Apercu Light" w:hAnsi="Apercu Light"/>
          <w:color w:val="1F1F1F"/>
        </w:rPr>
        <w:t>Propose system controls to prevent errors in patient scheduling and recordkeeping.</w:t>
      </w:r>
    </w:p>
    <w:p w14:paraId="4241836B" w14:textId="77777777" w:rsidR="00BE3625" w:rsidRPr="009C4210" w:rsidRDefault="00CF44AB">
      <w:pPr>
        <w:numPr>
          <w:ilvl w:val="0"/>
          <w:numId w:val="1"/>
        </w:numPr>
        <w:spacing w:after="0" w:line="240" w:lineRule="auto"/>
        <w:rPr>
          <w:rFonts w:ascii="Apercu Light" w:eastAsia="Arial" w:hAnsi="Apercu Light" w:cs="Arial"/>
        </w:rPr>
      </w:pPr>
      <w:r w:rsidRPr="009C4210">
        <w:rPr>
          <w:rFonts w:ascii="Apercu Light" w:hAnsi="Apercu Light"/>
          <w:color w:val="1F1F1F"/>
        </w:rPr>
        <w:t>Explain how you will integrate the new system with the clinic’s existing billing software.</w:t>
      </w:r>
    </w:p>
    <w:p w14:paraId="4241836D" w14:textId="0375C10A" w:rsidR="00BE3625" w:rsidRPr="0002564C" w:rsidRDefault="00CF44AB" w:rsidP="0002564C">
      <w:pPr>
        <w:numPr>
          <w:ilvl w:val="0"/>
          <w:numId w:val="1"/>
        </w:numPr>
        <w:spacing w:after="0" w:line="240" w:lineRule="auto"/>
        <w:rPr>
          <w:rFonts w:ascii="Apercu Light" w:eastAsia="Arial" w:hAnsi="Apercu Light" w:cs="Arial"/>
        </w:rPr>
      </w:pPr>
      <w:r w:rsidRPr="009C4210">
        <w:rPr>
          <w:rFonts w:ascii="Apercu Light" w:hAnsi="Apercu Light"/>
          <w:color w:val="1F1F1F"/>
        </w:rPr>
        <w:t>Share your plan for training staff to use the new system effectively.</w:t>
      </w:r>
    </w:p>
    <w:sectPr w:rsidR="00BE3625" w:rsidRPr="0002564C" w:rsidSect="0002564C">
      <w:headerReference w:type="even" r:id="rId13"/>
      <w:headerReference w:type="default" r:id="rId14"/>
      <w:footerReference w:type="even" r:id="rId15"/>
      <w:footerReference w:type="default" r:id="rId16"/>
      <w:headerReference w:type="first" r:id="rId17"/>
      <w:footerReference w:type="first" r:id="rId18"/>
      <w:pgSz w:w="12240" w:h="15840"/>
      <w:pgMar w:top="99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FA035" w14:textId="77777777" w:rsidR="008B0855" w:rsidRDefault="008B0855">
      <w:pPr>
        <w:spacing w:after="0" w:line="240" w:lineRule="auto"/>
      </w:pPr>
      <w:r>
        <w:separator/>
      </w:r>
    </w:p>
  </w:endnote>
  <w:endnote w:type="continuationSeparator" w:id="0">
    <w:p w14:paraId="54F768F2" w14:textId="77777777" w:rsidR="008B0855" w:rsidRDefault="008B0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D7C6" w14:textId="77777777" w:rsidR="0002564C" w:rsidRDefault="000256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7108" w14:textId="77777777" w:rsidR="0002564C" w:rsidRDefault="000256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FF54" w14:textId="77777777" w:rsidR="0002564C" w:rsidRDefault="000256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C585E" w14:textId="77777777" w:rsidR="008B0855" w:rsidRDefault="008B0855">
      <w:pPr>
        <w:spacing w:after="0" w:line="240" w:lineRule="auto"/>
      </w:pPr>
      <w:r>
        <w:separator/>
      </w:r>
    </w:p>
  </w:footnote>
  <w:footnote w:type="continuationSeparator" w:id="0">
    <w:p w14:paraId="47F0C39B" w14:textId="77777777" w:rsidR="008B0855" w:rsidRDefault="008B0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79B78" w14:textId="548D6AE4" w:rsidR="0002564C" w:rsidRDefault="0002564C">
    <w:pPr>
      <w:pStyle w:val="Header"/>
    </w:pPr>
    <w:r>
      <w:rPr>
        <w:noProof/>
      </w:rPr>
      <w:pict w14:anchorId="504A9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511782"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83A6" w14:textId="58000A11" w:rsidR="00BE3625" w:rsidRDefault="0002564C">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148F05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511783"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d"/>
      <w:tblW w:w="954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233"/>
      <w:gridCol w:w="3312"/>
    </w:tblGrid>
    <w:tr w:rsidR="008320E7" w:rsidRPr="00F00E7B" w14:paraId="424183AA" w14:textId="77777777" w:rsidTr="00516339">
      <w:tc>
        <w:tcPr>
          <w:tcW w:w="6233" w:type="dxa"/>
        </w:tcPr>
        <w:p w14:paraId="424183A8" w14:textId="67340F32" w:rsidR="008320E7" w:rsidRPr="00F00E7B" w:rsidRDefault="008320E7">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F00E7B">
            <w:rPr>
              <w:rFonts w:ascii="Apercu Light" w:hAnsi="Apercu Light"/>
              <w:sz w:val="24"/>
              <w:szCs w:val="24"/>
            </w:rPr>
            <w:t>Management Information Systems</w:t>
          </w:r>
          <w:r w:rsidR="0002564C">
            <w:rPr>
              <w:rFonts w:ascii="Apercu Light" w:hAnsi="Apercu Light"/>
              <w:sz w:val="24"/>
              <w:szCs w:val="24"/>
            </w:rPr>
            <w:t xml:space="preserve"> Sample</w:t>
          </w:r>
        </w:p>
      </w:tc>
      <w:tc>
        <w:tcPr>
          <w:tcW w:w="3312" w:type="dxa"/>
        </w:tcPr>
        <w:p w14:paraId="424183A9" w14:textId="7BC38B10" w:rsidR="008320E7" w:rsidRPr="00F00E7B" w:rsidRDefault="008320E7">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424183AB" w14:textId="77777777" w:rsidR="00BE3625" w:rsidRPr="00F00E7B" w:rsidRDefault="00BE3625">
    <w:pPr>
      <w:pBdr>
        <w:top w:val="nil"/>
        <w:left w:val="nil"/>
        <w:bottom w:val="nil"/>
        <w:right w:val="nil"/>
        <w:between w:val="nil"/>
      </w:pBdr>
      <w:tabs>
        <w:tab w:val="center" w:pos="4680"/>
        <w:tab w:val="right" w:pos="9360"/>
      </w:tabs>
      <w:spacing w:after="0" w:line="240" w:lineRule="auto"/>
      <w:rPr>
        <w:rFonts w:ascii="Apercu Light" w:hAnsi="Apercu Light"/>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682E" w14:textId="0F490126" w:rsidR="0002564C" w:rsidRDefault="0002564C">
    <w:pPr>
      <w:pStyle w:val="Header"/>
    </w:pPr>
    <w:r>
      <w:rPr>
        <w:noProof/>
      </w:rPr>
      <w:pict w14:anchorId="7EBDD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511781"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F2C6769"/>
    <w:multiLevelType w:val="multilevel"/>
    <w:tmpl w:val="D4A09F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6BA34E7"/>
    <w:multiLevelType w:val="multilevel"/>
    <w:tmpl w:val="9F0896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6552977"/>
    <w:multiLevelType w:val="multilevel"/>
    <w:tmpl w:val="E8EC3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186E9D"/>
    <w:multiLevelType w:val="multilevel"/>
    <w:tmpl w:val="80C2030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278488105">
    <w:abstractNumId w:val="3"/>
  </w:num>
  <w:num w:numId="2" w16cid:durableId="43339163">
    <w:abstractNumId w:val="2"/>
  </w:num>
  <w:num w:numId="3" w16cid:durableId="821387356">
    <w:abstractNumId w:val="1"/>
  </w:num>
  <w:num w:numId="4" w16cid:durableId="437990735">
    <w:abstractNumId w:val="4"/>
  </w:num>
  <w:num w:numId="5"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625"/>
    <w:rsid w:val="00023449"/>
    <w:rsid w:val="0002564C"/>
    <w:rsid w:val="002B5321"/>
    <w:rsid w:val="00374F00"/>
    <w:rsid w:val="00625628"/>
    <w:rsid w:val="008320E7"/>
    <w:rsid w:val="008B0855"/>
    <w:rsid w:val="009C4210"/>
    <w:rsid w:val="00A437E8"/>
    <w:rsid w:val="00BE3625"/>
    <w:rsid w:val="00C2427A"/>
    <w:rsid w:val="00CA0660"/>
    <w:rsid w:val="00CA52CD"/>
    <w:rsid w:val="00CF44AB"/>
    <w:rsid w:val="00F00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241834C"/>
  <w15:docId w15:val="{829A192E-47E7-46E9-833D-050BADB1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256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lKnhLok1fnvzBPf1Fd9A/MbgA==">CgMxLjAyCWguMzBqMHpsbDIJaC4zem55c2g3MgloLjJldDkycDA4AHIhMWE2WWtyc1NCYzdjNV9vSzI0WVNWMFJ5aFM0Tm92YUJh</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76081E-B1D5-45FD-B9DA-037304365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052FC-6FCE-4F2F-9C75-914CF3E61AA9}">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58C45E3-83EE-4C27-8701-B39F65C3AA42}">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2025-05-08T19:45:00Z</dcterms:created>
  <dcterms:modified xsi:type="dcterms:W3CDTF">2025-05-08T19:46:00Z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