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83584C" w:rsidRPr="00112CE1" w14:paraId="53543853" w14:textId="77777777" w:rsidTr="00112CE1">
        <w:trPr>
          <w:trHeight w:val="890"/>
        </w:trPr>
        <w:tc>
          <w:tcPr>
            <w:tcW w:w="1889" w:type="dxa"/>
            <w:vAlign w:val="center"/>
          </w:tcPr>
          <w:p w14:paraId="2BAC454D" w14:textId="77777777" w:rsidR="0083584C" w:rsidRPr="00112CE1" w:rsidRDefault="0083584C">
            <w:pPr>
              <w:spacing w:after="0"/>
              <w:jc w:val="center"/>
              <w:rPr>
                <w:rFonts w:ascii="Apercu Light" w:eastAsia="Apercu Light" w:hAnsi="Apercu Light" w:cstheme="minorHAnsi"/>
                <w:sz w:val="24"/>
                <w:szCs w:val="24"/>
              </w:rPr>
            </w:pPr>
            <w:r w:rsidRPr="00112CE1">
              <w:rPr>
                <w:rFonts w:ascii="Apercu Light" w:eastAsia="Apercu Light" w:hAnsi="Apercu Light" w:cstheme="minorHAnsi"/>
                <w:noProof/>
                <w:sz w:val="24"/>
                <w:szCs w:val="24"/>
              </w:rPr>
              <w:drawing>
                <wp:inline distT="0" distB="0" distL="0" distR="0" wp14:anchorId="32C391CC" wp14:editId="18A65546">
                  <wp:extent cx="591981" cy="591981"/>
                  <wp:effectExtent l="0" t="0" r="0" b="0"/>
                  <wp:docPr id="248060543" name="image2.pn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10"/>
                          <a:srcRect/>
                          <a:stretch>
                            <a:fillRect/>
                          </a:stretch>
                        </pic:blipFill>
                        <pic:spPr>
                          <a:xfrm>
                            <a:off x="0" y="0"/>
                            <a:ext cx="595227" cy="595227"/>
                          </a:xfrm>
                          <a:prstGeom prst="rect">
                            <a:avLst/>
                          </a:prstGeom>
                          <a:ln/>
                        </pic:spPr>
                      </pic:pic>
                    </a:graphicData>
                  </a:graphic>
                </wp:inline>
              </w:drawing>
            </w:r>
          </w:p>
        </w:tc>
        <w:tc>
          <w:tcPr>
            <w:tcW w:w="8911" w:type="dxa"/>
            <w:vAlign w:val="center"/>
          </w:tcPr>
          <w:p w14:paraId="0AEB768A" w14:textId="3253F425" w:rsidR="0083584C" w:rsidRPr="00112CE1" w:rsidRDefault="00C630BA">
            <w:pPr>
              <w:spacing w:after="0"/>
              <w:jc w:val="center"/>
              <w:rPr>
                <w:rFonts w:ascii="Apercu Light" w:eastAsia="Apercu Light" w:hAnsi="Apercu Light" w:cstheme="minorHAnsi"/>
                <w:b/>
                <w:sz w:val="24"/>
                <w:szCs w:val="24"/>
              </w:rPr>
            </w:pPr>
            <w:r>
              <w:rPr>
                <w:rFonts w:ascii="Apercu Light" w:eastAsia="Apercu Light" w:hAnsi="Apercu Light" w:cstheme="minorHAnsi"/>
                <w:b/>
                <w:sz w:val="24"/>
                <w:szCs w:val="24"/>
              </w:rPr>
              <w:t>SAMPLE</w:t>
            </w:r>
          </w:p>
          <w:p w14:paraId="062F3E44" w14:textId="0C77A12B" w:rsidR="0083584C" w:rsidRPr="00112CE1" w:rsidRDefault="0083584C">
            <w:pPr>
              <w:spacing w:after="0"/>
              <w:jc w:val="center"/>
              <w:rPr>
                <w:rFonts w:ascii="Apercu Light" w:eastAsia="Apercu Light" w:hAnsi="Apercu Light" w:cstheme="minorHAnsi"/>
                <w:b/>
                <w:sz w:val="24"/>
                <w:szCs w:val="24"/>
              </w:rPr>
            </w:pPr>
            <w:r w:rsidRPr="00112CE1">
              <w:rPr>
                <w:rFonts w:ascii="Apercu Light" w:eastAsia="Apercu Light" w:hAnsi="Apercu Light" w:cstheme="minorHAnsi"/>
                <w:b/>
                <w:sz w:val="24"/>
                <w:szCs w:val="24"/>
              </w:rPr>
              <w:t xml:space="preserve">NETWORK DESIGN </w:t>
            </w:r>
            <w:r w:rsidR="00020654" w:rsidRPr="00112CE1">
              <w:rPr>
                <w:rFonts w:ascii="Apercu Light" w:eastAsia="Apercu Light" w:hAnsi="Apercu Light" w:cstheme="minorHAnsi"/>
                <w:b/>
                <w:sz w:val="24"/>
                <w:szCs w:val="24"/>
              </w:rPr>
              <w:t>ROLE PLAY</w:t>
            </w:r>
          </w:p>
        </w:tc>
      </w:tr>
    </w:tbl>
    <w:p w14:paraId="6101B5FF" w14:textId="77777777" w:rsidR="00177301" w:rsidRPr="00112CE1" w:rsidRDefault="00177301">
      <w:pPr>
        <w:spacing w:after="0" w:line="240" w:lineRule="auto"/>
        <w:ind w:left="720" w:hanging="720"/>
        <w:rPr>
          <w:rFonts w:ascii="Apercu Light" w:eastAsia="Apercu Light" w:hAnsi="Apercu Light" w:cstheme="minorHAnsi"/>
          <w:b/>
          <w:sz w:val="24"/>
          <w:szCs w:val="24"/>
        </w:rPr>
      </w:pPr>
    </w:p>
    <w:p w14:paraId="4DC37E15" w14:textId="77777777" w:rsidR="00C630BA" w:rsidRDefault="00C630BA" w:rsidP="00C630BA">
      <w:pPr>
        <w:spacing w:after="120"/>
        <w:jc w:val="center"/>
        <w:rPr>
          <w:rFonts w:cstheme="minorHAnsi"/>
          <w:i/>
          <w:iCs/>
          <w:sz w:val="18"/>
          <w:szCs w:val="18"/>
        </w:rPr>
      </w:pPr>
      <w:bookmarkStart w:id="0" w:name="_heading=h.gjdgxs" w:colFirst="0" w:colLast="0"/>
      <w:bookmarkStart w:id="1" w:name="_Hlk500859318"/>
      <w:bookmarkEnd w:id="0"/>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54E63D57" w14:textId="77777777" w:rsidR="0049696E" w:rsidRPr="00112CE1" w:rsidRDefault="0049696E" w:rsidP="0049696E">
      <w:pPr>
        <w:spacing w:after="0" w:line="240" w:lineRule="auto"/>
        <w:ind w:left="720" w:hanging="720"/>
        <w:rPr>
          <w:rFonts w:ascii="Apercu Light" w:hAnsi="Apercu Light" w:cstheme="minorHAnsi"/>
          <w:b/>
          <w:bCs/>
          <w:sz w:val="21"/>
          <w:szCs w:val="21"/>
        </w:rPr>
      </w:pPr>
      <w:r w:rsidRPr="00112CE1">
        <w:rPr>
          <w:rFonts w:ascii="Apercu Light" w:hAnsi="Apercu Light" w:cstheme="minorHAnsi"/>
          <w:b/>
          <w:bCs/>
          <w:sz w:val="21"/>
          <w:szCs w:val="21"/>
        </w:rPr>
        <w:t>PARTICIPANT INSTRUCTIONS</w:t>
      </w:r>
    </w:p>
    <w:bookmarkEnd w:id="1"/>
    <w:p w14:paraId="75A3D971" w14:textId="77777777" w:rsidR="0049696E" w:rsidRPr="00112CE1" w:rsidRDefault="0049696E" w:rsidP="0049696E">
      <w:pPr>
        <w:numPr>
          <w:ilvl w:val="0"/>
          <w:numId w:val="6"/>
        </w:numPr>
        <w:spacing w:after="0" w:line="240" w:lineRule="auto"/>
        <w:rPr>
          <w:rFonts w:ascii="Apercu Light" w:hAnsi="Apercu Light" w:cstheme="minorHAnsi"/>
          <w:sz w:val="21"/>
          <w:szCs w:val="21"/>
        </w:rPr>
      </w:pPr>
      <w:r w:rsidRPr="00112CE1">
        <w:rPr>
          <w:rFonts w:ascii="Apercu Light" w:hAnsi="Apercu Light" w:cstheme="minorHAnsi"/>
          <w:sz w:val="21"/>
          <w:szCs w:val="21"/>
        </w:rPr>
        <w:t xml:space="preserve">You have </w:t>
      </w:r>
      <w:r w:rsidRPr="00112CE1">
        <w:rPr>
          <w:rFonts w:ascii="Apercu Light" w:hAnsi="Apercu Light" w:cstheme="minorHAnsi"/>
          <w:b/>
          <w:bCs/>
          <w:sz w:val="21"/>
          <w:szCs w:val="21"/>
        </w:rPr>
        <w:t>20 minutes</w:t>
      </w:r>
      <w:r w:rsidRPr="00112CE1">
        <w:rPr>
          <w:rFonts w:ascii="Apercu Light" w:hAnsi="Apercu Light" w:cstheme="minorHAnsi"/>
          <w:sz w:val="21"/>
          <w:szCs w:val="21"/>
        </w:rPr>
        <w:t xml:space="preserve"> to review the role play scenario and prepare your presentation.</w:t>
      </w:r>
    </w:p>
    <w:p w14:paraId="29D9AD2D" w14:textId="77777777" w:rsidR="0049696E" w:rsidRPr="00112CE1" w:rsidRDefault="0049696E" w:rsidP="0049696E">
      <w:pPr>
        <w:numPr>
          <w:ilvl w:val="0"/>
          <w:numId w:val="6"/>
        </w:numPr>
        <w:spacing w:after="0" w:line="240" w:lineRule="auto"/>
        <w:rPr>
          <w:rFonts w:ascii="Apercu Light" w:hAnsi="Apercu Light" w:cstheme="minorHAnsi"/>
          <w:sz w:val="21"/>
          <w:szCs w:val="21"/>
        </w:rPr>
      </w:pPr>
      <w:r w:rsidRPr="00112CE1">
        <w:rPr>
          <w:rFonts w:ascii="Apercu Light" w:hAnsi="Apercu Light" w:cstheme="minorHAnsi"/>
          <w:sz w:val="21"/>
          <w:szCs w:val="21"/>
        </w:rPr>
        <w:t xml:space="preserve">Presentation time is </w:t>
      </w:r>
      <w:r w:rsidRPr="00112CE1">
        <w:rPr>
          <w:rFonts w:ascii="Apercu Light" w:hAnsi="Apercu Light" w:cstheme="minorHAnsi"/>
          <w:b/>
          <w:bCs/>
          <w:sz w:val="21"/>
          <w:szCs w:val="21"/>
        </w:rPr>
        <w:t>seven minutes</w:t>
      </w:r>
      <w:r w:rsidRPr="00112CE1">
        <w:rPr>
          <w:rFonts w:ascii="Apercu Light" w:hAnsi="Apercu Light" w:cstheme="minorHAnsi"/>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1ED56B32" w14:textId="77777777" w:rsidR="0049696E" w:rsidRPr="00112CE1" w:rsidRDefault="0049696E" w:rsidP="0049696E">
      <w:pPr>
        <w:numPr>
          <w:ilvl w:val="0"/>
          <w:numId w:val="6"/>
        </w:numPr>
        <w:spacing w:after="0" w:line="240" w:lineRule="auto"/>
        <w:jc w:val="both"/>
        <w:rPr>
          <w:rFonts w:ascii="Apercu Light" w:hAnsi="Apercu Light" w:cstheme="minorHAnsi"/>
          <w:sz w:val="21"/>
          <w:szCs w:val="21"/>
        </w:rPr>
      </w:pPr>
      <w:r w:rsidRPr="00112CE1">
        <w:rPr>
          <w:rFonts w:ascii="Apercu Light" w:hAnsi="Apercu Light" w:cstheme="minorHAnsi"/>
          <w:spacing w:val="-1"/>
          <w:sz w:val="21"/>
          <w:szCs w:val="21"/>
        </w:rPr>
        <w:t>The</w:t>
      </w:r>
      <w:r w:rsidRPr="00112CE1">
        <w:rPr>
          <w:rFonts w:ascii="Apercu Light" w:hAnsi="Apercu Light" w:cstheme="minorHAnsi"/>
          <w:sz w:val="21"/>
          <w:szCs w:val="21"/>
        </w:rPr>
        <w:t xml:space="preserve"> </w:t>
      </w:r>
      <w:r w:rsidRPr="00112CE1">
        <w:rPr>
          <w:rFonts w:ascii="Apercu Light" w:hAnsi="Apercu Light" w:cstheme="minorHAnsi"/>
          <w:spacing w:val="-1"/>
          <w:sz w:val="21"/>
          <w:szCs w:val="21"/>
        </w:rPr>
        <w:t>presentation</w:t>
      </w:r>
      <w:r w:rsidRPr="00112CE1">
        <w:rPr>
          <w:rFonts w:ascii="Apercu Light" w:hAnsi="Apercu Light" w:cstheme="minorHAnsi"/>
          <w:spacing w:val="-2"/>
          <w:sz w:val="21"/>
          <w:szCs w:val="21"/>
        </w:rPr>
        <w:t xml:space="preserve"> </w:t>
      </w:r>
      <w:r w:rsidRPr="00112CE1">
        <w:rPr>
          <w:rFonts w:ascii="Apercu Light" w:hAnsi="Apercu Light" w:cstheme="minorHAnsi"/>
          <w:sz w:val="21"/>
          <w:szCs w:val="21"/>
        </w:rPr>
        <w:t xml:space="preserve">is </w:t>
      </w:r>
      <w:r w:rsidRPr="00112CE1">
        <w:rPr>
          <w:rFonts w:ascii="Apercu Light" w:hAnsi="Apercu Light" w:cstheme="minorHAnsi"/>
          <w:spacing w:val="-1"/>
          <w:sz w:val="21"/>
          <w:szCs w:val="21"/>
        </w:rPr>
        <w:t>interactive</w:t>
      </w:r>
      <w:r w:rsidRPr="00112CE1">
        <w:rPr>
          <w:rFonts w:ascii="Apercu Light" w:hAnsi="Apercu Light" w:cstheme="minorHAnsi"/>
          <w:sz w:val="21"/>
          <w:szCs w:val="21"/>
        </w:rPr>
        <w:t xml:space="preserve"> </w:t>
      </w:r>
      <w:r w:rsidRPr="00112CE1">
        <w:rPr>
          <w:rFonts w:ascii="Apercu Light" w:hAnsi="Apercu Light" w:cstheme="minorHAnsi"/>
          <w:spacing w:val="-1"/>
          <w:sz w:val="21"/>
          <w:szCs w:val="21"/>
        </w:rPr>
        <w:t>with</w:t>
      </w:r>
      <w:r w:rsidRPr="00112CE1">
        <w:rPr>
          <w:rFonts w:ascii="Apercu Light" w:hAnsi="Apercu Light" w:cstheme="minorHAnsi"/>
          <w:sz w:val="21"/>
          <w:szCs w:val="21"/>
        </w:rPr>
        <w:t xml:space="preserve"> the </w:t>
      </w:r>
      <w:r w:rsidRPr="00112CE1">
        <w:rPr>
          <w:rFonts w:ascii="Apercu Light" w:hAnsi="Apercu Light" w:cstheme="minorHAnsi"/>
          <w:spacing w:val="-1"/>
          <w:sz w:val="21"/>
          <w:szCs w:val="21"/>
        </w:rPr>
        <w:t>judges</w:t>
      </w:r>
      <w:r w:rsidRPr="00112CE1">
        <w:rPr>
          <w:rFonts w:ascii="Apercu Light" w:hAnsi="Apercu Light" w:cstheme="minorHAnsi"/>
          <w:sz w:val="21"/>
          <w:szCs w:val="21"/>
        </w:rPr>
        <w:t xml:space="preserve"> </w:t>
      </w:r>
      <w:r w:rsidRPr="00112CE1">
        <w:rPr>
          <w:rFonts w:ascii="Apercu Light" w:hAnsi="Apercu Light" w:cstheme="minorHAnsi"/>
          <w:spacing w:val="-1"/>
          <w:sz w:val="21"/>
          <w:szCs w:val="21"/>
        </w:rPr>
        <w:t>who</w:t>
      </w:r>
      <w:r w:rsidRPr="00112CE1">
        <w:rPr>
          <w:rFonts w:ascii="Apercu Light" w:hAnsi="Apercu Light" w:cstheme="minorHAnsi"/>
          <w:sz w:val="21"/>
          <w:szCs w:val="21"/>
        </w:rPr>
        <w:t xml:space="preserve"> </w:t>
      </w:r>
      <w:r w:rsidRPr="00112CE1">
        <w:rPr>
          <w:rFonts w:ascii="Apercu Light" w:hAnsi="Apercu Light" w:cstheme="minorHAnsi"/>
          <w:spacing w:val="-1"/>
          <w:sz w:val="21"/>
          <w:szCs w:val="21"/>
        </w:rPr>
        <w:t xml:space="preserve">will </w:t>
      </w:r>
      <w:r w:rsidRPr="00112CE1">
        <w:rPr>
          <w:rFonts w:ascii="Apercu Light" w:hAnsi="Apercu Light" w:cstheme="minorHAnsi"/>
          <w:sz w:val="21"/>
          <w:szCs w:val="21"/>
        </w:rPr>
        <w:t xml:space="preserve">ask </w:t>
      </w:r>
      <w:r w:rsidRPr="00112CE1">
        <w:rPr>
          <w:rFonts w:ascii="Apercu Light" w:hAnsi="Apercu Light" w:cstheme="minorHAnsi"/>
          <w:spacing w:val="-1"/>
          <w:sz w:val="21"/>
          <w:szCs w:val="21"/>
        </w:rPr>
        <w:t>questions</w:t>
      </w:r>
      <w:r w:rsidRPr="00112CE1">
        <w:rPr>
          <w:rFonts w:ascii="Apercu Light" w:hAnsi="Apercu Light" w:cstheme="minorHAnsi"/>
          <w:sz w:val="21"/>
          <w:szCs w:val="21"/>
        </w:rPr>
        <w:t xml:space="preserve"> </w:t>
      </w:r>
      <w:r w:rsidRPr="00112CE1">
        <w:rPr>
          <w:rFonts w:ascii="Apercu Light" w:hAnsi="Apercu Light" w:cstheme="minorHAnsi"/>
          <w:spacing w:val="-1"/>
          <w:sz w:val="21"/>
          <w:szCs w:val="21"/>
        </w:rPr>
        <w:t>throughout.</w:t>
      </w:r>
    </w:p>
    <w:p w14:paraId="7C7E1A74" w14:textId="77777777" w:rsidR="0049696E" w:rsidRPr="00112CE1" w:rsidRDefault="0049696E" w:rsidP="0049696E">
      <w:pPr>
        <w:numPr>
          <w:ilvl w:val="0"/>
          <w:numId w:val="6"/>
        </w:numPr>
        <w:spacing w:after="0" w:line="240" w:lineRule="auto"/>
        <w:jc w:val="both"/>
        <w:rPr>
          <w:rFonts w:ascii="Apercu Light" w:hAnsi="Apercu Light" w:cstheme="minorHAnsi"/>
          <w:sz w:val="21"/>
          <w:szCs w:val="21"/>
        </w:rPr>
      </w:pPr>
      <w:r w:rsidRPr="00112CE1">
        <w:rPr>
          <w:rFonts w:ascii="Apercu Light" w:hAnsi="Apercu Light" w:cstheme="minorHAnsi"/>
          <w:sz w:val="21"/>
          <w:szCs w:val="21"/>
        </w:rPr>
        <w:t>Each competitor will be given two note cards to make notes. Note cards can be used during the presentation.  Note cards will be collected following the presentation.</w:t>
      </w:r>
    </w:p>
    <w:p w14:paraId="0CC9C450" w14:textId="77777777" w:rsidR="0049696E" w:rsidRPr="00112CE1" w:rsidRDefault="0049696E" w:rsidP="0049696E">
      <w:pPr>
        <w:numPr>
          <w:ilvl w:val="0"/>
          <w:numId w:val="6"/>
        </w:numPr>
        <w:spacing w:after="0" w:line="240" w:lineRule="auto"/>
        <w:jc w:val="both"/>
        <w:rPr>
          <w:rFonts w:ascii="Apercu Light" w:hAnsi="Apercu Light" w:cstheme="minorHAnsi"/>
          <w:sz w:val="21"/>
          <w:szCs w:val="21"/>
        </w:rPr>
      </w:pPr>
      <w:r w:rsidRPr="00112CE1">
        <w:rPr>
          <w:rFonts w:ascii="Apercu Light" w:hAnsi="Apercu Light" w:cstheme="minorHAnsi"/>
          <w:sz w:val="21"/>
          <w:szCs w:val="21"/>
        </w:rPr>
        <w:t>Cover all the points described in the scenario.</w:t>
      </w:r>
    </w:p>
    <w:p w14:paraId="337CE164" w14:textId="77777777" w:rsidR="0049696E" w:rsidRPr="00112CE1" w:rsidRDefault="0049696E" w:rsidP="0049696E">
      <w:pPr>
        <w:numPr>
          <w:ilvl w:val="0"/>
          <w:numId w:val="6"/>
        </w:numPr>
        <w:spacing w:after="0" w:line="240" w:lineRule="auto"/>
        <w:jc w:val="both"/>
        <w:rPr>
          <w:rFonts w:ascii="Apercu Light" w:hAnsi="Apercu Light" w:cstheme="minorHAnsi"/>
          <w:sz w:val="21"/>
          <w:szCs w:val="21"/>
        </w:rPr>
      </w:pPr>
      <w:r w:rsidRPr="00112CE1">
        <w:rPr>
          <w:rFonts w:ascii="Apercu Light" w:hAnsi="Apercu Light" w:cstheme="minorHAnsi"/>
          <w:sz w:val="21"/>
          <w:szCs w:val="21"/>
        </w:rPr>
        <w:t xml:space="preserve">If competing as a team, all competitors must participate in the presentation as well as answer the questions posed by the judges. </w:t>
      </w:r>
    </w:p>
    <w:p w14:paraId="734CB0F7" w14:textId="77777777" w:rsidR="0049696E" w:rsidRPr="00112CE1" w:rsidRDefault="0049696E">
      <w:pPr>
        <w:spacing w:after="0" w:line="240" w:lineRule="auto"/>
        <w:rPr>
          <w:rFonts w:ascii="Apercu Light" w:eastAsia="Apercu Light" w:hAnsi="Apercu Light" w:cstheme="minorHAnsi"/>
          <w:b/>
          <w:sz w:val="21"/>
          <w:szCs w:val="21"/>
        </w:rPr>
      </w:pPr>
    </w:p>
    <w:p w14:paraId="032EB15B" w14:textId="77777777" w:rsidR="0049696E" w:rsidRPr="00112CE1" w:rsidRDefault="0049696E" w:rsidP="0049696E">
      <w:pPr>
        <w:spacing w:after="0" w:line="240" w:lineRule="auto"/>
        <w:rPr>
          <w:rFonts w:ascii="Apercu Light" w:hAnsi="Apercu Light" w:cstheme="minorHAnsi"/>
          <w:b/>
          <w:bCs/>
          <w:sz w:val="21"/>
          <w:szCs w:val="21"/>
        </w:rPr>
      </w:pPr>
      <w:r w:rsidRPr="00112CE1">
        <w:rPr>
          <w:rFonts w:ascii="Apercu Light" w:hAnsi="Apercu Light" w:cstheme="minorHAnsi"/>
          <w:b/>
          <w:bCs/>
          <w:sz w:val="21"/>
          <w:szCs w:val="21"/>
        </w:rPr>
        <w:t>ROLE PLAY 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49696E" w:rsidRPr="00112CE1" w14:paraId="20C963E1" w14:textId="77777777" w:rsidTr="0088365C">
        <w:tc>
          <w:tcPr>
            <w:tcW w:w="10790" w:type="dxa"/>
          </w:tcPr>
          <w:p w14:paraId="5C317DA8" w14:textId="77777777" w:rsidR="00027D61" w:rsidRPr="00112CE1" w:rsidRDefault="00027D61" w:rsidP="00027D61">
            <w:pPr>
              <w:spacing w:after="0"/>
              <w:rPr>
                <w:rFonts w:ascii="Apercu Light" w:eastAsia="Times New Roman" w:hAnsi="Apercu Light" w:cstheme="minorHAnsi"/>
                <w:sz w:val="21"/>
                <w:szCs w:val="21"/>
              </w:rPr>
            </w:pPr>
            <w:r w:rsidRPr="00112CE1">
              <w:rPr>
                <w:rFonts w:ascii="Apercu Light" w:eastAsia="Times New Roman" w:hAnsi="Apercu Light" w:cstheme="minorHAnsi"/>
                <w:sz w:val="21"/>
                <w:szCs w:val="21"/>
              </w:rPr>
              <w:t>You will establish a network for an outpatient health center that is upgrading its technology infrastructure. The health center includes multiple departments and medical facilities for specialized care. Patient confidentiality is also a top priority to comply with federal guidelines, so the network needs to be secure. Create a plan to establish a network for 100 laptop devices, 200 desktop devices, 10 on-demand printing devices for patient labels, 50 medical devices requiring internet connectivity, and 50 tablets. </w:t>
            </w:r>
          </w:p>
          <w:p w14:paraId="71AE84C6" w14:textId="77777777" w:rsidR="00027D61" w:rsidRPr="00112CE1" w:rsidRDefault="00027D61" w:rsidP="00027D61">
            <w:pPr>
              <w:spacing w:after="0"/>
              <w:rPr>
                <w:rFonts w:ascii="Apercu Light" w:eastAsia="Times New Roman" w:hAnsi="Apercu Light" w:cstheme="minorHAnsi"/>
                <w:sz w:val="21"/>
                <w:szCs w:val="21"/>
              </w:rPr>
            </w:pPr>
          </w:p>
          <w:p w14:paraId="1C0FAF6B" w14:textId="77754AAD" w:rsidR="0049696E" w:rsidRPr="00112CE1" w:rsidRDefault="00027D61" w:rsidP="0049696E">
            <w:pPr>
              <w:spacing w:after="0"/>
              <w:rPr>
                <w:rFonts w:ascii="Apercu Light" w:eastAsia="Times New Roman" w:hAnsi="Apercu Light" w:cstheme="minorHAnsi"/>
                <w:sz w:val="21"/>
                <w:szCs w:val="21"/>
              </w:rPr>
            </w:pPr>
            <w:r w:rsidRPr="00112CE1">
              <w:rPr>
                <w:rFonts w:ascii="Apercu Light" w:eastAsia="Times New Roman" w:hAnsi="Apercu Light" w:cstheme="minorHAnsi"/>
                <w:color w:val="000000"/>
                <w:sz w:val="21"/>
                <w:szCs w:val="21"/>
              </w:rPr>
              <w:t xml:space="preserve">You will determine the procedures for managing network assets (e.g., users, groups, and printers), methods for segmenting and balancing the network load including the number of servers needed, and methods for increasing performance (e.g., segmenting and balancing the network load, resolving channel, and cable bottlenecks). You need to explain the planning, configuration, and topology for network installation to the owners (judges).  </w:t>
            </w:r>
          </w:p>
        </w:tc>
      </w:tr>
    </w:tbl>
    <w:p w14:paraId="5E8B2CFF" w14:textId="77777777" w:rsidR="00177301" w:rsidRPr="00112CE1" w:rsidRDefault="00177301">
      <w:pPr>
        <w:spacing w:after="0" w:line="240" w:lineRule="auto"/>
        <w:rPr>
          <w:rFonts w:ascii="Apercu Light" w:eastAsia="Apercu Light" w:hAnsi="Apercu Light" w:cstheme="minorHAnsi"/>
          <w:sz w:val="21"/>
          <w:szCs w:val="21"/>
          <w:u w:val="single"/>
        </w:rPr>
      </w:pPr>
    </w:p>
    <w:p w14:paraId="0054EC64" w14:textId="77777777" w:rsidR="00020654" w:rsidRPr="00112CE1" w:rsidRDefault="00020654" w:rsidP="00020654">
      <w:pPr>
        <w:shd w:val="clear" w:color="auto" w:fill="FFFFFF"/>
        <w:spacing w:after="0" w:line="240" w:lineRule="auto"/>
        <w:rPr>
          <w:rFonts w:ascii="Apercu Light" w:hAnsi="Apercu Light" w:cstheme="minorHAnsi"/>
          <w:b/>
          <w:bCs/>
          <w:sz w:val="21"/>
          <w:szCs w:val="21"/>
        </w:rPr>
      </w:pPr>
      <w:r w:rsidRPr="00112CE1">
        <w:rPr>
          <w:rFonts w:ascii="Apercu Light" w:hAnsi="Apercu Light" w:cstheme="minorHAnsi"/>
          <w:b/>
          <w:bCs/>
          <w:sz w:val="21"/>
          <w:szCs w:val="21"/>
        </w:rPr>
        <w:t>OBJECTIVES OF THE ROLE PLAY</w:t>
      </w:r>
    </w:p>
    <w:p w14:paraId="54FD7ACA" w14:textId="77777777" w:rsidR="00020654" w:rsidRPr="00112CE1" w:rsidRDefault="00020654" w:rsidP="00020654">
      <w:pPr>
        <w:spacing w:after="0" w:line="240" w:lineRule="auto"/>
        <w:rPr>
          <w:rFonts w:ascii="Apercu Light" w:hAnsi="Apercu Light" w:cstheme="minorHAnsi"/>
          <w:sz w:val="21"/>
          <w:szCs w:val="21"/>
        </w:rPr>
      </w:pPr>
      <w:r w:rsidRPr="00112CE1">
        <w:rPr>
          <w:rFonts w:ascii="Apercu Light" w:hAnsi="Apercu Light" w:cstheme="minorHAnsi"/>
          <w:color w:val="000000"/>
          <w:sz w:val="21"/>
          <w:szCs w:val="21"/>
        </w:rPr>
        <w:t>The competitor(s) must address the following during the role play:</w:t>
      </w:r>
    </w:p>
    <w:p w14:paraId="4615E1AF"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Recommend a network solution to address issues raised and understand the complexity and uniqueness of any small business.</w:t>
      </w:r>
    </w:p>
    <w:p w14:paraId="507FD38F"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List the steps for determining network design needs.</w:t>
      </w:r>
    </w:p>
    <w:p w14:paraId="52E3FEBF"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Identify the purpose of network services and protocols.</w:t>
      </w:r>
    </w:p>
    <w:p w14:paraId="0FB0D183"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Explain the planning, configuration, and topology for network installation.</w:t>
      </w:r>
    </w:p>
    <w:p w14:paraId="0D624631"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protocols for file organization and naming conventions for the network and files.</w:t>
      </w:r>
    </w:p>
    <w:p w14:paraId="0E2B70BD"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security systems to protect computer networks.</w:t>
      </w:r>
    </w:p>
    <w:p w14:paraId="3390B936"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Determine procedures for managing network assets (e.g., users, groups, and printers).</w:t>
      </w:r>
    </w:p>
    <w:p w14:paraId="521E0915"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Discuss remote connectivity.</w:t>
      </w:r>
    </w:p>
    <w:p w14:paraId="654F5ADF"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Identify and describe emerging networks and technology solutions.</w:t>
      </w:r>
    </w:p>
    <w:p w14:paraId="305DFA99"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how to monitor the network perimeter including rogue devices, VPN servers and wireless access points.</w:t>
      </w:r>
    </w:p>
    <w:p w14:paraId="20639467" w14:textId="77777777" w:rsidR="00E1601C" w:rsidRPr="00112CE1" w:rsidRDefault="00E1601C" w:rsidP="00E1601C">
      <w:pPr>
        <w:numPr>
          <w:ilvl w:val="0"/>
          <w:numId w:val="16"/>
        </w:numPr>
        <w:spacing w:after="0" w:line="240" w:lineRule="auto"/>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Explain backup and disaster recovery for computer systems.</w:t>
      </w:r>
    </w:p>
    <w:p w14:paraId="2740FE93" w14:textId="77777777" w:rsidR="00E1601C" w:rsidRPr="00112CE1" w:rsidRDefault="00E1601C" w:rsidP="00E1601C">
      <w:pPr>
        <w:spacing w:after="0" w:line="240" w:lineRule="auto"/>
        <w:rPr>
          <w:rFonts w:ascii="Apercu Light" w:eastAsia="Times New Roman" w:hAnsi="Apercu Light" w:cstheme="minorHAnsi"/>
          <w:sz w:val="21"/>
          <w:szCs w:val="21"/>
        </w:rPr>
      </w:pPr>
    </w:p>
    <w:p w14:paraId="03730800" w14:textId="77777777" w:rsidR="00E1601C" w:rsidRPr="00112CE1" w:rsidRDefault="00E1601C" w:rsidP="00E1601C">
      <w:pPr>
        <w:spacing w:after="0" w:line="240" w:lineRule="auto"/>
        <w:rPr>
          <w:rFonts w:ascii="Apercu Light" w:eastAsia="Times New Roman" w:hAnsi="Apercu Light" w:cstheme="minorHAnsi"/>
          <w:sz w:val="21"/>
          <w:szCs w:val="21"/>
        </w:rPr>
      </w:pPr>
      <w:r w:rsidRPr="00112CE1">
        <w:rPr>
          <w:rFonts w:ascii="Apercu Light" w:eastAsia="Times New Roman" w:hAnsi="Apercu Light" w:cstheme="minorHAnsi"/>
          <w:color w:val="000000"/>
          <w:sz w:val="21"/>
          <w:szCs w:val="21"/>
        </w:rPr>
        <w:t>Optional items to address:</w:t>
      </w:r>
    </w:p>
    <w:p w14:paraId="6BC6A625"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Differentiate between disaster recovery and business continuity.</w:t>
      </w:r>
    </w:p>
    <w:p w14:paraId="3EE0CB42"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the purpose of a disaster recovery plan for a network.</w:t>
      </w:r>
    </w:p>
    <w:p w14:paraId="50E27985"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network cards and network settings. </w:t>
      </w:r>
    </w:p>
    <w:p w14:paraId="1B5CB54A"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lastRenderedPageBreak/>
        <w:t>Describe the purpose and benefits of using a proxy service.</w:t>
      </w:r>
    </w:p>
    <w:p w14:paraId="4EA3A6C8"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the functions of remote access protocols and services, such as telnet, SSH, and remote desktop.</w:t>
      </w:r>
    </w:p>
    <w:p w14:paraId="77422AC2"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Determine the impact of modifying, adding, or removing network services for network resources and users.</w:t>
      </w:r>
    </w:p>
    <w:p w14:paraId="406F4817"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Define the types of network architecture: work group (e.g., peer to peer) and server based (e.g., domain controlled) and explain how to determine what to use.</w:t>
      </w:r>
    </w:p>
    <w:p w14:paraId="082D7EB0" w14:textId="77777777" w:rsidR="00E1601C" w:rsidRPr="00112CE1" w:rsidRDefault="00E1601C" w:rsidP="00E1601C">
      <w:pPr>
        <w:numPr>
          <w:ilvl w:val="0"/>
          <w:numId w:val="17"/>
        </w:numPr>
        <w:spacing w:after="0" w:line="240" w:lineRule="auto"/>
        <w:ind w:left="360"/>
        <w:textAlignment w:val="baseline"/>
        <w:rPr>
          <w:rFonts w:ascii="Apercu Light" w:eastAsia="Times New Roman" w:hAnsi="Apercu Light" w:cstheme="minorHAnsi"/>
          <w:color w:val="000000"/>
          <w:sz w:val="21"/>
          <w:szCs w:val="21"/>
        </w:rPr>
      </w:pPr>
      <w:r w:rsidRPr="00112CE1">
        <w:rPr>
          <w:rFonts w:ascii="Apercu Light" w:eastAsia="Times New Roman" w:hAnsi="Apercu Light" w:cstheme="minorHAnsi"/>
          <w:color w:val="000000"/>
          <w:sz w:val="21"/>
          <w:szCs w:val="21"/>
        </w:rPr>
        <w:t>Describe how to configure VLAN to map an IP network.</w:t>
      </w:r>
    </w:p>
    <w:p w14:paraId="0395C6EF" w14:textId="1F50E982" w:rsidR="00D41350" w:rsidRPr="0044634A" w:rsidRDefault="005722F3" w:rsidP="00C630BA">
      <w:pPr>
        <w:tabs>
          <w:tab w:val="left" w:pos="7575"/>
        </w:tabs>
        <w:spacing w:after="0" w:line="240" w:lineRule="auto"/>
        <w:rPr>
          <w:rFonts w:asciiTheme="minorHAnsi" w:hAnsiTheme="minorHAnsi" w:cstheme="minorHAnsi"/>
          <w:b/>
          <w:bCs/>
        </w:rPr>
      </w:pPr>
      <w:r w:rsidRPr="00112CE1">
        <w:rPr>
          <w:rFonts w:ascii="Apercu Light" w:hAnsi="Apercu Light" w:cstheme="minorHAnsi"/>
          <w:sz w:val="21"/>
          <w:szCs w:val="21"/>
        </w:rPr>
        <w:br w:type="page"/>
      </w:r>
    </w:p>
    <w:p w14:paraId="3F423B80" w14:textId="77777777" w:rsidR="0049696E" w:rsidRPr="0044634A" w:rsidRDefault="0049696E" w:rsidP="00D41350">
      <w:pPr>
        <w:pBdr>
          <w:top w:val="nil"/>
          <w:left w:val="nil"/>
          <w:bottom w:val="nil"/>
          <w:right w:val="nil"/>
          <w:between w:val="nil"/>
        </w:pBdr>
        <w:spacing w:after="0" w:line="240" w:lineRule="auto"/>
        <w:rPr>
          <w:rFonts w:asciiTheme="minorHAnsi" w:eastAsia="Apercu Light" w:hAnsiTheme="minorHAnsi" w:cstheme="minorHAnsi"/>
          <w:b/>
          <w:color w:val="000000"/>
          <w:sz w:val="24"/>
          <w:szCs w:val="24"/>
        </w:rPr>
      </w:pPr>
    </w:p>
    <w:sectPr w:rsidR="0049696E" w:rsidRPr="0044634A" w:rsidSect="00132833">
      <w:headerReference w:type="even" r:id="rId12"/>
      <w:headerReference w:type="default" r:id="rId13"/>
      <w:footerReference w:type="even" r:id="rId14"/>
      <w:footerReference w:type="default" r:id="rId15"/>
      <w:headerReference w:type="first" r:id="rId16"/>
      <w:footerReference w:type="first" r:id="rId17"/>
      <w:pgSz w:w="12240" w:h="15840"/>
      <w:pgMar w:top="450" w:right="720" w:bottom="36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C382" w14:textId="77777777" w:rsidR="00D057F5" w:rsidRDefault="00D057F5">
      <w:pPr>
        <w:spacing w:after="0" w:line="240" w:lineRule="auto"/>
      </w:pPr>
      <w:r>
        <w:separator/>
      </w:r>
    </w:p>
  </w:endnote>
  <w:endnote w:type="continuationSeparator" w:id="0">
    <w:p w14:paraId="5746E0A1" w14:textId="77777777" w:rsidR="00D057F5" w:rsidRDefault="00D05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C7336" w14:textId="77777777" w:rsidR="00C630BA" w:rsidRDefault="00C63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93E97" w14:textId="77777777" w:rsidR="00C630BA" w:rsidRDefault="00C630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BF833" w14:textId="77777777" w:rsidR="00C630BA" w:rsidRDefault="00C63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F50E2" w14:textId="77777777" w:rsidR="00D057F5" w:rsidRDefault="00D057F5">
      <w:pPr>
        <w:spacing w:after="0" w:line="240" w:lineRule="auto"/>
      </w:pPr>
      <w:r>
        <w:separator/>
      </w:r>
    </w:p>
  </w:footnote>
  <w:footnote w:type="continuationSeparator" w:id="0">
    <w:p w14:paraId="37CC9239" w14:textId="77777777" w:rsidR="00D057F5" w:rsidRDefault="00D05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C0E6" w14:textId="1E6AAB54" w:rsidR="00C630BA" w:rsidRDefault="00C630BA">
    <w:pPr>
      <w:pStyle w:val="Header"/>
    </w:pPr>
    <w:r>
      <w:rPr>
        <w:noProof/>
      </w:rPr>
      <w:pict w14:anchorId="7D3B68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706016"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AE1F" w14:textId="6B294A97" w:rsidR="00177301" w:rsidRDefault="00C630BA">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2A1F7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706017"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1"/>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780"/>
      <w:gridCol w:w="2453"/>
      <w:gridCol w:w="4567"/>
    </w:tblGrid>
    <w:tr w:rsidR="00177301" w14:paraId="4F86B321" w14:textId="77777777">
      <w:tc>
        <w:tcPr>
          <w:tcW w:w="3780" w:type="dxa"/>
        </w:tcPr>
        <w:p w14:paraId="43BADFF6" w14:textId="7A0AFDF1" w:rsidR="00177301" w:rsidRDefault="005722F3">
          <w:pPr>
            <w:pBdr>
              <w:top w:val="nil"/>
              <w:left w:val="nil"/>
              <w:bottom w:val="nil"/>
              <w:right w:val="nil"/>
              <w:between w:val="nil"/>
            </w:pBdr>
            <w:tabs>
              <w:tab w:val="center" w:pos="4680"/>
              <w:tab w:val="right" w:pos="9360"/>
            </w:tabs>
            <w:spacing w:after="0"/>
            <w:rPr>
              <w:color w:val="000000"/>
              <w:sz w:val="24"/>
              <w:szCs w:val="24"/>
            </w:rPr>
          </w:pPr>
          <w:r>
            <w:rPr>
              <w:color w:val="000000"/>
              <w:sz w:val="24"/>
              <w:szCs w:val="24"/>
            </w:rPr>
            <w:t>Network Design</w:t>
          </w:r>
          <w:r w:rsidR="00C630BA">
            <w:rPr>
              <w:color w:val="000000"/>
              <w:sz w:val="24"/>
              <w:szCs w:val="24"/>
            </w:rPr>
            <w:t xml:space="preserve"> Sample Role Play</w:t>
          </w:r>
        </w:p>
      </w:tc>
      <w:tc>
        <w:tcPr>
          <w:tcW w:w="2453" w:type="dxa"/>
        </w:tcPr>
        <w:p w14:paraId="732EAE37" w14:textId="77777777" w:rsidR="00177301" w:rsidRDefault="00177301">
          <w:pPr>
            <w:pBdr>
              <w:top w:val="nil"/>
              <w:left w:val="nil"/>
              <w:bottom w:val="nil"/>
              <w:right w:val="nil"/>
              <w:between w:val="nil"/>
            </w:pBdr>
            <w:tabs>
              <w:tab w:val="center" w:pos="4680"/>
              <w:tab w:val="right" w:pos="9360"/>
            </w:tabs>
            <w:spacing w:after="0"/>
            <w:rPr>
              <w:color w:val="000000"/>
              <w:sz w:val="24"/>
              <w:szCs w:val="24"/>
            </w:rPr>
          </w:pPr>
        </w:p>
      </w:tc>
      <w:tc>
        <w:tcPr>
          <w:tcW w:w="4567" w:type="dxa"/>
        </w:tcPr>
        <w:p w14:paraId="60DE699E" w14:textId="12BD11FF" w:rsidR="00177301" w:rsidRDefault="00177301">
          <w:pPr>
            <w:pBdr>
              <w:top w:val="nil"/>
              <w:left w:val="nil"/>
              <w:bottom w:val="nil"/>
              <w:right w:val="nil"/>
              <w:between w:val="nil"/>
            </w:pBdr>
            <w:tabs>
              <w:tab w:val="center" w:pos="4680"/>
              <w:tab w:val="right" w:pos="9360"/>
            </w:tabs>
            <w:spacing w:after="0"/>
            <w:jc w:val="right"/>
            <w:rPr>
              <w:color w:val="000000"/>
              <w:sz w:val="24"/>
              <w:szCs w:val="24"/>
            </w:rPr>
          </w:pPr>
        </w:p>
      </w:tc>
    </w:tr>
  </w:tbl>
  <w:p w14:paraId="7D92E5EE" w14:textId="77777777" w:rsidR="00177301" w:rsidRDefault="0017730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2A80" w14:textId="4EBD5D0C" w:rsidR="00C630BA" w:rsidRDefault="00C630BA">
    <w:pPr>
      <w:pStyle w:val="Header"/>
    </w:pPr>
    <w:r>
      <w:rPr>
        <w:noProof/>
      </w:rPr>
      <w:pict w14:anchorId="51A76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706015"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BCC4554"/>
    <w:multiLevelType w:val="multilevel"/>
    <w:tmpl w:val="F50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077F5"/>
    <w:multiLevelType w:val="hybridMultilevel"/>
    <w:tmpl w:val="640EC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D0732E"/>
    <w:multiLevelType w:val="multilevel"/>
    <w:tmpl w:val="FE5CB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70461"/>
    <w:multiLevelType w:val="multilevel"/>
    <w:tmpl w:val="709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A60AA"/>
    <w:multiLevelType w:val="multilevel"/>
    <w:tmpl w:val="581A724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3A60CE1"/>
    <w:multiLevelType w:val="multilevel"/>
    <w:tmpl w:val="6C3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95A31"/>
    <w:multiLevelType w:val="multilevel"/>
    <w:tmpl w:val="99C2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ED1AED"/>
    <w:multiLevelType w:val="hybridMultilevel"/>
    <w:tmpl w:val="6C66D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F9204A"/>
    <w:multiLevelType w:val="multilevel"/>
    <w:tmpl w:val="BF7C69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36F156A"/>
    <w:multiLevelType w:val="multilevel"/>
    <w:tmpl w:val="52EA5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912E85"/>
    <w:multiLevelType w:val="multilevel"/>
    <w:tmpl w:val="AAC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2418E"/>
    <w:multiLevelType w:val="multilevel"/>
    <w:tmpl w:val="499AF4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A0B723A"/>
    <w:multiLevelType w:val="multilevel"/>
    <w:tmpl w:val="F50E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75C5B"/>
    <w:multiLevelType w:val="multilevel"/>
    <w:tmpl w:val="CEA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758E13EC"/>
    <w:multiLevelType w:val="hybridMultilevel"/>
    <w:tmpl w:val="0BBC9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80658058">
    <w:abstractNumId w:val="3"/>
  </w:num>
  <w:num w:numId="2" w16cid:durableId="1424648823">
    <w:abstractNumId w:val="10"/>
  </w:num>
  <w:num w:numId="3" w16cid:durableId="365838529">
    <w:abstractNumId w:val="5"/>
  </w:num>
  <w:num w:numId="4" w16cid:durableId="1029644236">
    <w:abstractNumId w:val="12"/>
  </w:num>
  <w:num w:numId="5" w16cid:durableId="550312238">
    <w:abstractNumId w:val="9"/>
  </w:num>
  <w:num w:numId="6" w16cid:durableId="839351866">
    <w:abstractNumId w:val="15"/>
  </w:num>
  <w:num w:numId="7" w16cid:durableId="2053074914">
    <w:abstractNumId w:val="2"/>
  </w:num>
  <w:num w:numId="8" w16cid:durableId="1762411230">
    <w:abstractNumId w:val="16"/>
  </w:num>
  <w:num w:numId="9" w16cid:durableId="1094517634">
    <w:abstractNumId w:val="0"/>
  </w:num>
  <w:num w:numId="10" w16cid:durableId="1875380791">
    <w:abstractNumId w:val="8"/>
  </w:num>
  <w:num w:numId="11" w16cid:durableId="1353847247">
    <w:abstractNumId w:val="6"/>
  </w:num>
  <w:num w:numId="12" w16cid:durableId="1731267698">
    <w:abstractNumId w:val="11"/>
  </w:num>
  <w:num w:numId="13" w16cid:durableId="1944797392">
    <w:abstractNumId w:val="7"/>
  </w:num>
  <w:num w:numId="14" w16cid:durableId="1175924829">
    <w:abstractNumId w:val="13"/>
  </w:num>
  <w:num w:numId="15" w16cid:durableId="1562714259">
    <w:abstractNumId w:val="1"/>
  </w:num>
  <w:num w:numId="16" w16cid:durableId="599917823">
    <w:abstractNumId w:val="4"/>
  </w:num>
  <w:num w:numId="17" w16cid:durableId="13486766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301"/>
    <w:rsid w:val="00020654"/>
    <w:rsid w:val="00027D61"/>
    <w:rsid w:val="00112CE1"/>
    <w:rsid w:val="00132833"/>
    <w:rsid w:val="00177301"/>
    <w:rsid w:val="0028749F"/>
    <w:rsid w:val="00311390"/>
    <w:rsid w:val="0044634A"/>
    <w:rsid w:val="0049696E"/>
    <w:rsid w:val="00546433"/>
    <w:rsid w:val="005722F3"/>
    <w:rsid w:val="0083584C"/>
    <w:rsid w:val="008B2194"/>
    <w:rsid w:val="00AB12B2"/>
    <w:rsid w:val="00AB7012"/>
    <w:rsid w:val="00C630BA"/>
    <w:rsid w:val="00D057F5"/>
    <w:rsid w:val="00D41350"/>
    <w:rsid w:val="00E1601C"/>
    <w:rsid w:val="00E71C06"/>
    <w:rsid w:val="00F5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02AAC2"/>
  <w15:docId w15:val="{8C917E3B-3D78-4BDB-B955-8CC361F3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9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C630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6569">
      <w:bodyDiv w:val="1"/>
      <w:marLeft w:val="0"/>
      <w:marRight w:val="0"/>
      <w:marTop w:val="0"/>
      <w:marBottom w:val="0"/>
      <w:divBdr>
        <w:top w:val="none" w:sz="0" w:space="0" w:color="auto"/>
        <w:left w:val="none" w:sz="0" w:space="0" w:color="auto"/>
        <w:bottom w:val="none" w:sz="0" w:space="0" w:color="auto"/>
        <w:right w:val="none" w:sz="0" w:space="0" w:color="auto"/>
      </w:divBdr>
    </w:div>
    <w:div w:id="95492484">
      <w:bodyDiv w:val="1"/>
      <w:marLeft w:val="0"/>
      <w:marRight w:val="0"/>
      <w:marTop w:val="0"/>
      <w:marBottom w:val="0"/>
      <w:divBdr>
        <w:top w:val="none" w:sz="0" w:space="0" w:color="auto"/>
        <w:left w:val="none" w:sz="0" w:space="0" w:color="auto"/>
        <w:bottom w:val="none" w:sz="0" w:space="0" w:color="auto"/>
        <w:right w:val="none" w:sz="0" w:space="0" w:color="auto"/>
      </w:divBdr>
    </w:div>
    <w:div w:id="293759272">
      <w:bodyDiv w:val="1"/>
      <w:marLeft w:val="0"/>
      <w:marRight w:val="0"/>
      <w:marTop w:val="0"/>
      <w:marBottom w:val="0"/>
      <w:divBdr>
        <w:top w:val="none" w:sz="0" w:space="0" w:color="auto"/>
        <w:left w:val="none" w:sz="0" w:space="0" w:color="auto"/>
        <w:bottom w:val="none" w:sz="0" w:space="0" w:color="auto"/>
        <w:right w:val="none" w:sz="0" w:space="0" w:color="auto"/>
      </w:divBdr>
    </w:div>
    <w:div w:id="301350917">
      <w:bodyDiv w:val="1"/>
      <w:marLeft w:val="0"/>
      <w:marRight w:val="0"/>
      <w:marTop w:val="0"/>
      <w:marBottom w:val="0"/>
      <w:divBdr>
        <w:top w:val="none" w:sz="0" w:space="0" w:color="auto"/>
        <w:left w:val="none" w:sz="0" w:space="0" w:color="auto"/>
        <w:bottom w:val="none" w:sz="0" w:space="0" w:color="auto"/>
        <w:right w:val="none" w:sz="0" w:space="0" w:color="auto"/>
      </w:divBdr>
    </w:div>
    <w:div w:id="735934952">
      <w:bodyDiv w:val="1"/>
      <w:marLeft w:val="0"/>
      <w:marRight w:val="0"/>
      <w:marTop w:val="0"/>
      <w:marBottom w:val="0"/>
      <w:divBdr>
        <w:top w:val="none" w:sz="0" w:space="0" w:color="auto"/>
        <w:left w:val="none" w:sz="0" w:space="0" w:color="auto"/>
        <w:bottom w:val="none" w:sz="0" w:space="0" w:color="auto"/>
        <w:right w:val="none" w:sz="0" w:space="0" w:color="auto"/>
      </w:divBdr>
    </w:div>
    <w:div w:id="765150690">
      <w:bodyDiv w:val="1"/>
      <w:marLeft w:val="0"/>
      <w:marRight w:val="0"/>
      <w:marTop w:val="0"/>
      <w:marBottom w:val="0"/>
      <w:divBdr>
        <w:top w:val="none" w:sz="0" w:space="0" w:color="auto"/>
        <w:left w:val="none" w:sz="0" w:space="0" w:color="auto"/>
        <w:bottom w:val="none" w:sz="0" w:space="0" w:color="auto"/>
        <w:right w:val="none" w:sz="0" w:space="0" w:color="auto"/>
      </w:divBdr>
    </w:div>
    <w:div w:id="1499542966">
      <w:bodyDiv w:val="1"/>
      <w:marLeft w:val="0"/>
      <w:marRight w:val="0"/>
      <w:marTop w:val="0"/>
      <w:marBottom w:val="0"/>
      <w:divBdr>
        <w:top w:val="none" w:sz="0" w:space="0" w:color="auto"/>
        <w:left w:val="none" w:sz="0" w:space="0" w:color="auto"/>
        <w:bottom w:val="none" w:sz="0" w:space="0" w:color="auto"/>
        <w:right w:val="none" w:sz="0" w:space="0" w:color="auto"/>
      </w:divBdr>
    </w:div>
    <w:div w:id="1634016653">
      <w:bodyDiv w:val="1"/>
      <w:marLeft w:val="0"/>
      <w:marRight w:val="0"/>
      <w:marTop w:val="0"/>
      <w:marBottom w:val="0"/>
      <w:divBdr>
        <w:top w:val="none" w:sz="0" w:space="0" w:color="auto"/>
        <w:left w:val="none" w:sz="0" w:space="0" w:color="auto"/>
        <w:bottom w:val="none" w:sz="0" w:space="0" w:color="auto"/>
        <w:right w:val="none" w:sz="0" w:space="0" w:color="auto"/>
      </w:divBdr>
    </w:div>
    <w:div w:id="1908371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28yahiSwGVz/F4XfPTfWLjEqlaA==">AMUW2mXTDbUikj0ZCM8Cd25+pUtDwwghJhQKMXGw6PnfQJbJq9Bvr0y6KLDs2zmLQ+3QQ69X207H7oqhOAc8QxubqLGU6Ni9geJKN8GAK/RYhlU69O13rvNJZtK1CPahWClZr/gyXdLLAjQ0sRrpyt4mmLQZlQRPkw==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2437B7CF-C1C4-47D8-9803-715DE0234A0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2147F08-8463-40A4-AE2B-EA35BD7CD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16F895-6166-47A3-A406-9ED31F813CB6}"/>
</file>

<file path=docProps/app.xml><?xml version="1.0" encoding="utf-8"?>
<Properties xmlns="http://schemas.openxmlformats.org/officeDocument/2006/extended-properties" xmlns:vt="http://schemas.openxmlformats.org/officeDocument/2006/docPropsVTypes">
  <Template>Normal.dotm</Template>
  <TotalTime>1</TotalTime>
  <Pages>3</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2024-05-07T04:07:00Z</dcterms:created>
  <dcterms:modified xsi:type="dcterms:W3CDTF">2024-05-07T04:08:00Z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2779000</vt:r8>
  </property>
  <property fmtid="{D5CDD505-2E9C-101B-9397-08002B2CF9AE}" pid="4" name="MediaServiceImageTags">
    <vt:lpwstr/>
  </property>
</Properties>
</file>