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8" w:type="dxa"/>
        <w:tblBorders>
          <w:insideH w:val="nil"/>
          <w:insideV w:val="nil"/>
        </w:tblBorders>
        <w:tblLayout w:type="fixed"/>
        <w:tblLook w:val="0400" w:firstRow="0" w:lastRow="0" w:firstColumn="0" w:lastColumn="0" w:noHBand="0" w:noVBand="1"/>
      </w:tblPr>
      <w:tblGrid>
        <w:gridCol w:w="1656"/>
        <w:gridCol w:w="7812"/>
      </w:tblGrid>
      <w:tr w:rsidR="00D61674" w:rsidRPr="00FB7EF2" w14:paraId="40252ADE" w14:textId="77777777" w:rsidTr="006E6E4F">
        <w:trPr>
          <w:trHeight w:val="827"/>
        </w:trPr>
        <w:tc>
          <w:tcPr>
            <w:tcW w:w="1656" w:type="dxa"/>
            <w:tcBorders>
              <w:top w:val="nil"/>
              <w:left w:val="nil"/>
              <w:bottom w:val="nil"/>
              <w:right w:val="nil"/>
            </w:tcBorders>
            <w:vAlign w:val="center"/>
            <w:hideMark/>
          </w:tcPr>
          <w:p w14:paraId="0118010F" w14:textId="77777777" w:rsidR="00D61674" w:rsidRPr="00FB7EF2" w:rsidRDefault="00D61674" w:rsidP="006E6E4F">
            <w:pPr>
              <w:spacing w:after="0" w:line="240" w:lineRule="auto"/>
              <w:rPr>
                <w:rFonts w:ascii="Apercu Light" w:eastAsia="Times New Roman" w:hAnsi="Apercu Light" w:cs="Times New Roman"/>
                <w:noProof/>
                <w:sz w:val="24"/>
                <w:szCs w:val="24"/>
              </w:rPr>
            </w:pPr>
            <w:r w:rsidRPr="00FB7EF2">
              <w:rPr>
                <w:rFonts w:ascii="Apercu Light" w:eastAsia="Times New Roman" w:hAnsi="Apercu Light" w:cs="Times New Roman"/>
                <w:noProof/>
                <w:sz w:val="24"/>
                <w:szCs w:val="24"/>
              </w:rPr>
              <w:drawing>
                <wp:inline distT="0" distB="0" distL="0" distR="0" wp14:anchorId="5365D9FE" wp14:editId="0568CA35">
                  <wp:extent cx="825500" cy="825500"/>
                  <wp:effectExtent l="0" t="0" r="0" b="0"/>
                  <wp:docPr id="1067946539"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46539" name="Picture 2" descr="A blue and yellow logo&#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25500" cy="825500"/>
                          </a:xfrm>
                          <a:prstGeom prst="rect">
                            <a:avLst/>
                          </a:prstGeom>
                          <a:noFill/>
                          <a:ln>
                            <a:noFill/>
                          </a:ln>
                        </pic:spPr>
                      </pic:pic>
                    </a:graphicData>
                  </a:graphic>
                </wp:inline>
              </w:drawing>
            </w:r>
          </w:p>
        </w:tc>
        <w:tc>
          <w:tcPr>
            <w:tcW w:w="7812" w:type="dxa"/>
            <w:tcBorders>
              <w:top w:val="nil"/>
              <w:left w:val="nil"/>
              <w:bottom w:val="nil"/>
              <w:right w:val="nil"/>
            </w:tcBorders>
            <w:vAlign w:val="center"/>
            <w:hideMark/>
          </w:tcPr>
          <w:p w14:paraId="10ED57DF" w14:textId="77777777" w:rsidR="00D61674" w:rsidRPr="00FB7EF2" w:rsidRDefault="00D61674" w:rsidP="006E6E4F">
            <w:pPr>
              <w:spacing w:after="0" w:line="240" w:lineRule="auto"/>
              <w:jc w:val="center"/>
              <w:rPr>
                <w:rFonts w:ascii="Apercu Light" w:eastAsia="Times New Roman" w:hAnsi="Apercu Light" w:cs="Times New Roman"/>
                <w:b/>
                <w:noProof/>
                <w:sz w:val="24"/>
                <w:szCs w:val="24"/>
              </w:rPr>
            </w:pPr>
            <w:r w:rsidRPr="00FB7EF2">
              <w:rPr>
                <w:rFonts w:ascii="Apercu Light" w:eastAsia="Times New Roman" w:hAnsi="Apercu Light" w:cs="Times New Roman"/>
                <w:b/>
                <w:noProof/>
                <w:sz w:val="24"/>
                <w:szCs w:val="24"/>
              </w:rPr>
              <w:t>SAMPLE</w:t>
            </w:r>
          </w:p>
          <w:p w14:paraId="7C50BB0F" w14:textId="77777777" w:rsidR="00D61674" w:rsidRPr="00FB7EF2" w:rsidRDefault="00D61674" w:rsidP="006E6E4F">
            <w:pPr>
              <w:spacing w:after="0" w:line="240" w:lineRule="auto"/>
              <w:jc w:val="center"/>
              <w:rPr>
                <w:rFonts w:ascii="Apercu Light" w:eastAsia="Times New Roman" w:hAnsi="Apercu Light" w:cs="Times New Roman"/>
                <w:b/>
                <w:noProof/>
                <w:sz w:val="24"/>
                <w:szCs w:val="24"/>
              </w:rPr>
            </w:pPr>
            <w:r>
              <w:rPr>
                <w:rFonts w:ascii="Apercu Light" w:eastAsia="Times New Roman" w:hAnsi="Apercu Light" w:cs="Times New Roman"/>
                <w:b/>
                <w:noProof/>
                <w:sz w:val="24"/>
                <w:szCs w:val="24"/>
              </w:rPr>
              <w:t>TECHNOLOGY SUPPORT &amp; SERVICES</w:t>
            </w:r>
            <w:r w:rsidRPr="00FB7EF2">
              <w:rPr>
                <w:rFonts w:ascii="Apercu Light" w:eastAsia="Times New Roman" w:hAnsi="Apercu Light" w:cs="Times New Roman"/>
                <w:b/>
                <w:noProof/>
                <w:sz w:val="24"/>
                <w:szCs w:val="24"/>
              </w:rPr>
              <w:t xml:space="preserve"> ROLE PLAY</w:t>
            </w:r>
          </w:p>
        </w:tc>
      </w:tr>
    </w:tbl>
    <w:p w14:paraId="6CEA64FB" w14:textId="77777777" w:rsidR="00D61674" w:rsidRPr="00FB7EF2" w:rsidRDefault="00D61674" w:rsidP="00D61674">
      <w:pPr>
        <w:spacing w:after="0" w:line="240" w:lineRule="auto"/>
        <w:rPr>
          <w:rFonts w:ascii="Apercu Light" w:eastAsia="Times New Roman" w:hAnsi="Apercu Light" w:cs="Times New Roman"/>
          <w:b/>
          <w:bCs/>
          <w:i/>
          <w:iCs/>
          <w:noProof/>
          <w:sz w:val="24"/>
          <w:szCs w:val="24"/>
        </w:rPr>
      </w:pPr>
    </w:p>
    <w:p w14:paraId="7730E552" w14:textId="77777777" w:rsidR="00D61674" w:rsidRPr="00FB7EF2" w:rsidRDefault="00D61674" w:rsidP="00D61674">
      <w:pPr>
        <w:spacing w:after="0" w:line="240" w:lineRule="auto"/>
        <w:rPr>
          <w:rFonts w:ascii="Apercu Light" w:eastAsia="Times New Roman" w:hAnsi="Apercu Light" w:cs="Times New Roman"/>
          <w:i/>
          <w:iCs/>
          <w:noProof/>
          <w:sz w:val="20"/>
          <w:szCs w:val="20"/>
        </w:rPr>
      </w:pPr>
      <w:r w:rsidRPr="00FB7EF2">
        <w:rPr>
          <w:rFonts w:ascii="Apercu Light" w:eastAsia="Times New Roman" w:hAnsi="Apercu Light" w:cs="Times New Roman"/>
          <w:b/>
          <w:bCs/>
          <w:i/>
          <w:iCs/>
          <w:noProof/>
          <w:sz w:val="20"/>
          <w:szCs w:val="20"/>
        </w:rPr>
        <w:t>Disclaimer:</w:t>
      </w:r>
      <w:r w:rsidRPr="00FB7EF2">
        <w:rPr>
          <w:rFonts w:ascii="Apercu Light" w:eastAsia="Times New Roman" w:hAnsi="Apercu Light" w:cs="Times New Roman"/>
          <w:i/>
          <w:iCs/>
          <w:noProof/>
          <w:sz w:val="20"/>
          <w:szCs w:val="20"/>
        </w:rPr>
        <w:t xml:space="preserve"> This is a sample role play of what a competitor will find in this competitive event. To view the official guidelines, visit the Competitive Events page of the national website at </w:t>
      </w:r>
      <w:hyperlink r:id="rId12" w:history="1">
        <w:r w:rsidRPr="00FB7EF2">
          <w:rPr>
            <w:rStyle w:val="Hyperlink"/>
            <w:rFonts w:ascii="Apercu Light" w:eastAsia="Times New Roman" w:hAnsi="Apercu Light" w:cs="Times New Roman"/>
            <w:i/>
            <w:iCs/>
            <w:noProof/>
            <w:sz w:val="20"/>
            <w:szCs w:val="20"/>
          </w:rPr>
          <w:t>www.fbla.org</w:t>
        </w:r>
      </w:hyperlink>
      <w:r w:rsidRPr="00FB7EF2">
        <w:rPr>
          <w:rFonts w:ascii="Apercu Light" w:eastAsia="Times New Roman" w:hAnsi="Apercu Light" w:cs="Times New Roman"/>
          <w:i/>
          <w:iCs/>
          <w:noProof/>
          <w:sz w:val="20"/>
          <w:szCs w:val="20"/>
        </w:rPr>
        <w:t>.</w:t>
      </w:r>
    </w:p>
    <w:p w14:paraId="29DA699C" w14:textId="77777777" w:rsidR="00D61674" w:rsidRPr="00FB7EF2" w:rsidRDefault="00D61674" w:rsidP="00D61674">
      <w:pPr>
        <w:spacing w:after="0" w:line="240" w:lineRule="auto"/>
        <w:rPr>
          <w:rFonts w:ascii="Apercu Light" w:eastAsia="Times New Roman" w:hAnsi="Apercu Light" w:cs="Times New Roman"/>
          <w:b/>
          <w:noProof/>
        </w:rPr>
      </w:pPr>
    </w:p>
    <w:p w14:paraId="3B125206" w14:textId="77777777" w:rsidR="00D61674" w:rsidRPr="00FB7EF2" w:rsidRDefault="00D61674" w:rsidP="00D61674">
      <w:pPr>
        <w:spacing w:after="0" w:line="240" w:lineRule="auto"/>
        <w:rPr>
          <w:rFonts w:ascii="Apercu Light" w:eastAsia="Times New Roman" w:hAnsi="Apercu Light" w:cs="Times New Roman"/>
          <w:b/>
          <w:noProof/>
        </w:rPr>
      </w:pPr>
      <w:r w:rsidRPr="00FB7EF2">
        <w:rPr>
          <w:rFonts w:ascii="Apercu Light" w:eastAsia="Times New Roman" w:hAnsi="Apercu Light" w:cs="Times New Roman"/>
          <w:b/>
          <w:noProof/>
        </w:rPr>
        <w:t>COMPETITOR INSTRUCTIONS</w:t>
      </w:r>
    </w:p>
    <w:p w14:paraId="48E18D8A" w14:textId="77777777" w:rsidR="00D61674" w:rsidRPr="00FB7EF2" w:rsidRDefault="00D61674" w:rsidP="00D61674">
      <w:pPr>
        <w:numPr>
          <w:ilvl w:val="0"/>
          <w:numId w:val="6"/>
        </w:numPr>
        <w:spacing w:after="0" w:line="240" w:lineRule="auto"/>
        <w:rPr>
          <w:rFonts w:ascii="Apercu Light" w:eastAsia="Times New Roman" w:hAnsi="Apercu Light" w:cs="Times New Roman"/>
          <w:noProof/>
        </w:rPr>
      </w:pPr>
      <w:r w:rsidRPr="00FB7EF2">
        <w:rPr>
          <w:rFonts w:ascii="Apercu Light" w:eastAsia="Times New Roman" w:hAnsi="Apercu Light" w:cs="Times New Roman"/>
          <w:noProof/>
        </w:rPr>
        <w:t>This is an interactive, role-playing event.</w:t>
      </w:r>
    </w:p>
    <w:p w14:paraId="0FFFCD6A" w14:textId="77777777" w:rsidR="00D61674" w:rsidRPr="00FB7EF2" w:rsidRDefault="00D61674" w:rsidP="00D61674">
      <w:pPr>
        <w:numPr>
          <w:ilvl w:val="0"/>
          <w:numId w:val="6"/>
        </w:numPr>
        <w:spacing w:after="0" w:line="240" w:lineRule="auto"/>
        <w:rPr>
          <w:rFonts w:ascii="Apercu Light" w:eastAsia="Times New Roman" w:hAnsi="Apercu Light" w:cs="Times New Roman"/>
          <w:noProof/>
        </w:rPr>
      </w:pPr>
      <w:r w:rsidRPr="00FB7EF2">
        <w:rPr>
          <w:rFonts w:ascii="Apercu Light" w:eastAsia="Times New Roman" w:hAnsi="Apercu Light" w:cs="Times New Roman"/>
          <w:noProof/>
        </w:rPr>
        <w:t xml:space="preserve">You have </w:t>
      </w:r>
      <w:r w:rsidRPr="00FB7EF2">
        <w:rPr>
          <w:rFonts w:ascii="Apercu Light" w:eastAsia="Times New Roman" w:hAnsi="Apercu Light" w:cs="Times New Roman"/>
          <w:b/>
          <w:noProof/>
        </w:rPr>
        <w:t>20 minutes</w:t>
      </w:r>
      <w:r w:rsidRPr="00FB7EF2">
        <w:rPr>
          <w:rFonts w:ascii="Apercu Light" w:eastAsia="Times New Roman" w:hAnsi="Apercu Light" w:cs="Times New Roman"/>
          <w:noProof/>
        </w:rPr>
        <w:t xml:space="preserve"> to review the role play scenario and prepare your presentation.</w:t>
      </w:r>
    </w:p>
    <w:p w14:paraId="63780CA9" w14:textId="77777777" w:rsidR="00D61674" w:rsidRPr="00FB7EF2" w:rsidRDefault="00D61674" w:rsidP="00D61674">
      <w:pPr>
        <w:numPr>
          <w:ilvl w:val="0"/>
          <w:numId w:val="6"/>
        </w:numPr>
        <w:spacing w:after="0" w:line="240" w:lineRule="auto"/>
        <w:rPr>
          <w:rFonts w:ascii="Apercu Light" w:eastAsia="Times New Roman" w:hAnsi="Apercu Light" w:cs="Times New Roman"/>
          <w:noProof/>
        </w:rPr>
      </w:pPr>
      <w:r w:rsidRPr="00FB7EF2">
        <w:rPr>
          <w:rFonts w:ascii="Apercu Light" w:eastAsia="Times New Roman" w:hAnsi="Apercu Light" w:cs="Times New Roman"/>
          <w:noProof/>
        </w:rPr>
        <w:t xml:space="preserve">Presentation time is </w:t>
      </w:r>
      <w:r w:rsidRPr="00FB7EF2">
        <w:rPr>
          <w:rFonts w:ascii="Apercu Light" w:eastAsia="Times New Roman" w:hAnsi="Apercu Light" w:cs="Times New Roman"/>
          <w:b/>
          <w:noProof/>
        </w:rPr>
        <w:t>seven minutes</w:t>
      </w:r>
      <w:r w:rsidRPr="00FB7EF2">
        <w:rPr>
          <w:rFonts w:ascii="Apercu Light" w:eastAsia="Times New Roman" w:hAnsi="Apercu Light" w:cs="Times New Roman"/>
          <w:noProof/>
        </w:rPr>
        <w:t>. Competitors will be given a one-minute warning indicated by the timekeeper standing and holding up a card. At time, the timekeeper will stand and hold up a card indicating time is up. Competitors must stop when time is up.</w:t>
      </w:r>
    </w:p>
    <w:p w14:paraId="0F8A8F3B" w14:textId="77777777" w:rsidR="00D61674" w:rsidRPr="00FB7EF2" w:rsidRDefault="00D61674" w:rsidP="00D61674">
      <w:pPr>
        <w:numPr>
          <w:ilvl w:val="0"/>
          <w:numId w:val="6"/>
        </w:numPr>
        <w:spacing w:after="0" w:line="240" w:lineRule="auto"/>
        <w:rPr>
          <w:rFonts w:ascii="Apercu Light" w:eastAsia="Times New Roman" w:hAnsi="Apercu Light" w:cs="Times New Roman"/>
          <w:noProof/>
        </w:rPr>
      </w:pPr>
      <w:r w:rsidRPr="00FB7EF2">
        <w:rPr>
          <w:rFonts w:ascii="Apercu Light" w:eastAsia="Times New Roman" w:hAnsi="Apercu Light" w:cs="Times New Roman"/>
          <w:noProof/>
        </w:rPr>
        <w:t>The presentation is interactive with the judges who will ask questions throughout.</w:t>
      </w:r>
    </w:p>
    <w:p w14:paraId="51A58A1F" w14:textId="77777777" w:rsidR="00D61674" w:rsidRPr="00FB7EF2" w:rsidRDefault="00D61674" w:rsidP="00D61674">
      <w:pPr>
        <w:numPr>
          <w:ilvl w:val="0"/>
          <w:numId w:val="6"/>
        </w:numPr>
        <w:spacing w:after="0" w:line="240" w:lineRule="auto"/>
        <w:rPr>
          <w:rFonts w:ascii="Apercu Light" w:eastAsia="Times New Roman" w:hAnsi="Apercu Light" w:cs="Times New Roman"/>
          <w:noProof/>
        </w:rPr>
      </w:pPr>
      <w:r w:rsidRPr="00FB7EF2">
        <w:rPr>
          <w:rFonts w:ascii="Apercu Light" w:eastAsia="Times New Roman" w:hAnsi="Apercu Light" w:cs="Times New Roman"/>
          <w:noProof/>
        </w:rPr>
        <w:t>Each competitor will be given two note cards to make notes. Note cards can be used during the presentation.  Note cards will be collected following the presentation.</w:t>
      </w:r>
    </w:p>
    <w:p w14:paraId="56B0B03C" w14:textId="77777777" w:rsidR="00D61674" w:rsidRPr="00FB7EF2" w:rsidRDefault="00D61674" w:rsidP="00D61674">
      <w:pPr>
        <w:numPr>
          <w:ilvl w:val="0"/>
          <w:numId w:val="6"/>
        </w:numPr>
        <w:spacing w:after="0" w:line="240" w:lineRule="auto"/>
        <w:rPr>
          <w:rFonts w:ascii="Apercu Light" w:eastAsia="Times New Roman" w:hAnsi="Apercu Light" w:cs="Times New Roman"/>
          <w:noProof/>
        </w:rPr>
      </w:pPr>
      <w:r w:rsidRPr="00FB7EF2">
        <w:rPr>
          <w:rFonts w:ascii="Apercu Light" w:eastAsia="Times New Roman" w:hAnsi="Apercu Light" w:cs="Times New Roman"/>
          <w:noProof/>
        </w:rPr>
        <w:t xml:space="preserve">Cover all the points described in the role play. </w:t>
      </w:r>
    </w:p>
    <w:p w14:paraId="728BAD3C" w14:textId="77777777" w:rsidR="00CD1180" w:rsidRPr="00476E2D" w:rsidRDefault="00CD1180">
      <w:pPr>
        <w:spacing w:after="0" w:line="240" w:lineRule="auto"/>
        <w:rPr>
          <w:rFonts w:ascii="Apercu Light" w:hAnsi="Apercu Light"/>
          <w:b/>
        </w:rPr>
      </w:pPr>
    </w:p>
    <w:p w14:paraId="728BAD3D" w14:textId="77777777" w:rsidR="00CD1180" w:rsidRPr="00476E2D" w:rsidRDefault="00FD2D73">
      <w:pPr>
        <w:spacing w:after="0" w:line="240" w:lineRule="auto"/>
        <w:rPr>
          <w:rFonts w:ascii="Apercu Light" w:hAnsi="Apercu Light"/>
          <w:b/>
        </w:rPr>
      </w:pPr>
      <w:r w:rsidRPr="00476E2D">
        <w:rPr>
          <w:rFonts w:ascii="Apercu Light" w:hAnsi="Apercu Light"/>
          <w:b/>
        </w:rPr>
        <w:t>ROLE PLAY SCENARIO</w:t>
      </w:r>
    </w:p>
    <w:tbl>
      <w:tblPr>
        <w:tblStyle w:val="af4"/>
        <w:tblW w:w="9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504"/>
      </w:tblGrid>
      <w:tr w:rsidR="00CD1180" w:rsidRPr="00476E2D" w14:paraId="728BAD43" w14:textId="77777777">
        <w:tc>
          <w:tcPr>
            <w:tcW w:w="9504" w:type="dxa"/>
            <w:tcMar>
              <w:top w:w="100" w:type="dxa"/>
              <w:left w:w="100" w:type="dxa"/>
              <w:bottom w:w="100" w:type="dxa"/>
              <w:right w:w="100" w:type="dxa"/>
            </w:tcMar>
          </w:tcPr>
          <w:p w14:paraId="728BAD3E" w14:textId="77777777" w:rsidR="00CD1180" w:rsidRPr="00476E2D" w:rsidRDefault="00FD2D73">
            <w:pPr>
              <w:spacing w:after="0"/>
              <w:rPr>
                <w:rFonts w:ascii="Apercu Light" w:hAnsi="Apercu Light"/>
                <w:b/>
                <w:u w:val="single"/>
              </w:rPr>
            </w:pPr>
            <w:r w:rsidRPr="00476E2D">
              <w:rPr>
                <w:rFonts w:ascii="Apercu Light" w:hAnsi="Apercu Light"/>
                <w:b/>
                <w:u w:val="single"/>
              </w:rPr>
              <w:t>Background</w:t>
            </w:r>
          </w:p>
          <w:p w14:paraId="728BAD3F" w14:textId="77777777" w:rsidR="00CD1180" w:rsidRPr="00476E2D" w:rsidRDefault="00FD2D73">
            <w:pPr>
              <w:spacing w:after="0"/>
              <w:rPr>
                <w:rFonts w:ascii="Apercu Light" w:hAnsi="Apercu Light"/>
                <w:color w:val="1F1F1F"/>
              </w:rPr>
            </w:pPr>
            <w:r w:rsidRPr="00476E2D">
              <w:rPr>
                <w:rFonts w:ascii="Apercu Light" w:hAnsi="Apercu Light"/>
                <w:color w:val="1F1F1F"/>
              </w:rPr>
              <w:t>You are a help desk manager for a university IT department. With the start of a new academic semester, the help desk has been overwhelmed by requests from students and faculty struggling with account logins, accessing online learning platforms, and setting up devices. The university leadership has asked you to streamline operations and improve response times while maintaining excellent customer service.</w:t>
            </w:r>
          </w:p>
          <w:p w14:paraId="728BAD40" w14:textId="77777777" w:rsidR="00CD1180" w:rsidRPr="00476E2D" w:rsidRDefault="00CD1180">
            <w:pPr>
              <w:spacing w:after="0"/>
              <w:rPr>
                <w:rFonts w:ascii="Apercu Light" w:hAnsi="Apercu Light"/>
              </w:rPr>
            </w:pPr>
          </w:p>
          <w:p w14:paraId="728BAD41" w14:textId="77777777" w:rsidR="00CD1180" w:rsidRPr="00476E2D" w:rsidRDefault="00FD2D73">
            <w:pPr>
              <w:spacing w:after="0"/>
              <w:rPr>
                <w:rFonts w:ascii="Apercu Light" w:hAnsi="Apercu Light"/>
                <w:b/>
                <w:u w:val="single"/>
              </w:rPr>
            </w:pPr>
            <w:r w:rsidRPr="00476E2D">
              <w:rPr>
                <w:rFonts w:ascii="Apercu Light" w:hAnsi="Apercu Light"/>
                <w:b/>
                <w:u w:val="single"/>
              </w:rPr>
              <w:t>Scenario</w:t>
            </w:r>
          </w:p>
          <w:p w14:paraId="728BAD42" w14:textId="77777777" w:rsidR="00CD1180" w:rsidRPr="00476E2D" w:rsidRDefault="00FD2D73">
            <w:pPr>
              <w:spacing w:after="0"/>
              <w:rPr>
                <w:rFonts w:ascii="Apercu Light" w:hAnsi="Apercu Light"/>
              </w:rPr>
            </w:pPr>
            <w:r w:rsidRPr="00476E2D">
              <w:rPr>
                <w:rFonts w:ascii="Apercu Light" w:hAnsi="Apercu Light"/>
                <w:color w:val="1F1F1F"/>
              </w:rPr>
              <w:t xml:space="preserve">The university IT director has asked you to present a plan for addressing the increased demand. They are particularly interested in your strategies for managing customer inquiries, training </w:t>
            </w:r>
            <w:proofErr w:type="gramStart"/>
            <w:r w:rsidRPr="00476E2D">
              <w:rPr>
                <w:rFonts w:ascii="Apercu Light" w:hAnsi="Apercu Light"/>
                <w:color w:val="1F1F1F"/>
              </w:rPr>
              <w:t>help</w:t>
            </w:r>
            <w:proofErr w:type="gramEnd"/>
            <w:r w:rsidRPr="00476E2D">
              <w:rPr>
                <w:rFonts w:ascii="Apercu Light" w:hAnsi="Apercu Light"/>
                <w:color w:val="1F1F1F"/>
              </w:rPr>
              <w:t xml:space="preserve"> desk staff to handle high-pressure situations, and optimizing the support infrastructure to ensure smooth operations during peak periods.</w:t>
            </w:r>
          </w:p>
        </w:tc>
      </w:tr>
    </w:tbl>
    <w:p w14:paraId="728BAD44" w14:textId="77777777" w:rsidR="00CD1180" w:rsidRPr="00476E2D" w:rsidRDefault="00CD1180">
      <w:pPr>
        <w:spacing w:after="0" w:line="240" w:lineRule="auto"/>
        <w:rPr>
          <w:rFonts w:ascii="Apercu Light" w:hAnsi="Apercu Light"/>
          <w:b/>
        </w:rPr>
      </w:pPr>
    </w:p>
    <w:p w14:paraId="728BAD45" w14:textId="2B0939E0" w:rsidR="00CD1180" w:rsidRPr="00476E2D" w:rsidRDefault="00FD2D73">
      <w:pPr>
        <w:spacing w:after="0" w:line="240" w:lineRule="auto"/>
        <w:rPr>
          <w:rFonts w:ascii="Apercu Light" w:hAnsi="Apercu Light"/>
          <w:b/>
        </w:rPr>
      </w:pPr>
      <w:r w:rsidRPr="00476E2D">
        <w:rPr>
          <w:rFonts w:ascii="Apercu Light" w:hAnsi="Apercu Light"/>
          <w:b/>
        </w:rPr>
        <w:t xml:space="preserve">OBJECTIVES OF </w:t>
      </w:r>
      <w:r w:rsidR="009838CC" w:rsidRPr="00476E2D">
        <w:rPr>
          <w:rFonts w:ascii="Apercu Light" w:hAnsi="Apercu Light"/>
          <w:b/>
        </w:rPr>
        <w:t>ROLE PLAY</w:t>
      </w:r>
    </w:p>
    <w:p w14:paraId="728BAD47" w14:textId="77777777" w:rsidR="00CD1180" w:rsidRPr="00476E2D" w:rsidRDefault="00FD2D73">
      <w:pPr>
        <w:spacing w:after="0" w:line="240" w:lineRule="auto"/>
        <w:rPr>
          <w:rFonts w:ascii="Apercu Light" w:hAnsi="Apercu Light"/>
        </w:rPr>
      </w:pPr>
      <w:r w:rsidRPr="00476E2D">
        <w:rPr>
          <w:rFonts w:ascii="Apercu Light" w:hAnsi="Apercu Light"/>
        </w:rPr>
        <w:t>You must address the following during the role play:</w:t>
      </w:r>
    </w:p>
    <w:p w14:paraId="728BAD48" w14:textId="77777777" w:rsidR="00CD1180" w:rsidRPr="00476E2D" w:rsidRDefault="00FD2D73">
      <w:pPr>
        <w:numPr>
          <w:ilvl w:val="0"/>
          <w:numId w:val="3"/>
        </w:numPr>
        <w:spacing w:after="0" w:line="240" w:lineRule="auto"/>
        <w:rPr>
          <w:rFonts w:ascii="Apercu Light" w:eastAsia="Arial" w:hAnsi="Apercu Light" w:cs="Arial"/>
        </w:rPr>
      </w:pPr>
      <w:r w:rsidRPr="00476E2D">
        <w:rPr>
          <w:rFonts w:ascii="Apercu Light" w:hAnsi="Apercu Light"/>
          <w:color w:val="1F1F1F"/>
        </w:rPr>
        <w:t>Explain how you will improve help desk operations to handle the increased demand effectively.</w:t>
      </w:r>
    </w:p>
    <w:p w14:paraId="728BAD49" w14:textId="77777777" w:rsidR="00CD1180" w:rsidRPr="00476E2D" w:rsidRDefault="00FD2D73">
      <w:pPr>
        <w:numPr>
          <w:ilvl w:val="0"/>
          <w:numId w:val="3"/>
        </w:numPr>
        <w:spacing w:after="0" w:line="240" w:lineRule="auto"/>
        <w:rPr>
          <w:rFonts w:ascii="Apercu Light" w:eastAsia="Arial" w:hAnsi="Apercu Light" w:cs="Arial"/>
        </w:rPr>
      </w:pPr>
      <w:r w:rsidRPr="00476E2D">
        <w:rPr>
          <w:rFonts w:ascii="Apercu Light" w:hAnsi="Apercu Light"/>
          <w:color w:val="1F1F1F"/>
        </w:rPr>
        <w:t>Describe your approach to enhancing communication between help desk staff and users.</w:t>
      </w:r>
    </w:p>
    <w:p w14:paraId="728BAD4A" w14:textId="77777777" w:rsidR="00CD1180" w:rsidRPr="00476E2D" w:rsidRDefault="00FD2D73">
      <w:pPr>
        <w:numPr>
          <w:ilvl w:val="0"/>
          <w:numId w:val="3"/>
        </w:numPr>
        <w:spacing w:after="0" w:line="240" w:lineRule="auto"/>
        <w:rPr>
          <w:rFonts w:ascii="Apercu Light" w:eastAsia="Arial" w:hAnsi="Apercu Light" w:cs="Arial"/>
        </w:rPr>
      </w:pPr>
      <w:r w:rsidRPr="00476E2D">
        <w:rPr>
          <w:rFonts w:ascii="Apercu Light" w:hAnsi="Apercu Light"/>
          <w:color w:val="1F1F1F"/>
        </w:rPr>
        <w:t>Outline strategies to manage customer expectations and maintain satisfaction during peak periods.</w:t>
      </w:r>
    </w:p>
    <w:p w14:paraId="728BAD4B" w14:textId="77777777" w:rsidR="00CD1180" w:rsidRPr="00476E2D" w:rsidRDefault="00FD2D73">
      <w:pPr>
        <w:numPr>
          <w:ilvl w:val="0"/>
          <w:numId w:val="3"/>
        </w:numPr>
        <w:spacing w:after="0" w:line="240" w:lineRule="auto"/>
        <w:rPr>
          <w:rFonts w:ascii="Apercu Light" w:eastAsia="Arial" w:hAnsi="Apercu Light" w:cs="Arial"/>
        </w:rPr>
      </w:pPr>
      <w:r w:rsidRPr="00476E2D">
        <w:rPr>
          <w:rFonts w:ascii="Apercu Light" w:hAnsi="Apercu Light"/>
          <w:color w:val="1F1F1F"/>
        </w:rPr>
        <w:t>Discuss how you will optimize the support infrastructure to reduce response times.</w:t>
      </w:r>
    </w:p>
    <w:p w14:paraId="728BAD4C" w14:textId="77777777" w:rsidR="00CD1180" w:rsidRPr="00476E2D" w:rsidRDefault="00FD2D73">
      <w:pPr>
        <w:numPr>
          <w:ilvl w:val="0"/>
          <w:numId w:val="3"/>
        </w:numPr>
        <w:spacing w:after="0" w:line="240" w:lineRule="auto"/>
        <w:rPr>
          <w:rFonts w:ascii="Apercu Light" w:eastAsia="Arial" w:hAnsi="Apercu Light" w:cs="Arial"/>
        </w:rPr>
      </w:pPr>
      <w:r w:rsidRPr="00476E2D">
        <w:rPr>
          <w:rFonts w:ascii="Apercu Light" w:hAnsi="Apercu Light"/>
          <w:color w:val="1F1F1F"/>
        </w:rPr>
        <w:t>Propose methods for training help desk staff to handle frustrated or confused users professionally.</w:t>
      </w:r>
    </w:p>
    <w:p w14:paraId="728BAD4D" w14:textId="77777777" w:rsidR="00CD1180" w:rsidRPr="00476E2D" w:rsidRDefault="00FD2D73">
      <w:pPr>
        <w:numPr>
          <w:ilvl w:val="0"/>
          <w:numId w:val="3"/>
        </w:numPr>
        <w:spacing w:after="0" w:line="240" w:lineRule="auto"/>
        <w:rPr>
          <w:rFonts w:ascii="Apercu Light" w:eastAsia="Arial" w:hAnsi="Apercu Light" w:cs="Arial"/>
        </w:rPr>
      </w:pPr>
      <w:r w:rsidRPr="00476E2D">
        <w:rPr>
          <w:rFonts w:ascii="Apercu Light" w:hAnsi="Apercu Light"/>
          <w:color w:val="1F1F1F"/>
        </w:rPr>
        <w:t>Explain how you will track and measure the success of these improvements.</w:t>
      </w:r>
    </w:p>
    <w:p w14:paraId="2F8D654E" w14:textId="77777777" w:rsidR="00910F2C" w:rsidRDefault="00910F2C">
      <w:pPr>
        <w:spacing w:after="0" w:line="240" w:lineRule="auto"/>
        <w:rPr>
          <w:rFonts w:ascii="Apercu Light" w:hAnsi="Apercu Light"/>
          <w:color w:val="1F1F1F"/>
          <w:sz w:val="24"/>
          <w:szCs w:val="24"/>
        </w:rPr>
      </w:pPr>
    </w:p>
    <w:sectPr w:rsidR="00910F2C" w:rsidSect="00C97BBF">
      <w:headerReference w:type="even" r:id="rId13"/>
      <w:headerReference w:type="default" r:id="rId14"/>
      <w:headerReference w:type="first" r:id="rId15"/>
      <w:pgSz w:w="12240" w:h="15840"/>
      <w:pgMar w:top="1440" w:right="1440" w:bottom="27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447E0" w14:textId="77777777" w:rsidR="00D336C9" w:rsidRDefault="00D336C9">
      <w:pPr>
        <w:spacing w:after="0" w:line="240" w:lineRule="auto"/>
      </w:pPr>
      <w:r>
        <w:separator/>
      </w:r>
    </w:p>
  </w:endnote>
  <w:endnote w:type="continuationSeparator" w:id="0">
    <w:p w14:paraId="62337485" w14:textId="77777777" w:rsidR="00D336C9" w:rsidRDefault="00D33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ercu Light">
    <w:panose1 w:val="02000506030000020004"/>
    <w:charset w:val="00"/>
    <w:family w:val="modern"/>
    <w:notTrueType/>
    <w:pitch w:val="variable"/>
    <w:sig w:usb0="800000AF" w:usb1="5000204B"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4113C" w14:textId="77777777" w:rsidR="00D336C9" w:rsidRDefault="00D336C9">
      <w:pPr>
        <w:spacing w:after="0" w:line="240" w:lineRule="auto"/>
      </w:pPr>
      <w:r>
        <w:separator/>
      </w:r>
    </w:p>
  </w:footnote>
  <w:footnote w:type="continuationSeparator" w:id="0">
    <w:p w14:paraId="56181D90" w14:textId="77777777" w:rsidR="00D336C9" w:rsidRDefault="00D336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2ED03" w14:textId="373FE38D" w:rsidR="00C97BBF" w:rsidRDefault="00D61674">
    <w:pPr>
      <w:pStyle w:val="Header"/>
    </w:pPr>
    <w:r>
      <w:rPr>
        <w:noProof/>
      </w:rPr>
      <w:pict w14:anchorId="290969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1753594" o:spid="_x0000_s2050" type="#_x0000_t75" style="position:absolute;margin-left:0;margin-top:0;width:467.6pt;height:605.3pt;z-index:-251657216;mso-position-horizontal:center;mso-position-horizontal-relative:margin;mso-position-vertical:center;mso-position-vertical-relative:margin" o:allowincell="f">
          <v:imagedata r:id="rId1" o:title="SAMP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BAD87" w14:textId="69332F73" w:rsidR="00CD1180" w:rsidRDefault="00D61674">
    <w:pPr>
      <w:widowControl w:val="0"/>
      <w:pBdr>
        <w:top w:val="nil"/>
        <w:left w:val="nil"/>
        <w:bottom w:val="nil"/>
        <w:right w:val="nil"/>
        <w:between w:val="nil"/>
      </w:pBdr>
      <w:spacing w:after="0" w:line="276" w:lineRule="auto"/>
      <w:rPr>
        <w:rFonts w:ascii="Apercu Light" w:eastAsia="Apercu Light" w:hAnsi="Apercu Light" w:cs="Apercu Light"/>
        <w:b/>
        <w:color w:val="000000"/>
      </w:rPr>
    </w:pPr>
    <w:r>
      <w:rPr>
        <w:rFonts w:ascii="Apercu Light" w:eastAsia="Apercu Light" w:hAnsi="Apercu Light" w:cs="Apercu Light"/>
        <w:b/>
        <w:noProof/>
        <w:color w:val="000000"/>
      </w:rPr>
      <w:pict w14:anchorId="6BB03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1753595" o:spid="_x0000_s2051" type="#_x0000_t75" style="position:absolute;margin-left:0;margin-top:0;width:467.6pt;height:605.3pt;z-index:-251656192;mso-position-horizontal:center;mso-position-horizontal-relative:margin;mso-position-vertical:center;mso-position-vertical-relative:margin" o:allowincell="f">
          <v:imagedata r:id="rId1" o:title="SAMPLE" gain="19661f" blacklevel="22938f"/>
          <w10:wrap anchorx="margin" anchory="margin"/>
        </v:shape>
      </w:pict>
    </w:r>
  </w:p>
  <w:tbl>
    <w:tblPr>
      <w:tblStyle w:val="af7"/>
      <w:tblW w:w="954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5670"/>
      <w:gridCol w:w="2453"/>
      <w:gridCol w:w="1417"/>
    </w:tblGrid>
    <w:tr w:rsidR="00CD1180" w14:paraId="728BAD8B" w14:textId="77777777" w:rsidTr="00D61674">
      <w:tc>
        <w:tcPr>
          <w:tcW w:w="5670" w:type="dxa"/>
        </w:tcPr>
        <w:p w14:paraId="728BAD88" w14:textId="4F4FF533" w:rsidR="00CD1180" w:rsidRPr="00C01F8F" w:rsidRDefault="00D61674">
          <w:pPr>
            <w:pBdr>
              <w:top w:val="nil"/>
              <w:left w:val="nil"/>
              <w:bottom w:val="nil"/>
              <w:right w:val="nil"/>
              <w:between w:val="nil"/>
            </w:pBdr>
            <w:tabs>
              <w:tab w:val="center" w:pos="4680"/>
              <w:tab w:val="right" w:pos="9360"/>
            </w:tabs>
            <w:spacing w:after="0"/>
            <w:rPr>
              <w:rFonts w:ascii="Apercu Light" w:hAnsi="Apercu Light"/>
              <w:color w:val="000000"/>
              <w:sz w:val="24"/>
              <w:szCs w:val="24"/>
            </w:rPr>
          </w:pPr>
          <w:r w:rsidRPr="00D61674">
            <w:rPr>
              <w:rFonts w:ascii="Apercu Light" w:hAnsi="Apercu Light"/>
            </w:rPr>
            <w:t>Technology Support &amp; Services</w:t>
          </w:r>
          <w:r w:rsidR="00C97BBF" w:rsidRPr="00D61674">
            <w:rPr>
              <w:rFonts w:ascii="Apercu Light" w:hAnsi="Apercu Light"/>
            </w:rPr>
            <w:t xml:space="preserve"> Sample Role Play</w:t>
          </w:r>
        </w:p>
      </w:tc>
      <w:tc>
        <w:tcPr>
          <w:tcW w:w="2453" w:type="dxa"/>
        </w:tcPr>
        <w:p w14:paraId="728BAD89" w14:textId="77777777" w:rsidR="00CD1180" w:rsidRPr="00C01F8F" w:rsidRDefault="00CD1180">
          <w:pPr>
            <w:pBdr>
              <w:top w:val="nil"/>
              <w:left w:val="nil"/>
              <w:bottom w:val="nil"/>
              <w:right w:val="nil"/>
              <w:between w:val="nil"/>
            </w:pBdr>
            <w:tabs>
              <w:tab w:val="center" w:pos="4680"/>
              <w:tab w:val="right" w:pos="9360"/>
            </w:tabs>
            <w:spacing w:after="0"/>
            <w:rPr>
              <w:rFonts w:ascii="Apercu Light" w:hAnsi="Apercu Light"/>
              <w:color w:val="000000"/>
              <w:sz w:val="24"/>
              <w:szCs w:val="24"/>
            </w:rPr>
          </w:pPr>
        </w:p>
      </w:tc>
      <w:tc>
        <w:tcPr>
          <w:tcW w:w="1417" w:type="dxa"/>
        </w:tcPr>
        <w:p w14:paraId="728BAD8A" w14:textId="2EC96736" w:rsidR="00CD1180" w:rsidRPr="00C01F8F" w:rsidRDefault="00CD1180">
          <w:pPr>
            <w:pBdr>
              <w:top w:val="nil"/>
              <w:left w:val="nil"/>
              <w:bottom w:val="nil"/>
              <w:right w:val="nil"/>
              <w:between w:val="nil"/>
            </w:pBdr>
            <w:tabs>
              <w:tab w:val="center" w:pos="4680"/>
              <w:tab w:val="right" w:pos="9360"/>
            </w:tabs>
            <w:spacing w:after="0"/>
            <w:jc w:val="right"/>
            <w:rPr>
              <w:rFonts w:ascii="Apercu Light" w:hAnsi="Apercu Light"/>
              <w:color w:val="000000"/>
              <w:sz w:val="24"/>
              <w:szCs w:val="24"/>
            </w:rPr>
          </w:pPr>
        </w:p>
      </w:tc>
    </w:tr>
  </w:tbl>
  <w:p w14:paraId="728BAD8C" w14:textId="77777777" w:rsidR="00CD1180" w:rsidRDefault="00CD1180">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9E1D8" w14:textId="0319C7B0" w:rsidR="00C97BBF" w:rsidRDefault="00D61674">
    <w:pPr>
      <w:pStyle w:val="Header"/>
    </w:pPr>
    <w:r>
      <w:rPr>
        <w:noProof/>
      </w:rPr>
      <w:pict w14:anchorId="0F0E6B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1753593" o:spid="_x0000_s2049" type="#_x0000_t75" style="position:absolute;margin-left:0;margin-top:0;width:467.6pt;height:605.3pt;z-index:-251658240;mso-position-horizontal:center;mso-position-horizontal-relative:margin;mso-position-vertical:center;mso-position-vertical-relative:margin" o:allowincell="f">
          <v:imagedata r:id="rId1" o:title="SAMP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F81002E"/>
    <w:multiLevelType w:val="multilevel"/>
    <w:tmpl w:val="2926118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73D7679"/>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8254144"/>
    <w:multiLevelType w:val="multilevel"/>
    <w:tmpl w:val="3DC07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37E0577"/>
    <w:multiLevelType w:val="multilevel"/>
    <w:tmpl w:val="BA20CC5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7C162327"/>
    <w:multiLevelType w:val="multilevel"/>
    <w:tmpl w:val="9228A77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821779519">
    <w:abstractNumId w:val="4"/>
  </w:num>
  <w:num w:numId="2" w16cid:durableId="1507019118">
    <w:abstractNumId w:val="5"/>
  </w:num>
  <w:num w:numId="3" w16cid:durableId="1698001271">
    <w:abstractNumId w:val="3"/>
  </w:num>
  <w:num w:numId="4" w16cid:durableId="1705518837">
    <w:abstractNumId w:val="1"/>
  </w:num>
  <w:num w:numId="5" w16cid:durableId="9789182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02341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180"/>
    <w:rsid w:val="0007203F"/>
    <w:rsid w:val="002B5321"/>
    <w:rsid w:val="00374F00"/>
    <w:rsid w:val="003B6CD2"/>
    <w:rsid w:val="00476E2D"/>
    <w:rsid w:val="008C183E"/>
    <w:rsid w:val="008E7DA4"/>
    <w:rsid w:val="00910F2C"/>
    <w:rsid w:val="009168D8"/>
    <w:rsid w:val="009838CC"/>
    <w:rsid w:val="00C01B62"/>
    <w:rsid w:val="00C01F8F"/>
    <w:rsid w:val="00C97BBF"/>
    <w:rsid w:val="00CA52CD"/>
    <w:rsid w:val="00CA662D"/>
    <w:rsid w:val="00CC5673"/>
    <w:rsid w:val="00CD1180"/>
    <w:rsid w:val="00D336C9"/>
    <w:rsid w:val="00D61674"/>
    <w:rsid w:val="00F27559"/>
    <w:rsid w:val="00F9088C"/>
    <w:rsid w:val="00FD2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28BAD2E"/>
  <w15:docId w15:val="{829A192E-47E7-46E9-833D-050BADB1B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65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36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B04"/>
    <w:rPr>
      <w:rFonts w:ascii="Tahoma" w:hAnsi="Tahoma" w:cs="Tahoma"/>
      <w:sz w:val="16"/>
      <w:szCs w:val="16"/>
    </w:rPr>
  </w:style>
  <w:style w:type="paragraph" w:styleId="NormalWeb">
    <w:name w:val="Normal (Web)"/>
    <w:basedOn w:val="Normal"/>
    <w:uiPriority w:val="99"/>
    <w:unhideWhenUsed/>
    <w:rsid w:val="00341972"/>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A000AD"/>
  </w:style>
  <w:style w:type="character" w:customStyle="1" w:styleId="il">
    <w:name w:val="il"/>
    <w:basedOn w:val="DefaultParagraphFont"/>
    <w:rsid w:val="00A000A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9">
    <w:name w:val="9"/>
    <w:basedOn w:val="TableNormal"/>
    <w:pPr>
      <w:spacing w:line="240" w:lineRule="auto"/>
    </w:pPr>
    <w:tblPr>
      <w:tblStyleRowBandSize w:val="1"/>
      <w:tblStyleColBandSize w:val="1"/>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pPr>
      <w:spacing w:line="240" w:lineRule="auto"/>
    </w:pPr>
    <w:tblPr>
      <w:tblStyleRowBandSize w:val="1"/>
      <w:tblStyleColBandSize w:val="1"/>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3">
    <w:name w:val="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2">
    <w:name w:val="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1">
    <w:name w:val="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d">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e">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7">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C97B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fbla.or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P2l39oKU6X2m/80Rm9X8rVWZ/g==">CgMxLjAyCWguMzBqMHpsbDIJaC4zem55c2g3MgloLjJldDkycDA4AHIhMVRjU21rT3dGRTJLNkxMMEVKdUxfOWVNT3lqQ1NjQ2tf</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D6514F2-A2D9-4623-99D8-4718C6BF1F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C0CBCA-70A9-4107-B662-52ADDE0AF0F5}">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CDA161C9-40E7-4072-8897-08C409C127FC}">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357</Words>
  <Characters>2040</Characters>
  <Application>Microsoft Office Word</Application>
  <DocSecurity>0</DocSecurity>
  <Lines>17</Lines>
  <Paragraphs>4</Paragraphs>
  <ScaleCrop>false</ScaleCrop>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Jen Staley</cp:lastModifiedBy>
  <cp:revision>4</cp:revision>
  <dcterms:created xsi:type="dcterms:W3CDTF">2025-05-08T19:33:00Z</dcterms:created>
  <dcterms:modified xsi:type="dcterms:W3CDTF">2025-08-22T01:46:00Z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lpwstr>2779000</vt:lpwstr>
  </property>
  <property fmtid="{D5CDD505-2E9C-101B-9397-08002B2CF9AE}" pid="4" name="MediaServiceImageTags">
    <vt:lpwstr>MediaServiceImageTags</vt:lpwstr>
  </property>
</Properties>
</file>