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-9524</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5">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6">
      <w:pPr>
        <w:pageBreakBefore w:val="0"/>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2010 SLC FBLA CLIENT SERVICE</w:t>
      </w:r>
      <w:r w:rsidDel="00000000" w:rsidR="00000000" w:rsidRPr="00000000">
        <w:rPr>
          <w:rtl w:val="0"/>
        </w:rPr>
      </w:r>
    </w:p>
    <w:p w:rsidR="00000000" w:rsidDel="00000000" w:rsidP="00000000" w:rsidRDefault="00000000" w:rsidRPr="00000000" w14:paraId="00000007">
      <w:pPr>
        <w:pageBreakBefore w:val="0"/>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FINAL CASE STUDY</w:t>
      </w:r>
      <w:r w:rsidDel="00000000" w:rsidR="00000000" w:rsidRPr="00000000">
        <w:rPr>
          <w:rtl w:val="0"/>
        </w:rPr>
      </w:r>
    </w:p>
    <w:p w:rsidR="00000000" w:rsidDel="00000000" w:rsidP="00000000" w:rsidRDefault="00000000" w:rsidRPr="00000000" w14:paraId="00000008">
      <w:pPr>
        <w:pageBreakBefore w:val="0"/>
        <w:ind w:left="720" w:hanging="720"/>
        <w:rPr>
          <w:sz w:val="22"/>
          <w:szCs w:val="22"/>
          <w:vertAlign w:val="baseline"/>
        </w:rPr>
      </w:pPr>
      <w:r w:rsidDel="00000000" w:rsidR="00000000" w:rsidRPr="00000000">
        <w:rPr>
          <w:rtl w:val="0"/>
        </w:rPr>
      </w:r>
    </w:p>
    <w:p w:rsidR="00000000" w:rsidDel="00000000" w:rsidP="00000000" w:rsidRDefault="00000000" w:rsidRPr="00000000" w14:paraId="00000009">
      <w:pPr>
        <w:pageBreakBefore w:val="0"/>
        <w:ind w:left="720" w:hanging="720"/>
        <w:rPr>
          <w:b w:val="0"/>
          <w:bCs w:val="0"/>
          <w:sz w:val="22"/>
          <w:szCs w:val="22"/>
          <w:vertAlign w:val="baseline"/>
        </w:rPr>
      </w:pPr>
      <w:r w:rsidDel="00000000" w:rsidR="00000000" w:rsidRPr="00000000">
        <w:rPr>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A">
      <w:pPr>
        <w:pageBreakBefore w:val="0"/>
        <w:ind w:left="720" w:hanging="720"/>
        <w:rPr>
          <w:b w:val="0"/>
          <w:bCs w:val="0"/>
          <w:sz w:val="22"/>
          <w:szCs w:val="22"/>
          <w:vertAlign w:val="baseline"/>
        </w:rPr>
      </w:pPr>
      <w:r w:rsidDel="00000000" w:rsidR="00000000" w:rsidRPr="00000000">
        <w:rPr>
          <w:rtl w:val="0"/>
        </w:rPr>
      </w:r>
    </w:p>
    <w:p w:rsidR="00000000" w:rsidDel="00000000" w:rsidP="00000000" w:rsidRDefault="00000000" w:rsidRPr="00000000" w14:paraId="0000000B">
      <w:pPr>
        <w:pageBreakBefore w:val="0"/>
        <w:numPr>
          <w:ilvl w:val="0"/>
          <w:numId w:val="1"/>
        </w:numPr>
        <w:spacing w:after="120" w:lineRule="auto"/>
        <w:ind w:left="360" w:hanging="360"/>
        <w:rPr>
          <w:sz w:val="22"/>
          <w:szCs w:val="22"/>
        </w:rPr>
      </w:pPr>
      <w:r w:rsidDel="00000000" w:rsidR="00000000" w:rsidRPr="00000000">
        <w:rPr>
          <w:sz w:val="22"/>
          <w:szCs w:val="22"/>
          <w:vertAlign w:val="baseline"/>
          <w:rtl w:val="0"/>
        </w:rPr>
        <w:t xml:space="preserve">You have 10 minutes to review the case.</w:t>
      </w:r>
    </w:p>
    <w:p w:rsidR="00000000" w:rsidDel="00000000" w:rsidP="00000000" w:rsidRDefault="00000000" w:rsidRPr="00000000" w14:paraId="0000000C">
      <w:pPr>
        <w:pageBreakBefore w:val="0"/>
        <w:numPr>
          <w:ilvl w:val="0"/>
          <w:numId w:val="1"/>
        </w:numPr>
        <w:spacing w:after="120" w:lineRule="auto"/>
        <w:ind w:left="360" w:hanging="360"/>
        <w:rPr>
          <w:sz w:val="22"/>
          <w:szCs w:val="22"/>
        </w:rPr>
      </w:pPr>
      <w:r w:rsidDel="00000000" w:rsidR="00000000" w:rsidRPr="00000000">
        <w:rPr>
          <w:sz w:val="22"/>
          <w:szCs w:val="22"/>
          <w:vertAlign w:val="baseline"/>
          <w:rtl w:val="0"/>
        </w:rPr>
        <w:t xml:space="preserve">Presentation time is five minutes. At four minutes the timekeeper will stand and at five minutes the timekeeper will stand and hold up a colored card indicating time is up.</w:t>
      </w:r>
    </w:p>
    <w:p w:rsidR="00000000" w:rsidDel="00000000" w:rsidP="00000000" w:rsidRDefault="00000000" w:rsidRPr="00000000" w14:paraId="0000000D">
      <w:pPr>
        <w:pageBreakBefore w:val="0"/>
        <w:numPr>
          <w:ilvl w:val="0"/>
          <w:numId w:val="1"/>
        </w:numPr>
        <w:spacing w:after="120" w:lineRule="auto"/>
        <w:ind w:left="360" w:hanging="360"/>
        <w:rPr>
          <w:sz w:val="22"/>
          <w:szCs w:val="22"/>
        </w:rPr>
      </w:pPr>
      <w:r w:rsidDel="00000000" w:rsidR="00000000" w:rsidRPr="00000000">
        <w:rPr>
          <w:sz w:val="22"/>
          <w:szCs w:val="22"/>
          <w:vertAlign w:val="baseline"/>
          <w:rtl w:val="0"/>
        </w:rPr>
        <w:t xml:space="preserve">The presentation is interactive with the judges who will ask questions throughout the presentations. The judges will play the role of the customer. You work for Tri-City Heating in customer service.</w:t>
      </w:r>
    </w:p>
    <w:p w:rsidR="00000000" w:rsidDel="00000000" w:rsidP="00000000" w:rsidRDefault="00000000" w:rsidRPr="00000000" w14:paraId="0000000E">
      <w:pPr>
        <w:pageBreakBefore w:val="0"/>
        <w:numPr>
          <w:ilvl w:val="0"/>
          <w:numId w:val="1"/>
        </w:numPr>
        <w:spacing w:after="120" w:lineRule="auto"/>
        <w:ind w:left="360" w:hanging="360"/>
        <w:rPr>
          <w:sz w:val="22"/>
          <w:szCs w:val="22"/>
        </w:rPr>
      </w:pPr>
      <w:r w:rsidDel="00000000" w:rsidR="00000000" w:rsidRPr="00000000">
        <w:rPr>
          <w:sz w:val="22"/>
          <w:szCs w:val="22"/>
          <w:vertAlign w:val="baseline"/>
          <w:rtl w:val="0"/>
        </w:rPr>
        <w:t xml:space="preserve">Each participant will be given two note cards.</w:t>
      </w:r>
    </w:p>
    <w:p w:rsidR="00000000" w:rsidDel="00000000" w:rsidP="00000000" w:rsidRDefault="00000000" w:rsidRPr="00000000" w14:paraId="0000000F">
      <w:pPr>
        <w:pageBreakBefore w:val="0"/>
        <w:numPr>
          <w:ilvl w:val="0"/>
          <w:numId w:val="1"/>
        </w:numPr>
        <w:spacing w:after="120" w:lineRule="auto"/>
        <w:ind w:left="360" w:hanging="360"/>
        <w:rPr>
          <w:sz w:val="22"/>
          <w:szCs w:val="22"/>
        </w:rPr>
      </w:pPr>
      <w:r w:rsidDel="00000000" w:rsidR="00000000" w:rsidRPr="00000000">
        <w:rPr>
          <w:sz w:val="22"/>
          <w:szCs w:val="22"/>
          <w:vertAlign w:val="baseline"/>
          <w:rtl w:val="0"/>
        </w:rPr>
        <w:t xml:space="preserve">Cover all the points described in the case and be prepared to answer questions posed by the judges. </w:t>
      </w:r>
    </w:p>
    <w:p w:rsidR="00000000" w:rsidDel="00000000" w:rsidP="00000000" w:rsidRDefault="00000000" w:rsidRPr="00000000" w14:paraId="00000010">
      <w:pPr>
        <w:pageBreakBefore w:val="0"/>
        <w:ind w:left="360"/>
        <w:rPr>
          <w:sz w:val="22"/>
          <w:szCs w:val="22"/>
          <w:vertAlign w:val="baseline"/>
        </w:rPr>
      </w:pPr>
      <w:r w:rsidDel="00000000" w:rsidR="00000000" w:rsidRPr="00000000">
        <w:rPr>
          <w:rtl w:val="0"/>
        </w:rPr>
      </w:r>
    </w:p>
    <w:p w:rsidR="00000000" w:rsidDel="00000000" w:rsidP="00000000" w:rsidRDefault="00000000" w:rsidRPr="00000000" w14:paraId="00000011">
      <w:pPr>
        <w:pageBreakBefore w:val="0"/>
        <w:rPr>
          <w:b w:val="0"/>
          <w:bCs w:val="0"/>
          <w:sz w:val="22"/>
          <w:szCs w:val="22"/>
          <w:vertAlign w:val="baseline"/>
        </w:rPr>
      </w:pPr>
      <w:r w:rsidDel="00000000" w:rsidR="00000000" w:rsidRPr="00000000">
        <w:rPr>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12">
      <w:pPr>
        <w:pageBreakBefore w:val="0"/>
        <w:rPr>
          <w:b w:val="0"/>
          <w:bCs w:val="0"/>
          <w:sz w:val="22"/>
          <w:szCs w:val="22"/>
          <w:vertAlign w:val="baseline"/>
        </w:rPr>
      </w:pPr>
      <w:r w:rsidDel="00000000" w:rsidR="00000000" w:rsidRPr="00000000">
        <w:rPr>
          <w:rtl w:val="0"/>
        </w:rPr>
      </w:r>
    </w:p>
    <w:p w:rsidR="00000000" w:rsidDel="00000000" w:rsidP="00000000" w:rsidRDefault="00000000" w:rsidRPr="00000000" w14:paraId="00000013">
      <w:pPr>
        <w:pageBreakBefore w:val="0"/>
        <w:numPr>
          <w:ilvl w:val="0"/>
          <w:numId w:val="3"/>
        </w:numPr>
        <w:spacing w:after="120" w:lineRule="auto"/>
        <w:ind w:left="360" w:hanging="288"/>
        <w:rPr>
          <w:sz w:val="22"/>
          <w:szCs w:val="22"/>
        </w:rPr>
      </w:pPr>
      <w:r w:rsidDel="00000000" w:rsidR="00000000" w:rsidRPr="00000000">
        <w:rPr>
          <w:sz w:val="22"/>
          <w:szCs w:val="22"/>
          <w:vertAlign w:val="baseline"/>
          <w:rtl w:val="0"/>
        </w:rPr>
        <w:t xml:space="preserve">Logical solution is selected and presented with positive and negative aspects of its implementation given</w:t>
      </w:r>
    </w:p>
    <w:p w:rsidR="00000000" w:rsidDel="00000000" w:rsidP="00000000" w:rsidRDefault="00000000" w:rsidRPr="00000000" w14:paraId="00000014">
      <w:pPr>
        <w:pageBreakBefore w:val="0"/>
        <w:numPr>
          <w:ilvl w:val="0"/>
          <w:numId w:val="3"/>
        </w:numPr>
        <w:spacing w:after="120" w:lineRule="auto"/>
        <w:ind w:left="360" w:hanging="288"/>
        <w:rPr>
          <w:sz w:val="22"/>
          <w:szCs w:val="22"/>
        </w:rPr>
      </w:pPr>
      <w:r w:rsidDel="00000000" w:rsidR="00000000" w:rsidRPr="00000000">
        <w:rPr>
          <w:sz w:val="22"/>
          <w:szCs w:val="22"/>
          <w:vertAlign w:val="baseline"/>
          <w:rtl w:val="0"/>
        </w:rPr>
        <w:t xml:space="preserve">Alternatives are recognized with pros and cons stated and evaluated</w:t>
      </w:r>
    </w:p>
    <w:p w:rsidR="00000000" w:rsidDel="00000000" w:rsidP="00000000" w:rsidRDefault="00000000" w:rsidRPr="00000000" w14:paraId="00000015">
      <w:pPr>
        <w:pageBreakBefore w:val="0"/>
        <w:numPr>
          <w:ilvl w:val="0"/>
          <w:numId w:val="3"/>
        </w:numPr>
        <w:spacing w:after="120" w:lineRule="auto"/>
        <w:ind w:left="360" w:hanging="288"/>
        <w:rPr>
          <w:sz w:val="22"/>
          <w:szCs w:val="22"/>
        </w:rPr>
      </w:pPr>
      <w:r w:rsidDel="00000000" w:rsidR="00000000" w:rsidRPr="00000000">
        <w:rPr>
          <w:sz w:val="22"/>
          <w:szCs w:val="22"/>
          <w:vertAlign w:val="baseline"/>
          <w:rtl w:val="0"/>
        </w:rPr>
        <w:t xml:space="preserve">Case translated into effective, efficient, and spontaneous action</w:t>
      </w:r>
    </w:p>
    <w:p w:rsidR="00000000" w:rsidDel="00000000" w:rsidP="00000000" w:rsidRDefault="00000000" w:rsidRPr="00000000" w14:paraId="00000016">
      <w:pPr>
        <w:pageBreakBefore w:val="0"/>
        <w:numPr>
          <w:ilvl w:val="0"/>
          <w:numId w:val="3"/>
        </w:numPr>
        <w:spacing w:after="120" w:lineRule="auto"/>
        <w:ind w:left="360" w:hanging="288"/>
        <w:rPr>
          <w:sz w:val="22"/>
          <w:szCs w:val="22"/>
        </w:rPr>
      </w:pPr>
      <w:r w:rsidDel="00000000" w:rsidR="00000000" w:rsidRPr="00000000">
        <w:rPr>
          <w:sz w:val="22"/>
          <w:szCs w:val="22"/>
          <w:vertAlign w:val="baseline"/>
          <w:rtl w:val="0"/>
        </w:rPr>
        <w:t xml:space="preserve">Exhibits good decision-making and problem-solving skills</w:t>
      </w:r>
    </w:p>
    <w:p w:rsidR="00000000" w:rsidDel="00000000" w:rsidP="00000000" w:rsidRDefault="00000000" w:rsidRPr="00000000" w14:paraId="00000017">
      <w:pPr>
        <w:pageBreakBefore w:val="0"/>
        <w:numPr>
          <w:ilvl w:val="0"/>
          <w:numId w:val="3"/>
        </w:numPr>
        <w:spacing w:after="120" w:lineRule="auto"/>
        <w:ind w:left="360" w:hanging="288"/>
        <w:rPr>
          <w:sz w:val="22"/>
          <w:szCs w:val="22"/>
        </w:rPr>
      </w:pPr>
      <w:r w:rsidDel="00000000" w:rsidR="00000000" w:rsidRPr="00000000">
        <w:rPr>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8">
      <w:pPr>
        <w:pageBreakBefore w:val="0"/>
        <w:numPr>
          <w:ilvl w:val="0"/>
          <w:numId w:val="3"/>
        </w:numPr>
        <w:spacing w:after="120" w:lineRule="auto"/>
        <w:ind w:left="360" w:hanging="288"/>
        <w:rPr>
          <w:sz w:val="22"/>
          <w:szCs w:val="22"/>
        </w:rPr>
      </w:pPr>
      <w:r w:rsidDel="00000000" w:rsidR="00000000" w:rsidRPr="00000000">
        <w:rPr>
          <w:sz w:val="22"/>
          <w:szCs w:val="22"/>
          <w:vertAlign w:val="baseline"/>
          <w:rtl w:val="0"/>
        </w:rPr>
        <w:t xml:space="preserve">Demonstrates ability to effectively communicate with client</w:t>
      </w:r>
    </w:p>
    <w:p w:rsidR="00000000" w:rsidDel="00000000" w:rsidP="00000000" w:rsidRDefault="00000000" w:rsidRPr="00000000" w14:paraId="00000019">
      <w:pPr>
        <w:pageBreakBefore w:val="0"/>
        <w:ind w:left="720" w:hanging="720"/>
        <w:rPr>
          <w:b w:val="0"/>
          <w:bCs w:val="0"/>
          <w:sz w:val="22"/>
          <w:szCs w:val="22"/>
          <w:vertAlign w:val="baseline"/>
        </w:rPr>
      </w:pPr>
      <w:r w:rsidDel="00000000" w:rsidR="00000000" w:rsidRPr="00000000">
        <w:rPr>
          <w:rtl w:val="0"/>
        </w:rPr>
      </w:r>
    </w:p>
    <w:p w:rsidR="00000000" w:rsidDel="00000000" w:rsidP="00000000" w:rsidRDefault="00000000" w:rsidRPr="00000000" w14:paraId="0000001A">
      <w:pPr>
        <w:pageBreakBefore w:val="0"/>
        <w:ind w:left="720" w:hanging="720"/>
        <w:rPr>
          <w:b w:val="0"/>
          <w:bCs w:val="0"/>
          <w:sz w:val="22"/>
          <w:szCs w:val="22"/>
          <w:vertAlign w:val="baseline"/>
        </w:rPr>
      </w:pPr>
      <w:r w:rsidDel="00000000" w:rsidR="00000000" w:rsidRPr="00000000">
        <w:rPr>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B">
      <w:pPr>
        <w:pageBreakBefore w:val="0"/>
        <w:ind w:left="720" w:hanging="720"/>
        <w:rPr>
          <w:sz w:val="22"/>
          <w:szCs w:val="22"/>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company, Tri-City Heating, has an excellent reputation in the community. Professional, fair, and prompt are some of the company’s strengths. You have a very clear pricing structure, which helps you stand out from the competition.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have a membership club called the “VIC Club.” This club allows a customer to pay a monthly fee in return for priority service, free annual furnace check-ups, and price reductions. The benefit to your company is that you have a returning customer.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those customers who are not part of the VIC Club, there is an $85 service call fee, full-price for parts and labor, and you try to get them scheduled as soon as possible, but not as a priority over the VIC members. Your manager wants you to try to sell the VIC membership to as many customers as possible.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be fielding a call from a customer (judge). After introductions, you should “answer the call” with the following greeting: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“Tri-City Heating, this is _____ (your name). How may I help you?”</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role is the customer rep and address/speak to points listed above, as the conversation unfolds.</w:t>
      </w: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0"/>
        <w:ind w:left="720" w:hanging="720"/>
        <w:jc w:val="center"/>
        <w:rPr>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-161924</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8">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29">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2A">
      <w:pPr>
        <w:pageBreakBefore w:val="0"/>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2010 SLC FBLA CLIENT SERVICE </w:t>
      </w:r>
      <w:r w:rsidDel="00000000" w:rsidR="00000000" w:rsidRPr="00000000">
        <w:rPr>
          <w:rtl w:val="0"/>
        </w:rPr>
      </w:r>
    </w:p>
    <w:p w:rsidR="00000000" w:rsidDel="00000000" w:rsidP="00000000" w:rsidRDefault="00000000" w:rsidRPr="00000000" w14:paraId="0000002B">
      <w:pPr>
        <w:pageBreakBefore w:val="0"/>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FINAL CASE STUDY</w:t>
      </w:r>
      <w:r w:rsidDel="00000000" w:rsidR="00000000" w:rsidRPr="00000000">
        <w:rPr>
          <w:rtl w:val="0"/>
        </w:rPr>
      </w:r>
    </w:p>
    <w:p w:rsidR="00000000" w:rsidDel="00000000" w:rsidP="00000000" w:rsidRDefault="00000000" w:rsidRPr="00000000" w14:paraId="0000002C">
      <w:pPr>
        <w:pageBreakBefore w:val="0"/>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JUDGES’ NOTES</w:t>
      </w:r>
      <w:r w:rsidDel="00000000" w:rsidR="00000000" w:rsidRPr="00000000">
        <w:rPr>
          <w:rtl w:val="0"/>
        </w:rPr>
      </w:r>
    </w:p>
    <w:p w:rsidR="00000000" w:rsidDel="00000000" w:rsidP="00000000" w:rsidRDefault="00000000" w:rsidRPr="00000000" w14:paraId="0000002D">
      <w:pPr>
        <w:pageBreakBefore w:val="0"/>
        <w:ind w:left="720" w:hanging="720"/>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2E">
      <w:pPr>
        <w:pageBreakBefore w:val="0"/>
        <w:rPr>
          <w:b w:val="0"/>
          <w:bCs w:val="0"/>
          <w:sz w:val="22"/>
          <w:szCs w:val="22"/>
          <w:vertAlign w:val="baseline"/>
        </w:rPr>
      </w:pPr>
      <w:r w:rsidDel="00000000" w:rsidR="00000000" w:rsidRPr="00000000">
        <w:rPr>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F">
      <w:pPr>
        <w:pageBreakBefore w:val="0"/>
        <w:rPr>
          <w:b w:val="0"/>
          <w:bCs w:val="0"/>
          <w:sz w:val="22"/>
          <w:szCs w:val="22"/>
          <w:vertAlign w:val="baseline"/>
        </w:rPr>
      </w:pPr>
      <w:r w:rsidDel="00000000" w:rsidR="00000000" w:rsidRPr="00000000">
        <w:rPr>
          <w:rtl w:val="0"/>
        </w:rPr>
      </w:r>
    </w:p>
    <w:p w:rsidR="00000000" w:rsidDel="00000000" w:rsidP="00000000" w:rsidRDefault="00000000" w:rsidRPr="00000000" w14:paraId="00000030">
      <w:pPr>
        <w:pageBreakBefore w:val="0"/>
        <w:numPr>
          <w:ilvl w:val="0"/>
          <w:numId w:val="2"/>
        </w:numPr>
        <w:spacing w:after="120" w:lineRule="auto"/>
        <w:ind w:left="1080" w:hanging="720"/>
        <w:rPr>
          <w:sz w:val="22"/>
          <w:szCs w:val="22"/>
        </w:rPr>
      </w:pPr>
      <w:r w:rsidDel="00000000" w:rsidR="00000000" w:rsidRPr="00000000">
        <w:rPr>
          <w:sz w:val="22"/>
          <w:szCs w:val="22"/>
          <w:vertAlign w:val="baseline"/>
          <w:rtl w:val="0"/>
        </w:rPr>
        <w:t xml:space="preserve">This is a role-playing event with you acting as a customer of Tri-City Heating.</w:t>
      </w:r>
    </w:p>
    <w:p w:rsidR="00000000" w:rsidDel="00000000" w:rsidP="00000000" w:rsidRDefault="00000000" w:rsidRPr="00000000" w14:paraId="00000031">
      <w:pPr>
        <w:pageBreakBefore w:val="0"/>
        <w:numPr>
          <w:ilvl w:val="0"/>
          <w:numId w:val="2"/>
        </w:numPr>
        <w:spacing w:after="120" w:lineRule="auto"/>
        <w:ind w:left="1080" w:hanging="720"/>
        <w:rPr>
          <w:sz w:val="22"/>
          <w:szCs w:val="22"/>
        </w:rPr>
      </w:pPr>
      <w:r w:rsidDel="00000000" w:rsidR="00000000" w:rsidRPr="00000000">
        <w:rPr>
          <w:sz w:val="22"/>
          <w:szCs w:val="22"/>
          <w:vertAlign w:val="baseline"/>
          <w:rtl w:val="0"/>
        </w:rPr>
        <w:t xml:space="preserve">Review the “Judges’ Instructions” and the “Case Study Situation.”</w:t>
      </w:r>
    </w:p>
    <w:p w:rsidR="00000000" w:rsidDel="00000000" w:rsidP="00000000" w:rsidRDefault="00000000" w:rsidRPr="00000000" w14:paraId="00000032">
      <w:pPr>
        <w:pageBreakBefore w:val="0"/>
        <w:numPr>
          <w:ilvl w:val="0"/>
          <w:numId w:val="2"/>
        </w:numPr>
        <w:spacing w:after="120" w:lineRule="auto"/>
        <w:ind w:left="1080" w:hanging="720"/>
        <w:rPr>
          <w:sz w:val="22"/>
          <w:szCs w:val="22"/>
        </w:rPr>
      </w:pPr>
      <w:r w:rsidDel="00000000" w:rsidR="00000000" w:rsidRPr="00000000">
        <w:rPr>
          <w:sz w:val="22"/>
          <w:szCs w:val="22"/>
          <w:vertAlign w:val="baseline"/>
          <w:rtl w:val="0"/>
        </w:rPr>
        <w:t xml:space="preserve">After introductions, the participant will “take your call.”</w:t>
      </w:r>
    </w:p>
    <w:p w:rsidR="00000000" w:rsidDel="00000000" w:rsidP="00000000" w:rsidRDefault="00000000" w:rsidRPr="00000000" w14:paraId="00000033">
      <w:pPr>
        <w:pageBreakBefore w:val="0"/>
        <w:numPr>
          <w:ilvl w:val="0"/>
          <w:numId w:val="2"/>
        </w:numPr>
        <w:spacing w:after="120" w:lineRule="auto"/>
        <w:ind w:left="1080" w:hanging="720"/>
        <w:rPr>
          <w:sz w:val="22"/>
          <w:szCs w:val="22"/>
        </w:rPr>
      </w:pPr>
      <w:r w:rsidDel="00000000" w:rsidR="00000000" w:rsidRPr="00000000">
        <w:rPr>
          <w:sz w:val="22"/>
          <w:szCs w:val="22"/>
          <w:vertAlign w:val="baseline"/>
          <w:rtl w:val="0"/>
        </w:rPr>
        <w:t xml:space="preserve">This is an interactive problem, so treat the presentation as a conversation. The time allowed is five minutes. At four minutes the timekeeper will stand and at five minutes the timekeeper will stand and hold up a colored card indicating time is up.</w:t>
      </w:r>
    </w:p>
    <w:p w:rsidR="00000000" w:rsidDel="00000000" w:rsidP="00000000" w:rsidRDefault="00000000" w:rsidRPr="00000000" w14:paraId="00000034">
      <w:pPr>
        <w:pageBreakBefore w:val="0"/>
        <w:numPr>
          <w:ilvl w:val="0"/>
          <w:numId w:val="2"/>
        </w:numPr>
        <w:spacing w:after="120" w:lineRule="auto"/>
        <w:ind w:left="1080" w:hanging="720"/>
        <w:rPr>
          <w:sz w:val="22"/>
          <w:szCs w:val="22"/>
        </w:rPr>
      </w:pPr>
      <w:r w:rsidDel="00000000" w:rsidR="00000000" w:rsidRPr="00000000">
        <w:rPr>
          <w:sz w:val="22"/>
          <w:szCs w:val="22"/>
          <w:vertAlign w:val="baseline"/>
          <w:rtl w:val="0"/>
        </w:rPr>
        <w:t xml:space="preserve">You will close the event by closing the phone conversation.</w:t>
      </w:r>
    </w:p>
    <w:p w:rsidR="00000000" w:rsidDel="00000000" w:rsidP="00000000" w:rsidRDefault="00000000" w:rsidRPr="00000000" w14:paraId="00000035">
      <w:pPr>
        <w:pageBreakBefore w:val="0"/>
        <w:numPr>
          <w:ilvl w:val="0"/>
          <w:numId w:val="2"/>
        </w:numPr>
        <w:spacing w:after="120" w:lineRule="auto"/>
        <w:ind w:left="1080" w:hanging="720"/>
        <w:rPr>
          <w:sz w:val="22"/>
          <w:szCs w:val="22"/>
        </w:rPr>
      </w:pPr>
      <w:r w:rsidDel="00000000" w:rsidR="00000000" w:rsidRPr="00000000">
        <w:rPr>
          <w:sz w:val="22"/>
          <w:szCs w:val="22"/>
          <w:vertAlign w:val="baseline"/>
          <w:rtl w:val="0"/>
        </w:rPr>
        <w:t xml:space="preserve">Complete the rating sheet.</w:t>
      </w:r>
    </w:p>
    <w:p w:rsidR="00000000" w:rsidDel="00000000" w:rsidP="00000000" w:rsidRDefault="00000000" w:rsidRPr="00000000" w14:paraId="00000036">
      <w:pPr>
        <w:pageBreakBefore w:val="0"/>
        <w:ind w:left="720" w:hanging="720"/>
        <w:rPr>
          <w:b w:val="0"/>
          <w:bCs w:val="0"/>
          <w:sz w:val="22"/>
          <w:szCs w:val="22"/>
          <w:vertAlign w:val="baseline"/>
        </w:rPr>
      </w:pPr>
      <w:r w:rsidDel="00000000" w:rsidR="00000000" w:rsidRPr="00000000">
        <w:rPr>
          <w:rtl w:val="0"/>
        </w:rPr>
      </w:r>
    </w:p>
    <w:p w:rsidR="00000000" w:rsidDel="00000000" w:rsidP="00000000" w:rsidRDefault="00000000" w:rsidRPr="00000000" w14:paraId="00000037">
      <w:pPr>
        <w:pageBreakBefore w:val="0"/>
        <w:ind w:left="720" w:hanging="720"/>
        <w:rPr>
          <w:b w:val="0"/>
          <w:bCs w:val="0"/>
          <w:sz w:val="22"/>
          <w:szCs w:val="22"/>
          <w:vertAlign w:val="baseline"/>
        </w:rPr>
      </w:pPr>
      <w:r w:rsidDel="00000000" w:rsidR="00000000" w:rsidRPr="00000000">
        <w:rPr>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8">
      <w:pPr>
        <w:pageBreakBefore w:val="0"/>
        <w:rPr>
          <w:sz w:val="22"/>
          <w:szCs w:val="22"/>
          <w:vertAlign w:val="baseline"/>
        </w:rPr>
      </w:pPr>
      <w:r w:rsidDel="00000000" w:rsidR="00000000" w:rsidRPr="00000000">
        <w:rPr>
          <w:rtl w:val="0"/>
        </w:rPr>
      </w:r>
    </w:p>
    <w:p w:rsidR="00000000" w:rsidDel="00000000" w:rsidP="00000000" w:rsidRDefault="00000000" w:rsidRPr="00000000" w14:paraId="00000039">
      <w:pPr>
        <w:pageBreakBefore w:val="0"/>
        <w:rPr>
          <w:sz w:val="22"/>
          <w:szCs w:val="22"/>
          <w:vertAlign w:val="baseline"/>
        </w:rPr>
      </w:pPr>
      <w:r w:rsidDel="00000000" w:rsidR="00000000" w:rsidRPr="00000000">
        <w:rPr>
          <w:sz w:val="22"/>
          <w:szCs w:val="22"/>
          <w:vertAlign w:val="baseline"/>
          <w:rtl w:val="0"/>
        </w:rPr>
        <w:t xml:space="preserve">In this performance, the judge will assume the role of a Tri-City Heating VIC customer. </w:t>
      </w:r>
    </w:p>
    <w:p w:rsidR="00000000" w:rsidDel="00000000" w:rsidP="00000000" w:rsidRDefault="00000000" w:rsidRPr="00000000" w14:paraId="0000003A">
      <w:pPr>
        <w:pageBreakBefore w:val="0"/>
        <w:rPr>
          <w:sz w:val="22"/>
          <w:szCs w:val="22"/>
          <w:vertAlign w:val="baseline"/>
        </w:rPr>
      </w:pPr>
      <w:r w:rsidDel="00000000" w:rsidR="00000000" w:rsidRPr="00000000">
        <w:rPr>
          <w:sz w:val="22"/>
          <w:szCs w:val="22"/>
          <w:vertAlign w:val="baseline"/>
          <w:rtl w:val="0"/>
        </w:rPr>
        <w:t xml:space="preserve">Here is your story: You had your annual furnace check two weeks ago and everything checked out fine. But now, the furnace doesn’t perform as it should nor does it maintain the temperature in the house. The first time the furnace comes on, everything works fine. However, after the first cycle, the furnace only buzzes, as if it is trying to come on, but it doesn’t kick on. The service call sheet that the technician left behind last time said that the furnace turned on, but that was probably the first time only.</w:t>
      </w:r>
    </w:p>
    <w:p w:rsidR="00000000" w:rsidDel="00000000" w:rsidP="00000000" w:rsidRDefault="00000000" w:rsidRPr="00000000" w14:paraId="0000003B">
      <w:pPr>
        <w:pageBreakBefore w:val="0"/>
        <w:rPr>
          <w:sz w:val="22"/>
          <w:szCs w:val="22"/>
          <w:vertAlign w:val="baseline"/>
        </w:rPr>
      </w:pPr>
      <w:r w:rsidDel="00000000" w:rsidR="00000000" w:rsidRPr="00000000">
        <w:rPr>
          <w:rtl w:val="0"/>
        </w:rPr>
      </w:r>
    </w:p>
    <w:p w:rsidR="00000000" w:rsidDel="00000000" w:rsidP="00000000" w:rsidRDefault="00000000" w:rsidRPr="00000000" w14:paraId="0000003C">
      <w:pPr>
        <w:pageBreakBefore w:val="0"/>
        <w:rPr>
          <w:sz w:val="22"/>
          <w:szCs w:val="22"/>
          <w:vertAlign w:val="baseline"/>
        </w:rPr>
      </w:pPr>
      <w:r w:rsidDel="00000000" w:rsidR="00000000" w:rsidRPr="00000000">
        <w:rPr>
          <w:sz w:val="22"/>
          <w:szCs w:val="22"/>
          <w:vertAlign w:val="baseline"/>
          <w:rtl w:val="0"/>
        </w:rPr>
        <w:t xml:space="preserve">Because of the recent visit, you believe that you should not have to pay for another service call (your annual check was “free” under the VIC club membership fees).</w:t>
      </w:r>
    </w:p>
    <w:p w:rsidR="00000000" w:rsidDel="00000000" w:rsidP="00000000" w:rsidRDefault="00000000" w:rsidRPr="00000000" w14:paraId="0000003D">
      <w:pPr>
        <w:pageBreakBefore w:val="0"/>
        <w:rPr>
          <w:sz w:val="22"/>
          <w:szCs w:val="22"/>
          <w:vertAlign w:val="baseline"/>
        </w:rPr>
      </w:pPr>
      <w:r w:rsidDel="00000000" w:rsidR="00000000" w:rsidRPr="00000000">
        <w:rPr>
          <w:rtl w:val="0"/>
        </w:rPr>
      </w:r>
    </w:p>
    <w:p w:rsidR="00000000" w:rsidDel="00000000" w:rsidP="00000000" w:rsidRDefault="00000000" w:rsidRPr="00000000" w14:paraId="0000003E">
      <w:pPr>
        <w:pageBreakBefore w:val="0"/>
        <w:rPr>
          <w:sz w:val="22"/>
          <w:szCs w:val="22"/>
          <w:vertAlign w:val="baseline"/>
        </w:rPr>
      </w:pPr>
      <w:r w:rsidDel="00000000" w:rsidR="00000000" w:rsidRPr="00000000">
        <w:rPr>
          <w:sz w:val="22"/>
          <w:szCs w:val="22"/>
          <w:vertAlign w:val="baseline"/>
          <w:rtl w:val="0"/>
        </w:rPr>
        <w:t xml:space="preserve">During the role-play performance, feel free to ask any of the following questions or additional questions:</w:t>
      </w:r>
    </w:p>
    <w:p w:rsidR="00000000" w:rsidDel="00000000" w:rsidP="00000000" w:rsidRDefault="00000000" w:rsidRPr="00000000" w14:paraId="0000003F">
      <w:pPr>
        <w:pageBreakBefore w:val="0"/>
        <w:numPr>
          <w:ilvl w:val="0"/>
          <w:numId w:val="4"/>
        </w:numPr>
        <w:spacing w:before="120" w:lineRule="auto"/>
        <w:ind w:left="720" w:hanging="360"/>
        <w:rPr>
          <w:sz w:val="22"/>
          <w:szCs w:val="22"/>
        </w:rPr>
      </w:pPr>
      <w:r w:rsidDel="00000000" w:rsidR="00000000" w:rsidRPr="00000000">
        <w:rPr>
          <w:sz w:val="22"/>
          <w:szCs w:val="22"/>
          <w:vertAlign w:val="baseline"/>
          <w:rtl w:val="0"/>
        </w:rPr>
        <w:t xml:space="preserve">Why should I have to pay the service call fee after such a short amount of time after my annual check-up?</w:t>
      </w:r>
    </w:p>
    <w:p w:rsidR="00000000" w:rsidDel="00000000" w:rsidP="00000000" w:rsidRDefault="00000000" w:rsidRPr="00000000" w14:paraId="00000040">
      <w:pPr>
        <w:pageBreakBefore w:val="0"/>
        <w:numPr>
          <w:ilvl w:val="0"/>
          <w:numId w:val="4"/>
        </w:numPr>
        <w:spacing w:before="120" w:lineRule="auto"/>
        <w:ind w:left="720" w:hanging="360"/>
        <w:rPr>
          <w:sz w:val="22"/>
          <w:szCs w:val="22"/>
        </w:rPr>
      </w:pPr>
      <w:r w:rsidDel="00000000" w:rsidR="00000000" w:rsidRPr="00000000">
        <w:rPr>
          <w:sz w:val="22"/>
          <w:szCs w:val="22"/>
          <w:vertAlign w:val="baseline"/>
          <w:rtl w:val="0"/>
        </w:rPr>
        <w:t xml:space="preserve">How come the service technician didn’t do a cycle check to test the furnace after the first turn on?</w:t>
      </w:r>
    </w:p>
    <w:p w:rsidR="00000000" w:rsidDel="00000000" w:rsidP="00000000" w:rsidRDefault="00000000" w:rsidRPr="00000000" w14:paraId="00000041">
      <w:pPr>
        <w:pageBreakBefore w:val="0"/>
        <w:numPr>
          <w:ilvl w:val="0"/>
          <w:numId w:val="4"/>
        </w:numPr>
        <w:spacing w:before="120" w:lineRule="auto"/>
        <w:ind w:left="720" w:hanging="360"/>
        <w:rPr>
          <w:sz w:val="22"/>
          <w:szCs w:val="22"/>
        </w:rPr>
      </w:pPr>
      <w:r w:rsidDel="00000000" w:rsidR="00000000" w:rsidRPr="00000000">
        <w:rPr>
          <w:sz w:val="22"/>
          <w:szCs w:val="22"/>
          <w:vertAlign w:val="baseline"/>
          <w:rtl w:val="0"/>
        </w:rPr>
        <w:t xml:space="preserve">How long will I have to wait for somebody to come to the house?  It is getting cold.</w:t>
      </w:r>
    </w:p>
    <w:p w:rsidR="00000000" w:rsidDel="00000000" w:rsidP="00000000" w:rsidRDefault="00000000" w:rsidRPr="00000000" w14:paraId="00000042">
      <w:pPr>
        <w:pageBreakBefore w:val="0"/>
        <w:rPr>
          <w:sz w:val="22"/>
          <w:szCs w:val="22"/>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customer service rep should open the presentation by pretending to answer the phone.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no right or wrong answer to the event. However, the participant’s ability to defend his/her policy and position based on the facts provided (and those that you care to add) should be the basis for the score. The plan should be presented with clarity and conviction.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Feel free to enhance the story as much as you want, but if you enhance it for one individual, make sure you enhance it for all the individuals.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360"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