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作業指示書（担当A：共通部品・マスタ管理）</w:t>
      </w:r>
    </w:p>
    <w:p>
      <w:pPr>
        <w:spacing w:after="240"/>
        <w:jc w:val="center"/>
      </w:pPr>
      <w:r>
        <w:rPr>
          <w:rFonts w:ascii="Yu Gothic" w:cs="Yu Gothic" w:eastAsia="Yu Gothic" w:hAnsi="Yu Gothic"/>
          <w:b w:val="false"/>
          <w:bCs w:val="false"/>
          <w:color w:val="555555"/>
          <w:sz w:val="18"/>
          <w:szCs w:val="18"/>
        </w:rPr>
        <w:t>お土産屋さん用 発注管理システム　版1.1　2026/09/29　作成：SE</w:t>
      </w:r>
    </w:p>
    <w:p>
      <w:pPr>
        <w:spacing w:after="12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本書は担当A向けの作業指示書である。体制・全体スケジュール・全員共通ルール・依存関係は「作業指示書_共通」を先に読むこと。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担当A：共通部品・マスタ管理</w:t>
      </w:r>
    </w:p>
    <w:p>
      <w:pPr>
        <w:spacing w:after="8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コマ3はSEと一緒に共通部品（common/）を完成させる。その後、3つのマスタ管理画面を作る。3つとも「一覧→登録・編集→削除（論理）」の同じ形なので、商品マスタを最初にしっかり作り、残り2つはコピーして項目を差し替える。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担当機能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4448"/>
        <w:gridCol w:w="1482"/>
        <w:gridCol w:w="2226"/>
      </w:tblGrid>
      <w:tr>
        <w:trPr>
          <w:tblHeader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機能ID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機能名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画面ID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F-70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商品マスタ管理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コア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SC-70, SC-71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F-71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卸業者マスタ管理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コア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SC-72, SC-73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F-72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操作者マスタ管理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コア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SC-74, SC-75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（F-10の一部）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商品情報取得API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コア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処理のみ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作成するファイル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5932"/>
      </w:tblGrid>
      <w:tr>
        <w:trPr>
          <w:tblHeader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common/*（SEと分担）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共通部品設計書（05）参照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sql/01_create_tables.sql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テーブル定義書（04）どおりに CREATE TABLE。SEがレビュー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sql/02_insert_master.sql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操作者3件（承認可1・不可2）、卸業者3件、商品10件（入数違い・冷蔵・冷凍を含める）。パスワードは password_hash() の値。商品名カナ・保存区分も入れる。操作者のメールはワンタイムコードを受信できるアドレスにする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master/product_list.php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商品一覧（商品名・卸業者で検索、編集・削除ボタン）。並びは商品名カナの昇順（質問No.1）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master/product_edit.php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商品登録・編集（新規/編集を GET パラメータで切替）。商品名カナ・保存区分（常温／冷蔵／冷凍）・賞味期限日数を含む（質問No.1, 12）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master/product_delete.php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is_deleted=1 に更新して一覧へ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master/product_api.php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?code=XXX で商品情報をJSONで返す（Bが発注入力で使う）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common/pdf.php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lib/tcpdf を配置し outputPdf() を実装（コマ6前半まで。Bの発注書・Cの未納品一覧表・SEのメール添付で使う）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master/supplier_list.php / supplier_edit.php / supplier_delete.php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卸業者版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master/operator_list.php / operator_edit.php / operator_delete.php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操作者版。パスワード欄は発注承認可の操作者だけに表示し、入力があったときだけ更新（質問No.5）。メールアドレスは必須（ワンタイムコードの送信先：質問No.10）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使うテーブル・共通関数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テーブル：m_product, m_supplier, m_operator, t_stock（商品登録時に stock_qty=0 の行を同時INSERT）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共通関数：requireLogin(), getDb(), h(), setFlash(), redirect(), postStr(), postInt()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実装のポイント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商品コード・卸業者コード・操作者コードは画面入力。登録時に重複チェック（削除済みの同コードも含めて弾く）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契約卸コードは卸業者マスタからのプルダウン（is_deleted=0 のみ）。商品の一覧・選択肢は ORDER BY product_kana（質問No.1）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商品登録と同時に t_stock に1行INSERT。これを忘れると納品確定で在庫更新が失敗する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操作者のパスワード（初期パスワード含む）は発注承認可の操作者だけが設定できる（質問No.5）。登録時のみ必須、編集時は空欄なら変更しない。承認不可の操作者が開いた場合はパスワード欄を出さず、POSTされても無視す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写真は img/product/ にファイル保存し、ファイル名だけDBに入れる。余裕がなければ写真欄は後回しでよい（SEに相談）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product_api.php は JSON を返すだけ。header('Content-Type: application/json'); echo json_encode($row);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コマ別の予定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8897"/>
      </w:tblGrid>
      <w:tr>
        <w:trPr>
          <w:tblHeader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コマ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やること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SEと共通部品。sql/01 でDB作成、config / db / functions、sql/02 で初期データ、header / footer。最後に画面テンプレート（01の4.3）を全員へ配布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style.css / common.js → 商品マスタ（一覧・編集・削除）＋ product_api.php ← Bが待っているので最優先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卸業者マスタ・操作者マスタ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6〜7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コマ6前半に common/pdf.php（Bが発注書で待っている）。その後3マスタの仕上げ（検索・バリデーション・重複チェック）、写真は余裕があれば。終わったらSEに言って手伝い先を決める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結合・バグ修正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9〜10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テスト・修正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完了条件（これができたら「終わり」と言っていい）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3マスタとも新規登録→一覧に出る→編集→削除（一覧から消える・DBには残る）が動く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削除済みの商品が発注入力の選択肢に出ない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product_api.php?code=（存在するコード）でJSONが返り、存在しないコードで {} が返る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outputPdf() で日本語入りの帳票HTMLがPDFとして表示でき、文字列（メール添付用）でも取得できる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初期データで承認可・不可の2種類の操作者でログインできる（ワンタイムコードのメールを受け取ってメニューまで進める）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2026-09-28T02:53:34.271Z</dcterms:created>
  <dcterms:modified xsi:type="dcterms:W3CDTF">2026-09-28T02:53:34.271Z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