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3loesn645ge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procesu projektowania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NeuroMapa – mobilna mapa miejsc przyjaznych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neuroróżnorodności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w Gdańsku - 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ID-463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procesu projektowania – DPP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Lewczuk, Bartosz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Ulianych, Artem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Tsiupa, Maksym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Sklema, Vladyslav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02.12.2025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grupowego: 1 i 2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wersja wstępna dokumentu, dodano informacje o pierwszym spotkaniu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wszystkie punkty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10.10.2025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10.10.2025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31.10.2025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02.11.2025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13.11.2025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9.4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13.11.2025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20.11.2025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9.5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20.11.2025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poprawki kosmetyczne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wszystkie punkty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02.12.2025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2l0pgekqsu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918419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k037npogy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Cel dokumentu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4k2rm60z3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Odbiorcy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qmm67aemi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Terminologia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70v33r423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 Cel i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4ggk8s600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Cel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2nf3zgr0o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9h3fciwy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2.2.1 Główne funkcjonalności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aptydcv2f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2.2.2 Wymagania niefunkcjonalne i techniczne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zj14scyhs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2.2.3 Interesariusze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j7uqq58dd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 Organizacja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7ysvvedg8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Zespół projektowy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icp1s2hc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Nadzór nad projektem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fxy0hn7vs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Infrastruktura komunikacyjna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pz6upihl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 Spotkania studentów z opiekunem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3mdw7omc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 Współpraca zespołu z klientem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9z7vofy2z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3.3.3 Spotkania między studentami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2z7sboztd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Zarządzanie jakością w projekcie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4ei56p6sv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3.4.1 Weryfikacja poprawności oprogramowania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515smcfyg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3.4.2 Kontrola dokumentacji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ic9yvgs6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3.4.3 Kontrola prac wykonywanych przez członków zespołu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w2fvr3uz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3.4.4 Bieżąca współpraca z klientem i weryfikacja oczekiwań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lz478zfo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 Analiza ryzyka i zarządzanie ryzykiem w projekcie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ambeijsjg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 Harmonogram prac zespołu projektowego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olxy6h27w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Opis etapów wytwarzania (prowadzenia projektu)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vkbar1wjh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5.1.1 Analiza, projektowanie i prototypowanie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so2othdp0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5.1.2 Implementacja kluczowych funkcjonalności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ew1sfoz3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5.1.3 Rozszerzenie funkcjonalności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5l1gwdsmt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 Planowany podział zadań i ról w projekcie w zespole projektowym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opopywcto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 Opis zadań planowanych do realizacji ze wskazaniem osób odpowiedzialnych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9hd1sxc6z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6.1.1 Zarządzanie projektem, projektowanie i wdrożenie interfejsu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l5tarone5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6.1.2 Implementacja systemu filtracji miejsc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9fkeqvsqg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6.1.3 Implementacja warstwy danych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h2s7sc830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6.1.4 Implementacja modułu mapy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vjopv1rkd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6.1.5 Tryb kryzysowy i nawigacja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60at5yypl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 Wymagania dla produktu i kryteria akceptacji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n0vjedji9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7.1 Ogólny opis planowanego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b3rhd9r9x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7.2 Wymagania minimalne dla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qwrw0h9ql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7.3 Warunki odbioru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fwv60yfbg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ibc0hybfd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8.1 Postanowienia w zakresie zmian w stosunku do pierwotnego planu i zakresu prac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n76hcq1sh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8.2 Inne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4brzogo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 Raport aktywności zespołu projektowego (semestr I i II) – rezultaty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x858wdpma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9.1 Spotkanie projektowe zespołu dnia 06.10.2025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w02w7trny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9.2 Spotkanie z opiekunem i klientem dnia 10.10.2025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nmkcy1jl9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9.3 Spotkanie z opiekunem i klientem dnia 31.10.2025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wb908xnma4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9.4 Spotkanie z opiekunem i klientem dnia 13.11.2025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ie3fjdqfd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9.5 Spotkanie z klientem dnia 20.11.2025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nkewwz9oe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 Raport końcowy (na koniec semestru II) – podsumowanie wyników projektu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0rbtyml8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10.1 Cel projektu i planowany zakres realizacji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yfvs1zd13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10.2 Opis ogólny projektu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9h8uc32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10.3 Faktyczny zakres realizacji projektu i rozbieżności oraz zakres wykonanych prac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ibk6ribxz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10.4 Specyfikacja użytych technologii oraz narzędzi programowych i sprzętowych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88se7134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10.5 Narzędzia sztucznej inteligencji (AI) oraz zakres ich wykorzystania w projekcie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tfqnx1f5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10.6 Osiągnięte wyniki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h1k2g2shn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10.7 Charakterystyka pracy zespołowej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pj4m83d5p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10.8 Wykaz dokumentów wytworzonych w I i II semestrze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cbb1w17pp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 Załączniki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w1052ajzkil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i5cl058lxy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C7">
      <w:pPr>
        <w:pStyle w:val="Heading1"/>
        <w:numPr>
          <w:ilvl w:val="1"/>
          <w:numId w:val="12"/>
        </w:numPr>
        <w:tabs>
          <w:tab w:val="left" w:leader="none" w:pos="284"/>
        </w:tabs>
        <w:rPr>
          <w:rFonts w:ascii="Arial" w:cs="Arial" w:eastAsia="Arial" w:hAnsi="Arial"/>
          <w:sz w:val="24"/>
          <w:szCs w:val="24"/>
        </w:rPr>
      </w:pPr>
      <w:bookmarkStart w:colFirst="0" w:colLast="0" w:name="_tk037npogyfs" w:id="4"/>
      <w:bookmarkEnd w:id="4"/>
      <w:r w:rsidDel="00000000" w:rsidR="00000000" w:rsidRPr="00000000">
        <w:rPr>
          <w:rtl w:val="0"/>
        </w:rPr>
        <w:t xml:space="preserve">Cel dokumentu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uporządkowanie podstawowych informacji o projekcie, wykonawcach, temacie, zakresie projektu, wstępnie planowanym zakresie prac, zarządzaniu jakością itp.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wykonanie uproszczonej analizy ryzyka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harmonogramu realizacji projektu w semestrze I i II, planowanego podziału zadań w zespole, wskazanie i opisanie zadań oraz ról osób odpowiedzialnych, a także wyspecyfikowanie wymagań dla projektu wraz z kryteriami akceptacji, nałożonymi przez opiekuna i klienta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aktywności zespołu, spotkań projektowych zespołu, spotkań z opiekunem itp.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semestralnego – podsumowania semestru I, w tym 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serwisie SPG.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59yttl6k8bt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końcowego – podsumowania całości projektu, czyli semestru II i I, zebranie istotnych informacji dotyczących całości zrealizowanego projektu w jednym miejscu i zaprezentowanie ich w przejrzysty sposób.</w:t>
      </w:r>
    </w:p>
    <w:p w:rsidR="00000000" w:rsidDel="00000000" w:rsidP="00000000" w:rsidRDefault="00000000" w:rsidRPr="00000000" w14:paraId="000000D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a4k2rm60z389" w:id="6"/>
      <w:bookmarkEnd w:id="6"/>
      <w:r w:rsidDel="00000000" w:rsidR="00000000" w:rsidRPr="00000000">
        <w:rPr>
          <w:sz w:val="22"/>
          <w:szCs w:val="22"/>
          <w:vertAlign w:val="baseline"/>
          <w:rtl w:val="0"/>
        </w:rPr>
        <w:t xml:space="preserve">Odbiorcy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Katedra: </w:t>
      </w:r>
      <w:r w:rsidDel="00000000" w:rsidR="00000000" w:rsidRPr="00000000">
        <w:rPr>
          <w:rFonts w:ascii="Arial" w:cs="Arial" w:eastAsia="Arial" w:hAnsi="Arial"/>
          <w:rtl w:val="0"/>
        </w:rPr>
        <w:t xml:space="preserve">KAiMS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Opiekun projektu: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n.med. inż. </w:t>
      </w:r>
      <w:r w:rsidDel="00000000" w:rsidR="00000000" w:rsidRPr="00000000">
        <w:rPr>
          <w:rFonts w:ascii="Arial" w:cs="Arial" w:eastAsia="Arial" w:hAnsi="Arial"/>
          <w:rtl w:val="0"/>
        </w:rPr>
        <w:t xml:space="preserve">Krzysztof Pastuszak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Członkowie zespołu: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Bartosz Lewczuk, Artem Ulianych, Maksym Tsiupa, Vladyslav Sklema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Osoby, do których dokumentacja ma dotrzeć: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hab. Anna Supernat, mgr Małgorzata Treppner, dr Agata Rudnik, mgr Alicja Pomian, Anna Skupińska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qmm67aemiul" w:id="7"/>
      <w:bookmarkEnd w:id="7"/>
      <w:r w:rsidDel="00000000" w:rsidR="00000000" w:rsidRPr="00000000">
        <w:rPr>
          <w:sz w:val="22"/>
          <w:szCs w:val="22"/>
          <w:vertAlign w:val="baseline"/>
          <w:rtl w:val="0"/>
        </w:rPr>
        <w:t xml:space="preserve">Terminologia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są to punkty naniesione na stronie z mapą w aplikacji “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Te punkty można kliknąć i otrzymać szczegółowe informacje o lokalizacji, którą reprezentuje dany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22dj75t4iz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x70v33r423r4" w:id="9"/>
      <w:bookmarkEnd w:id="9"/>
      <w:r w:rsidDel="00000000" w:rsidR="00000000" w:rsidRPr="00000000">
        <w:rPr>
          <w:sz w:val="24"/>
          <w:szCs w:val="24"/>
          <w:vertAlign w:val="baseline"/>
          <w:rtl w:val="0"/>
        </w:rPr>
        <w:t xml:space="preserve">Cel i założenia projektu</w:t>
      </w:r>
    </w:p>
    <w:p w:rsidR="00000000" w:rsidDel="00000000" w:rsidP="00000000" w:rsidRDefault="00000000" w:rsidRPr="00000000" w14:paraId="000000DB">
      <w:pPr>
        <w:pStyle w:val="Heading2"/>
        <w:numPr>
          <w:ilvl w:val="1"/>
          <w:numId w:val="12"/>
        </w:numPr>
        <w:tabs>
          <w:tab w:val="left" w:leader="none" w:pos="284"/>
        </w:tabs>
        <w:rPr>
          <w:rFonts w:ascii="Arial" w:cs="Arial" w:eastAsia="Arial" w:hAnsi="Arial"/>
          <w:sz w:val="22"/>
          <w:szCs w:val="22"/>
        </w:rPr>
      </w:pPr>
      <w:bookmarkStart w:colFirst="0" w:colLast="0" w:name="_n4ggk8s600h2" w:id="10"/>
      <w:bookmarkEnd w:id="10"/>
      <w:r w:rsidDel="00000000" w:rsidR="00000000" w:rsidRPr="00000000">
        <w:rPr>
          <w:rtl w:val="0"/>
        </w:rPr>
        <w:t xml:space="preserve">Cel projektu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Głównym celem projektu jest zaprojektowanie i implementacja wieloplatformowej aplikacji mobilnej o nazwie „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Aplikacja stanowi narzędzie wspierające osoby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neuroróżnorodne</w:t>
      </w:r>
      <w:r w:rsidDel="00000000" w:rsidR="00000000" w:rsidRPr="00000000">
        <w:rPr>
          <w:rFonts w:ascii="Arial" w:cs="Arial" w:eastAsia="Arial" w:hAnsi="Arial"/>
          <w:rtl w:val="0"/>
        </w:rPr>
        <w:t xml:space="preserve"> (w tym osoby w spektrum autyzmu, z ADHD oraz z </w:t>
      </w:r>
      <w:r w:rsidDel="00000000" w:rsidR="00000000" w:rsidRPr="00000000">
        <w:rPr>
          <w:rFonts w:ascii="Arial" w:cs="Arial" w:eastAsia="Arial" w:hAnsi="Arial"/>
          <w:rtl w:val="0"/>
        </w:rPr>
        <w:t xml:space="preserve">nadwrażliwościami</w:t>
      </w:r>
      <w:r w:rsidDel="00000000" w:rsidR="00000000" w:rsidRPr="00000000">
        <w:rPr>
          <w:rFonts w:ascii="Arial" w:cs="Arial" w:eastAsia="Arial" w:hAnsi="Arial"/>
          <w:rtl w:val="0"/>
        </w:rPr>
        <w:t xml:space="preserve"> sensorycznymi) w codziennym funkcjonowaniu w przestrzeni miejskiej Gdańska. Projekt realizuje trzy wymiary celów:</w:t>
      </w:r>
    </w:p>
    <w:p w:rsidR="00000000" w:rsidDel="00000000" w:rsidP="00000000" w:rsidRDefault="00000000" w:rsidRPr="00000000" w14:paraId="000000DD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technologiczny: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Stworzenie intuicyjnego systemu nawigacji po miejscach przyjaznych sensorycznie, wykorzystującego interaktywną mapę oraz system personalizowanych filtrów.</w:t>
      </w:r>
    </w:p>
    <w:p w:rsidR="00000000" w:rsidDel="00000000" w:rsidP="00000000" w:rsidRDefault="00000000" w:rsidRPr="00000000" w14:paraId="000000DE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społeczny: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Zwiększenie dostępności przestrzeni publicznych dla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identyfikacja barier oraz promocja lokalnych inicjatyw inkluzywnych.</w:t>
      </w:r>
    </w:p>
    <w:p w:rsidR="00000000" w:rsidDel="00000000" w:rsidP="00000000" w:rsidRDefault="00000000" w:rsidRPr="00000000" w14:paraId="000000DF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edukacyjny: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Podnoszenie świadomości na temat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neuroróżnorodności</w:t>
      </w:r>
      <w:r w:rsidDel="00000000" w:rsidR="00000000" w:rsidRPr="00000000">
        <w:rPr>
          <w:rFonts w:ascii="Arial" w:cs="Arial" w:eastAsia="Arial" w:hAnsi="Arial"/>
          <w:rtl w:val="0"/>
        </w:rPr>
        <w:t xml:space="preserve"> wśród właścicieli lokali usługowych i instytucji publicznych poprzez system odznak i wyróżnień.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2nf3zgr0o5b" w:id="11"/>
      <w:bookmarkEnd w:id="11"/>
      <w:r w:rsidDel="00000000" w:rsidR="00000000" w:rsidRPr="00000000">
        <w:rPr>
          <w:sz w:val="22"/>
          <w:szCs w:val="22"/>
          <w:vertAlign w:val="baseline"/>
          <w:rtl w:val="0"/>
        </w:rPr>
        <w:t xml:space="preserve">Założenia projektu </w:t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realizowany jest w ścisłej współpracy z ekspertami 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Gdańskiego Uniwersytetu Medycznego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GUMed</w:t>
      </w:r>
      <w:r w:rsidDel="00000000" w:rsidR="00000000" w:rsidRPr="00000000">
        <w:rPr>
          <w:rFonts w:ascii="Arial" w:cs="Arial" w:eastAsia="Arial" w:hAnsi="Arial"/>
          <w:rtl w:val="0"/>
        </w:rPr>
        <w:t xml:space="preserve">) oraz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Uniwersytetu Gdańskiego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rtl w:val="0"/>
        </w:rPr>
        <w:t xml:space="preserve">), co zapewnia merytoryczną poprawność przyjętych kryteriów oceny miejsc.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9k0a9tsdtta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numPr>
          <w:ilvl w:val="2"/>
          <w:numId w:val="12"/>
        </w:numPr>
        <w:tabs>
          <w:tab w:val="left" w:leader="none" w:pos="284"/>
        </w:tabs>
        <w:rPr>
          <w:rFonts w:ascii="Arial" w:cs="Arial" w:eastAsia="Arial" w:hAnsi="Arial"/>
          <w:sz w:val="20"/>
          <w:szCs w:val="20"/>
        </w:rPr>
      </w:pPr>
      <w:bookmarkStart w:colFirst="0" w:colLast="0" w:name="_29h3fciwyhi" w:id="13"/>
      <w:bookmarkEnd w:id="13"/>
      <w:r w:rsidDel="00000000" w:rsidR="00000000" w:rsidRPr="00000000">
        <w:rPr>
          <w:rtl w:val="0"/>
        </w:rPr>
        <w:t xml:space="preserve">Główne funkcjonalności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Aplikacja będzie oferować następujące moduły funkcjonalne:</w:t>
      </w:r>
    </w:p>
    <w:p w:rsidR="00000000" w:rsidDel="00000000" w:rsidP="00000000" w:rsidRDefault="00000000" w:rsidRPr="00000000" w14:paraId="000000E5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Interaktywna mapa i wizytówki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prezentacja pinów na mapie miasta; Szczegółowe karty miejsc zawierające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m.in</w:t>
      </w:r>
      <w:r w:rsidDel="00000000" w:rsidR="00000000" w:rsidRPr="00000000">
        <w:rPr>
          <w:rFonts w:ascii="Arial" w:cs="Arial" w:eastAsia="Arial" w:hAnsi="Arial"/>
          <w:rtl w:val="0"/>
        </w:rPr>
        <w:t xml:space="preserve">. adres, opis, zdjęcia, cechy.</w:t>
      </w:r>
    </w:p>
    <w:p w:rsidR="00000000" w:rsidDel="00000000" w:rsidP="00000000" w:rsidRDefault="00000000" w:rsidRPr="00000000" w14:paraId="000000E6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szczegółowej filtracji: </w:t>
      </w:r>
      <w:r w:rsidDel="00000000" w:rsidR="00000000" w:rsidRPr="00000000">
        <w:rPr>
          <w:rFonts w:ascii="Arial" w:cs="Arial" w:eastAsia="Arial" w:hAnsi="Arial"/>
          <w:rtl w:val="0"/>
        </w:rPr>
        <w:t xml:space="preserve">filtrowanie według kategorii (relaks, kultura, jedzenie, itd.); Filtrowanie według cech sensorycznych (organizacja przestrzeni, dostępność informacyjna, udogodnienia transportowe, itd.).</w:t>
      </w:r>
    </w:p>
    <w:p w:rsidR="00000000" w:rsidDel="00000000" w:rsidP="00000000" w:rsidRDefault="00000000" w:rsidRPr="00000000" w14:paraId="000000E7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odznak: </w:t>
      </w:r>
      <w:r w:rsidDel="00000000" w:rsidR="00000000" w:rsidRPr="00000000">
        <w:rPr>
          <w:rFonts w:ascii="Arial" w:cs="Arial" w:eastAsia="Arial" w:hAnsi="Arial"/>
          <w:rtl w:val="0"/>
        </w:rPr>
        <w:t xml:space="preserve">wyróżnienie lokali realizujących politykę inkluzywności (serce – miejsce aktywnie wspierające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neuroróżnorodność</w:t>
      </w:r>
      <w:r w:rsidDel="00000000" w:rsidR="00000000" w:rsidRPr="00000000">
        <w:rPr>
          <w:rFonts w:ascii="Arial" w:cs="Arial" w:eastAsia="Arial" w:hAnsi="Arial"/>
          <w:rtl w:val="0"/>
        </w:rPr>
        <w:t xml:space="preserve">; Medal – miejsce podejmujące szczególne działania (np. mentoring, zatrudnianie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)).</w:t>
      </w:r>
    </w:p>
    <w:p w:rsidR="00000000" w:rsidDel="00000000" w:rsidP="00000000" w:rsidRDefault="00000000" w:rsidRPr="00000000" w14:paraId="000000E8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Crowdsourcing: </w:t>
      </w:r>
      <w:r w:rsidDel="00000000" w:rsidR="00000000" w:rsidRPr="00000000">
        <w:rPr>
          <w:rFonts w:ascii="Arial" w:cs="Arial" w:eastAsia="Arial" w:hAnsi="Arial"/>
          <w:rtl w:val="0"/>
        </w:rPr>
        <w:t xml:space="preserve">możliwość zgłaszania nowych miejsc przez użytkowników poprzez formularz w aplikacji.</w:t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Personalizacja: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moduł ankiety preferencji, pozwalający dopasować wyświetlane wyniki do indywidualnych potrzeb użytkownika; Zapisywanie ulubionych miejsc i ustawień.</w:t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Tryb kryzysowy („Potrzebuję spokoju”): </w:t>
      </w:r>
      <w:r w:rsidDel="00000000" w:rsidR="00000000" w:rsidRPr="00000000">
        <w:rPr>
          <w:rFonts w:ascii="Arial" w:cs="Arial" w:eastAsia="Arial" w:hAnsi="Arial"/>
          <w:rtl w:val="0"/>
        </w:rPr>
        <w:t xml:space="preserve">Funkcja szybkiego dostępu, wskazująca najbliższe, ciche i łatwo dostępne miejsce wyciszenia.</w:t>
      </w:r>
    </w:p>
    <w:p w:rsidR="00000000" w:rsidDel="00000000" w:rsidP="00000000" w:rsidRDefault="00000000" w:rsidRPr="00000000" w14:paraId="000000EB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uaptydcv2fjj" w:id="14"/>
      <w:bookmarkEnd w:id="14"/>
      <w:r w:rsidDel="00000000" w:rsidR="00000000" w:rsidRPr="00000000">
        <w:rPr>
          <w:sz w:val="20"/>
          <w:szCs w:val="20"/>
          <w:rtl w:val="0"/>
        </w:rPr>
        <w:t xml:space="preserve">Wymagania niefunkcjonalne i techniczne</w:t>
      </w:r>
    </w:p>
    <w:p w:rsidR="00000000" w:rsidDel="00000000" w:rsidP="00000000" w:rsidRDefault="00000000" w:rsidRPr="00000000" w14:paraId="000000EC">
      <w:pPr>
        <w:keepNext w:val="1"/>
        <w:numPr>
          <w:ilvl w:val="0"/>
          <w:numId w:val="4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Platforma: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mobilna typu cross-platform (działająca na systemach Android oraz iOS).</w:t>
      </w:r>
    </w:p>
    <w:p w:rsidR="00000000" w:rsidDel="00000000" w:rsidP="00000000" w:rsidRDefault="00000000" w:rsidRPr="00000000" w14:paraId="000000ED">
      <w:pPr>
        <w:keepNext w:val="1"/>
        <w:numPr>
          <w:ilvl w:val="0"/>
          <w:numId w:val="4"/>
        </w:numPr>
        <w:tabs>
          <w:tab w:val="left" w:leader="none" w:pos="284"/>
        </w:tabs>
        <w:spacing w:before="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Bezpieczeństwo danych: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bezpieczne przechowywanie preferencji użytkownika na urządzeniu.</w:t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zj14scyhssr" w:id="15"/>
      <w:bookmarkEnd w:id="15"/>
      <w:r w:rsidDel="00000000" w:rsidR="00000000" w:rsidRPr="00000000">
        <w:rPr>
          <w:sz w:val="20"/>
          <w:szCs w:val="20"/>
          <w:rtl w:val="0"/>
        </w:rPr>
        <w:t xml:space="preserve">Interesariusze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oumd3gtomeas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Projekt jest realizowany przy konsultacji z zespołem naukowym reprezentującym: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sg9q1cu44obl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Uniwersytet Gdański: </w:t>
      </w:r>
      <w:r w:rsidDel="00000000" w:rsidR="00000000" w:rsidRPr="00000000">
        <w:rPr>
          <w:rFonts w:ascii="Arial" w:cs="Arial" w:eastAsia="Arial" w:hAnsi="Arial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nstytut Psychologii, Instytut Pedagogiki, Akademickie Centrum Wsparcia Psychologicznego.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dx7fv77qi7f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Gdański Uniwersytet Medyczny: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Centrum Analiz </w:t>
      </w:r>
      <w:r w:rsidDel="00000000" w:rsidR="00000000" w:rsidRPr="00000000">
        <w:rPr>
          <w:rFonts w:ascii="Arial" w:cs="Arial" w:eastAsia="Arial" w:hAnsi="Arial"/>
          <w:rtl w:val="0"/>
        </w:rPr>
        <w:t xml:space="preserve">Biostatystycznych</w:t>
      </w:r>
      <w:r w:rsidDel="00000000" w:rsidR="00000000" w:rsidRPr="00000000">
        <w:rPr>
          <w:rFonts w:ascii="Arial" w:cs="Arial" w:eastAsia="Arial" w:hAnsi="Arial"/>
          <w:rtl w:val="0"/>
        </w:rPr>
        <w:t xml:space="preserve"> i Bioinformatycznych.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bkx8fznkl2at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Podmioty prywatne: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Dejewska Clinic.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jj7uqq58dds1" w:id="20"/>
      <w:bookmarkEnd w:id="20"/>
      <w:r w:rsidDel="00000000" w:rsidR="00000000" w:rsidRPr="00000000">
        <w:rPr>
          <w:sz w:val="24"/>
          <w:szCs w:val="24"/>
          <w:vertAlign w:val="baseline"/>
          <w:rtl w:val="0"/>
        </w:rPr>
        <w:t xml:space="preserve">Organizacja projektu</w:t>
      </w:r>
    </w:p>
    <w:p w:rsidR="00000000" w:rsidDel="00000000" w:rsidP="00000000" w:rsidRDefault="00000000" w:rsidRPr="00000000" w14:paraId="000000F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i7ysvvedg8tz" w:id="21"/>
      <w:bookmarkEnd w:id="21"/>
      <w:r w:rsidDel="00000000" w:rsidR="00000000" w:rsidRPr="00000000">
        <w:rPr>
          <w:sz w:val="22"/>
          <w:szCs w:val="22"/>
          <w:vertAlign w:val="baseline"/>
          <w:rtl w:val="0"/>
        </w:rPr>
        <w:t xml:space="preserve">Zespół projektowy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Członkowie zespołu projektowego</w:t>
      </w:r>
    </w:p>
    <w:tbl>
      <w:tblPr>
        <w:tblStyle w:val="Table2"/>
        <w:tblW w:w="86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"/>
        <w:gridCol w:w="2835"/>
        <w:gridCol w:w="1908"/>
        <w:gridCol w:w="3350"/>
        <w:tblGridChange w:id="0">
          <w:tblGrid>
            <w:gridCol w:w="580"/>
            <w:gridCol w:w="2835"/>
            <w:gridCol w:w="1908"/>
            <w:gridCol w:w="3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Kierownik; Odpowiedzialny za projektowanie designu oraz rozbudowę interfejsu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s196615@student.pg.edu.pl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Bartosz Lewczuk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interaktywnej mapy w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s193267@student.pg.edu.pl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Artem Ulianych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system filtrowania pinów na mapie.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s196803@student.pg.edu.pl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Maksym Tsiupa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synchronizację danych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pinach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pomiędzy stroną internetową a aplikacją mobilną.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s192445@student.pg.edu.pl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Vladyslav Sklema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funkcjonalności związane z nawigacją.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s196671@student.pg.edu.pl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q7fttemjt0k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licp1s2hca2" w:id="23"/>
      <w:bookmarkEnd w:id="23"/>
      <w:r w:rsidDel="00000000" w:rsidR="00000000" w:rsidRPr="00000000">
        <w:rPr>
          <w:sz w:val="22"/>
          <w:szCs w:val="22"/>
          <w:vertAlign w:val="baseline"/>
          <w:rtl w:val="0"/>
        </w:rPr>
        <w:t xml:space="preserve">Nadzór nad projektem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3.2. Osoby pełniące nadzór nad projektem</w:t>
      </w:r>
    </w:p>
    <w:tbl>
      <w:tblPr>
        <w:tblStyle w:val="Table3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6288"/>
        <w:tblGridChange w:id="0">
          <w:tblGrid>
            <w:gridCol w:w="3143"/>
            <w:gridCol w:w="62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Nazwa katedry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KAiMS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3144"/>
        <w:gridCol w:w="3144"/>
        <w:tblGridChange w:id="0">
          <w:tblGrid>
            <w:gridCol w:w="3143"/>
            <w:gridCol w:w="3144"/>
            <w:gridCol w:w="31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Opiekun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krzysztof.pastuszak@pg.edu.pl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abednarz@gumed.edu.pl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katedralny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Krzysztof Manuszewski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manus@pg.edu.pl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wydziałowy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 inż. Sławomir Gajewski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slawomir.gajewski@eti.pg.edu.pl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byt9tdi1u0v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fxy0hn7vsm2" w:id="25"/>
      <w:bookmarkEnd w:id="25"/>
      <w:r w:rsidDel="00000000" w:rsidR="00000000" w:rsidRPr="00000000">
        <w:rPr>
          <w:sz w:val="22"/>
          <w:szCs w:val="22"/>
          <w:vertAlign w:val="baseline"/>
          <w:rtl w:val="0"/>
        </w:rPr>
        <w:t xml:space="preserve">Infrastruktura komunikacyjna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vpz6upihlkh" w:id="26"/>
      <w:bookmarkEnd w:id="26"/>
      <w:r w:rsidDel="00000000" w:rsidR="00000000" w:rsidRPr="00000000">
        <w:rPr>
          <w:sz w:val="20"/>
          <w:szCs w:val="20"/>
          <w:rtl w:val="0"/>
        </w:rPr>
        <w:t xml:space="preserve">Spotkania studentów z opiekunem projektu</w:t>
      </w:r>
    </w:p>
    <w:p w:rsidR="00000000" w:rsidDel="00000000" w:rsidP="00000000" w:rsidRDefault="00000000" w:rsidRPr="00000000" w14:paraId="00000122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 względu na specyfikę projektu oraz ustalenia wstępne, praca z opiekunem opierać się będzie na modelu konsultacji na żądanie. Nie przewiduje się stałego harmonogramu spotkań fizycznych.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Metody i formy współpracy: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Podstawowym kanałem komunikacji jest poczta elektroniczna.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Informowanie o postępach:</w:t>
      </w:r>
      <w:r w:rsidDel="00000000" w:rsidR="00000000" w:rsidRPr="00000000">
        <w:rPr>
          <w:rFonts w:ascii="Arial" w:cs="Arial" w:eastAsia="Arial" w:hAnsi="Arial"/>
          <w:rtl w:val="0"/>
        </w:rPr>
        <w:t xml:space="preserve"> Opiekun będzie otrzymywał informacje o ewentualnych problemach oraz postępach w pracach drogą mailową.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Rozwiązywanie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W przypadku wystąpienia problemów blokujących pracę lub wymagających szerszej dyskusji merytorycznej, zespół zgłosi potrzebę organizacji spotkania (stacjonarnego lub online) w celu ustalenia dalszych kroków.</w:t>
      </w:r>
    </w:p>
    <w:p w:rsidR="00000000" w:rsidDel="00000000" w:rsidP="00000000" w:rsidRDefault="00000000" w:rsidRPr="00000000" w14:paraId="0000012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h3mdw7omczll" w:id="27"/>
      <w:bookmarkEnd w:id="27"/>
      <w:r w:rsidDel="00000000" w:rsidR="00000000" w:rsidRPr="00000000">
        <w:rPr>
          <w:sz w:val="20"/>
          <w:szCs w:val="20"/>
          <w:rtl w:val="0"/>
        </w:rPr>
        <w:t xml:space="preserve">Współpraca zespołu z klientem</w:t>
      </w:r>
    </w:p>
    <w:p w:rsidR="00000000" w:rsidDel="00000000" w:rsidP="00000000" w:rsidRDefault="00000000" w:rsidRPr="00000000" w14:paraId="00000127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Zdefiniowano następujące ramy współpracy z klientem zewnętrznym: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 bieżąca: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Podstawową i preferowaną formą kontaktu dla obu stron jest korespondencja mailowa. Służy ona do ustaleń formalnych oraz przesyłania materiałów.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Spotkania statusowe:</w:t>
      </w:r>
      <w:r w:rsidDel="00000000" w:rsidR="00000000" w:rsidRPr="00000000">
        <w:rPr>
          <w:rFonts w:ascii="Arial" w:cs="Arial" w:eastAsia="Arial" w:hAnsi="Arial"/>
          <w:rtl w:val="0"/>
        </w:rPr>
        <w:t xml:space="preserve"> Na żądanie jednej ze stron organizowane będą spotkania online (platforma Microsoft Teams). Ich celem będzie prezentacja postępów prac (demo), omówienie potencjalnych poprawek, doprecyzowanie wymagań lub uzupełnienie brakujących informacji.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w9z7vofy2z1t" w:id="28"/>
      <w:bookmarkEnd w:id="28"/>
      <w:r w:rsidDel="00000000" w:rsidR="00000000" w:rsidRPr="00000000">
        <w:rPr>
          <w:sz w:val="20"/>
          <w:szCs w:val="20"/>
          <w:rtl w:val="0"/>
        </w:rPr>
        <w:t xml:space="preserve">Spotkania między studentami</w:t>
      </w:r>
    </w:p>
    <w:p w:rsidR="00000000" w:rsidDel="00000000" w:rsidP="00000000" w:rsidRDefault="00000000" w:rsidRPr="00000000" w14:paraId="0000012B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Zespół ustalił następujące zasady wewnętrzne: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Bieżąca wymiana informacji i szybkie ustalenia odbywają się za pośrednictwem komunikatora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Messenger</w:t>
      </w:r>
      <w:r w:rsidDel="00000000" w:rsidR="00000000" w:rsidRPr="00000000">
        <w:rPr>
          <w:rFonts w:ascii="Arial" w:cs="Arial" w:eastAsia="Arial" w:hAnsi="Arial"/>
          <w:rtl w:val="0"/>
        </w:rPr>
        <w:t xml:space="preserve">. Do dyskusji merytorycznych, spotkań głosowych oraz omawiania szczegółów technicznych wykorzystywana jest platforma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lub spotkania osobiste.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Wymiana kodu i koordynacja: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Kod źródłowy oraz wszelkie przyrosty oprogramowania generowane przez członków zespołu są przechowywane i synchronizowane w repozytorium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Zarządzanie zespołem:</w:t>
      </w:r>
      <w:r w:rsidDel="00000000" w:rsidR="00000000" w:rsidRPr="00000000">
        <w:rPr>
          <w:rFonts w:ascii="Arial" w:cs="Arial" w:eastAsia="Arial" w:hAnsi="Arial"/>
          <w:rtl w:val="0"/>
        </w:rPr>
        <w:t xml:space="preserve"> Pracę zespołu koordynuje kierownik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Jest on również osobą odpowiedzialną za kontakt zewnętrzny (z opiekunem projektu oraz klientem).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Zgłaszanie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Informacje o napotkanych błędach lub blokadach technicznych członkowie zespołu zgłaszają kierownikowi na wskazanych wyżej platformach komunikacyjnych.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Dokumentacja: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równolegle z wytwarzaniem oprogramowania, odpowiada za uzupełnianie i modyfikowanie dokumentacji projektowej w serwisie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Google Docs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Każdy członek zespołu jest zobowiązany do weryfikacji dokumentacji pod kątem zgodności opisów z wprowadzonymi zmianami w kodzie. Wszelkie niespójności zgłaszane są kierownikowi.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Wersjonowanie i Archiwizacja:</w:t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Gotowe fragmenty dokumentacji są eksportowane i wersjonowane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razem z kodem projektu.</w:t>
      </w:r>
    </w:p>
    <w:p w:rsidR="00000000" w:rsidDel="00000000" w:rsidP="00000000" w:rsidRDefault="00000000" w:rsidRPr="00000000" w14:paraId="00000134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 zakończeniu prac, kompletny kod źródłowy, dokumentacja techniczna i użytkowa oraz pliki wynikowe zostaną zarchiwizowane w repozytorium jako wersja finalna (release). Dodatkowo cała dokumentacja, plakat oraz prezentacja zostanie przesłana do systemu SPG.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j2z7sboztddn" w:id="29"/>
      <w:bookmarkEnd w:id="29"/>
      <w:r w:rsidDel="00000000" w:rsidR="00000000" w:rsidRPr="00000000">
        <w:rPr>
          <w:sz w:val="22"/>
          <w:szCs w:val="22"/>
          <w:vertAlign w:val="baseline"/>
          <w:rtl w:val="0"/>
        </w:rPr>
        <w:t xml:space="preserve">Zarządzanie jakością w projekcie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4ei56p6sv9v" w:id="30"/>
      <w:bookmarkEnd w:id="30"/>
      <w:r w:rsidDel="00000000" w:rsidR="00000000" w:rsidRPr="00000000">
        <w:rPr>
          <w:sz w:val="20"/>
          <w:szCs w:val="20"/>
          <w:rtl w:val="0"/>
        </w:rPr>
        <w:t xml:space="preserve">Weryfikacja poprawności oprogramowania</w:t>
      </w:r>
    </w:p>
    <w:p w:rsidR="00000000" w:rsidDel="00000000" w:rsidP="00000000" w:rsidRDefault="00000000" w:rsidRPr="00000000" w14:paraId="00000137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Jakość kodu źródłowego jest kontrolowana przy użyciu mechanizmów platformy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Wzajemny przegląd kodu: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Każda nowa funkcjonalność lub istotna zmiana w kodzie, przed dołączeniem do głównej gałęzi projektu, podlega weryfikacji przez innych członków zespołu. Proces ten odbywa się poprzez mechanizm „Pull Requests”. Pozwala to na wykrycie ewentualnych błędów logicznych oraz dbałość o czytelność kodu.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Testy manualne: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Przed zgłoszeniem gotowości zadania, programista wykonuje wstępne testy funkcjonalne na swoim środowisku lokalnym. Następnie funkcjonalność jest weryfikowana przez kierownika projektu pod kątem spełniania wymagań biznesowych.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o515smcfyg0g" w:id="31"/>
      <w:bookmarkEnd w:id="31"/>
      <w:r w:rsidDel="00000000" w:rsidR="00000000" w:rsidRPr="00000000">
        <w:rPr>
          <w:sz w:val="20"/>
          <w:szCs w:val="20"/>
          <w:rtl w:val="0"/>
        </w:rPr>
        <w:t xml:space="preserve">Kontrola dokumentacji</w:t>
      </w:r>
    </w:p>
    <w:p w:rsidR="00000000" w:rsidDel="00000000" w:rsidP="00000000" w:rsidRDefault="00000000" w:rsidRPr="00000000" w14:paraId="0000013B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Dokumentacja projektowa podlega systematycznej weryfikacji, aby zapewnić jej spójność z wytworzonym oprogramowaniem.</w:t>
      </w:r>
    </w:p>
    <w:p w:rsidR="00000000" w:rsidDel="00000000" w:rsidP="00000000" w:rsidRDefault="00000000" w:rsidRPr="00000000" w14:paraId="0000013C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krzyżowa: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Przyjęto zasadę, w której dokumentacja tworzona lub aktualizowana przez kierownika projektu jest sprawdzana przez wyznaczonych członków zespołu przed jej oficjalnym zatwierdzeniem.</w:t>
      </w:r>
    </w:p>
    <w:p w:rsidR="00000000" w:rsidDel="00000000" w:rsidP="00000000" w:rsidRDefault="00000000" w:rsidRPr="00000000" w14:paraId="0000013D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merytoryczna: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odpowiedzialni za konkretne moduły oprogramowania mają obowiązek zgłaszać kierownikowi wszelkie rozbieżności między opisem w dokumentacji a rzeczywistym działaniem aplikacji.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ic9yvgs6rj" w:id="32"/>
      <w:bookmarkEnd w:id="32"/>
      <w:r w:rsidDel="00000000" w:rsidR="00000000" w:rsidRPr="00000000">
        <w:rPr>
          <w:sz w:val="20"/>
          <w:szCs w:val="20"/>
          <w:rtl w:val="0"/>
        </w:rPr>
        <w:t xml:space="preserve">Kontrola prac wykonywanych przez członków zespołu</w:t>
      </w:r>
    </w:p>
    <w:p w:rsidR="00000000" w:rsidDel="00000000" w:rsidP="00000000" w:rsidRDefault="00000000" w:rsidRPr="00000000" w14:paraId="0000013F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Monitorowanie zaangażowania i postępów prac odbywa się dwutorowo:</w:t>
      </w:r>
    </w:p>
    <w:p w:rsidR="00000000" w:rsidDel="00000000" w:rsidP="00000000" w:rsidRDefault="00000000" w:rsidRPr="00000000" w14:paraId="00000140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Śledzenie aktywności w repozytorium: </w:t>
      </w:r>
      <w:r w:rsidDel="00000000" w:rsidR="00000000" w:rsidRPr="00000000">
        <w:rPr>
          <w:rFonts w:ascii="Arial" w:cs="Arial" w:eastAsia="Arial" w:hAnsi="Arial"/>
          <w:rtl w:val="0"/>
        </w:rPr>
        <w:t xml:space="preserve">Rzeczywisty wkład pracy weryfikowany jest poprzez historię zmian (historia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commitów</w:t>
      </w:r>
      <w:r w:rsidDel="00000000" w:rsidR="00000000" w:rsidRPr="00000000">
        <w:rPr>
          <w:rFonts w:ascii="Arial" w:cs="Arial" w:eastAsia="Arial" w:hAnsi="Arial"/>
          <w:rtl w:val="0"/>
        </w:rPr>
        <w:t xml:space="preserve">)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 Pozwala to obiektywnie ocenić wkład poszczególnych osób w rozwój kodu.</w:t>
      </w:r>
    </w:p>
    <w:p w:rsidR="00000000" w:rsidDel="00000000" w:rsidP="00000000" w:rsidRDefault="00000000" w:rsidRPr="00000000" w14:paraId="00000141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Statusy bieżące: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komunikacji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raportują postępy oraz ewentualne blokady. Kierownik projektu weryfikuje realizację zadań zgodnie z harmonogramem.</w:t>
      </w:r>
    </w:p>
    <w:p w:rsidR="00000000" w:rsidDel="00000000" w:rsidP="00000000" w:rsidRDefault="00000000" w:rsidRPr="00000000" w14:paraId="00000142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uw2fvr3uzf1" w:id="33"/>
      <w:bookmarkEnd w:id="33"/>
      <w:r w:rsidDel="00000000" w:rsidR="00000000" w:rsidRPr="00000000">
        <w:rPr>
          <w:sz w:val="20"/>
          <w:szCs w:val="20"/>
          <w:rtl w:val="0"/>
        </w:rPr>
        <w:t xml:space="preserve">Bieżąca współpraca z klientem i weryfikacja oczekiwań</w:t>
      </w:r>
    </w:p>
    <w:p w:rsidR="00000000" w:rsidDel="00000000" w:rsidP="00000000" w:rsidRDefault="00000000" w:rsidRPr="00000000" w14:paraId="00000143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Zapewnienie zgodności produktu z wizją klienta realizowane jest poprzez podejście przyrostowe.</w:t>
      </w:r>
    </w:p>
    <w:p w:rsidR="00000000" w:rsidDel="00000000" w:rsidP="00000000" w:rsidRDefault="00000000" w:rsidRPr="00000000" w14:paraId="00000144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Prezentacje demonstracyjne: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spotkań online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Microsoft Teams</w:t>
      </w:r>
      <w:r w:rsidDel="00000000" w:rsidR="00000000" w:rsidRPr="00000000">
        <w:rPr>
          <w:rFonts w:ascii="Arial" w:cs="Arial" w:eastAsia="Arial" w:hAnsi="Arial"/>
          <w:rtl w:val="0"/>
        </w:rPr>
        <w:t xml:space="preserve"> klientowi prezentowane są działające fragmenty aplikacji. Pozwala to na natychmiastową weryfikację, czy zaimplementowane rozwiązania pokrywają się z oczekiwaniami.</w:t>
      </w:r>
    </w:p>
    <w:p w:rsidR="00000000" w:rsidDel="00000000" w:rsidP="00000000" w:rsidRDefault="00000000" w:rsidRPr="00000000" w14:paraId="00000145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Akceptacja etapowa: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Wnioski i uwagi klienta zgłaszane mailowo lub podczas spotkań są na bieżąco analizowane i wprowadzane do rejestru zadań jako poprawki.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8dlz478zfovj" w:id="34"/>
      <w:bookmarkEnd w:id="34"/>
      <w:r w:rsidDel="00000000" w:rsidR="00000000" w:rsidRPr="00000000">
        <w:rPr>
          <w:sz w:val="24"/>
          <w:szCs w:val="24"/>
          <w:vertAlign w:val="baseline"/>
          <w:rtl w:val="0"/>
        </w:rPr>
        <w:t xml:space="preserve">Analiza ryzyka i zarządzanie ryzykiem w projekcie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4.1. Analiza ryzyka</w:t>
      </w:r>
    </w:p>
    <w:tbl>
      <w:tblPr>
        <w:tblStyle w:val="Table5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1637"/>
        <w:gridCol w:w="1276"/>
        <w:gridCol w:w="3118"/>
        <w:gridCol w:w="2944"/>
        <w:tblGridChange w:id="0">
          <w:tblGrid>
            <w:gridCol w:w="456"/>
            <w:gridCol w:w="1637"/>
            <w:gridCol w:w="1276"/>
            <w:gridCol w:w="3118"/>
            <w:gridCol w:w="29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ryzyka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Ocena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prawdop.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wystąpienia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potencjalnych skutków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Sposoby rozwiązywania problemów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Niedostępność członka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realizacji harmonogramu, przeciążenie pracą pozostałych osób, obniżenie jakości kodu wynikające z pośpiechu.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Redystrybucja zadań przez kierownika projektu na pozostałych członków zespołu. W skrajnym przypadku negocjacja z opiekunem ograniczenia zakresu funkcjonalnego projektu.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Problemy techniczne / Brak wiedzy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Wydłużenie czasu implementacji funkcjonalności, niestabilność działania aplikacji, konieczność gruntownej przebudowy kodu (refaktoryzacji).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Wczesny research technologiczny. Konsultacje z opiekunem lub zmiana rozwiązania na prostsze w implementacji.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Utrata efektów pracy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Konieczność ponownego wykonania utraconych fragmentów, krytyczne opóźnienie projektu, frustracja i demotywacja zespołu.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Bezwzględny wymóg "pushowania" kodu na GitHub po każdej sesji pracy. Przechowywanie dokumentacji w chmurze (Google Docs).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komunikacji z klientem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Przestoje w pracach (blokada decyzyjna), ryzyko wytworzenia oprogramowania niezgodnego z oczekiwaniami, konieczność późniejszych poprawek.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jasnych kanałów kontaktu. W razie braku odpowiedzi – kontynuacja prac wg własnych założeń i informowanie opiekuna.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Zmiana wymagań klienta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Rozrost zakresu projektu wykraczający poza ramy czasowe semestru, utrata spójności architektury systemu, niedotrzymanie terminu końcowego.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Akceptacja tylko krytycznych zmian. Przesuwanie nowych pomysłów do wersji "rozwojowej" (po zaliczeniu przedmiotu).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6rb54crrwcx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rambeijsjgol" w:id="36"/>
      <w:bookmarkEnd w:id="36"/>
      <w:r w:rsidDel="00000000" w:rsidR="00000000" w:rsidRPr="00000000">
        <w:rPr>
          <w:sz w:val="24"/>
          <w:szCs w:val="24"/>
          <w:vertAlign w:val="baseline"/>
          <w:rtl w:val="0"/>
        </w:rPr>
        <w:t xml:space="preserve">Harmonogram prac zespołu projektowego</w:t>
      </w:r>
    </w:p>
    <w:p w:rsidR="00000000" w:rsidDel="00000000" w:rsidP="00000000" w:rsidRDefault="00000000" w:rsidRPr="00000000" w14:paraId="00000168">
      <w:pPr>
        <w:spacing w:after="120" w:before="12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5.1. Harmonogram</w:t>
      </w:r>
    </w:p>
    <w:tbl>
      <w:tblPr>
        <w:tblStyle w:val="Table6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350"/>
        <w:gridCol w:w="1410"/>
        <w:gridCol w:w="1339.9999999999998"/>
        <w:gridCol w:w="1750.0000000000002"/>
        <w:gridCol w:w="2970"/>
        <w:tblGridChange w:id="0">
          <w:tblGrid>
            <w:gridCol w:w="480"/>
            <w:gridCol w:w="1350"/>
            <w:gridCol w:w="1410"/>
            <w:gridCol w:w="1339.9999999999998"/>
            <w:gridCol w:w="1750.0000000000002"/>
            <w:gridCol w:w="29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Etap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Zadanie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Czas realizacji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Wykonawcy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Opis zadania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Zbieranie wymagań i analiza wstępna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13.11.2025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Cały zespół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wymagań funkcjonalnych i niefunkcjonalnych, zebranie materiałów od klienta, wybór technologii.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Prototypowanie interfejsu (UX/UI)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13.11.2025</w:t>
            </w:r>
          </w:p>
          <w:p w:rsidR="00000000" w:rsidDel="00000000" w:rsidP="00000000" w:rsidRDefault="00000000" w:rsidRPr="00000000" w14:paraId="0000017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Stworzenie makiety aplikacji w narzędziu Figma.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wizualnej (Frontend)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20.11.2025</w:t>
            </w:r>
          </w:p>
          <w:p w:rsidR="00000000" w:rsidDel="00000000" w:rsidP="00000000" w:rsidRDefault="00000000" w:rsidRPr="00000000" w14:paraId="0000018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05.12.2025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Kodowanie interfejsu aplikacji na podstawie makiety, przygotowanie komponentów.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danych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8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Maksym Tsiupa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Opracowanie mechanizmu pobierania i przetwarzania danych o miejscach. Przygotowanie klienta HTTP do komunikacji z API (ewentualnie środowiska testowego opartego na danych lokalnych w celu zapewnienia ciągłości prac).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Integracja interaktywnej mapy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8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Lewczuk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widoku mapy oraz mechanizmu renderowania punktów. Realizacja funkcjonalności wyświetlania karty szczegółów miejsca zawierającej opis, zdjęcia i odznaki.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filtracji miejsc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9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Artem Ulianych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Oprogramowanie logiki filtrowania danych na mapie według kategorii oraz cech dostępności. Implementacja interfejsu panelu filtrów.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Rozszerzenie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Tryb kryzysowy i nawigacja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02.01.2026</w:t>
            </w:r>
          </w:p>
          <w:p w:rsidR="00000000" w:rsidDel="00000000" w:rsidP="00000000" w:rsidRDefault="00000000" w:rsidRPr="00000000" w14:paraId="0000019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20.01.2026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Vladyslav Sklema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Wdrożenie przycisku „Potrzebuję spokoju” oraz funkcji „Nawiguj” (uruchamianie nawigacji zewnętrznej Google Maps).</w:t>
            </w:r>
          </w:p>
        </w:tc>
      </w:tr>
    </w:tbl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sm956wi3if8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molxy6h27wg3" w:id="38"/>
      <w:bookmarkEnd w:id="38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etapów wytwarzania (prowadzenia projektu)</w:t>
      </w:r>
    </w:p>
    <w:p w:rsidR="00000000" w:rsidDel="00000000" w:rsidP="00000000" w:rsidRDefault="00000000" w:rsidRPr="00000000" w14:paraId="000001A1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gvkbar1wjhum" w:id="39"/>
      <w:bookmarkEnd w:id="39"/>
      <w:r w:rsidDel="00000000" w:rsidR="00000000" w:rsidRPr="00000000">
        <w:rPr>
          <w:sz w:val="20"/>
          <w:szCs w:val="20"/>
          <w:rtl w:val="0"/>
        </w:rPr>
        <w:t xml:space="preserve">Analiza, projektowanie i prototypowanie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l8av2h7acq0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Jest to rozbudowany etap wstępny, obejmujący nie tylko analizę, ale również przygotowanie pełnej warstwy wizualnej aplikacji, zarówno w formie projektu graficznego, jak i kodu komponentów.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doprecyzowanie wymagań funkcjonalnych i niefunkcjonalnych; Wizualizacja interfejsu (UI) w narzędziu graficznym; Zakodowanie interfejsu użytkownika (Frontend) na podstawie przygotowanych makiet.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42blixezuy65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ustalona lista wymagań; Interaktywna makieta w narzędziu Figma; Gotowe komponenty wizualne aplikacji (kod frontendowy).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zbieranie wymagań i analiza wstępna; </w:t>
      </w:r>
      <w:r w:rsidDel="00000000" w:rsidR="00000000" w:rsidRPr="00000000">
        <w:rPr>
          <w:rFonts w:ascii="Arial" w:cs="Arial" w:eastAsia="Arial" w:hAnsi="Arial"/>
          <w:rtl w:val="0"/>
        </w:rPr>
        <w:t xml:space="preserve">Prototypowanie interfejsu (UX/UI); Implementacja warstwy wizualnej na podstawie makiety.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4so2othdp0y2" w:id="44"/>
      <w:bookmarkEnd w:id="44"/>
      <w:r w:rsidDel="00000000" w:rsidR="00000000" w:rsidRPr="00000000">
        <w:rPr>
          <w:sz w:val="20"/>
          <w:szCs w:val="20"/>
          <w:rtl w:val="0"/>
        </w:rPr>
        <w:t xml:space="preserve">Implementacja kluczowych funkcjonalności</w:t>
      </w:r>
    </w:p>
    <w:p w:rsidR="00000000" w:rsidDel="00000000" w:rsidP="00000000" w:rsidRDefault="00000000" w:rsidRPr="00000000" w14:paraId="000001A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skupiony na logice biznesowej aplikacji, zarządzaniu danymi oraz integracji najważniejszych modułów (mapy i filtrów).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opracowanie mechanizmu komunikacji z danymi (pobieranie/przetwarzanie); Uruchomienie interaktywnej mapy z pinami; Stworzenie logiki filtrowania miejsc.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działający klient HTTP/API; Widok mapy z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renderowanymi</w:t>
      </w:r>
      <w:r w:rsidDel="00000000" w:rsidR="00000000" w:rsidRPr="00000000">
        <w:rPr>
          <w:rFonts w:ascii="Arial" w:cs="Arial" w:eastAsia="Arial" w:hAnsi="Arial"/>
          <w:rtl w:val="0"/>
        </w:rPr>
        <w:t xml:space="preserve"> pinami i kartami szczegółów; Działający system filtracji kategorii i cech sensorycznych.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i</w:t>
      </w:r>
      <w:r w:rsidDel="00000000" w:rsidR="00000000" w:rsidRPr="00000000">
        <w:rPr>
          <w:rFonts w:ascii="Arial" w:cs="Arial" w:eastAsia="Arial" w:hAnsi="Arial"/>
          <w:rtl w:val="0"/>
        </w:rPr>
        <w:t xml:space="preserve">mplementacja warstwy danych; Integracja interaktywnej mapy; System filtracji miejsc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eew1sfoz33b" w:id="46"/>
      <w:bookmarkEnd w:id="46"/>
      <w:r w:rsidDel="00000000" w:rsidR="00000000" w:rsidRPr="00000000">
        <w:rPr>
          <w:sz w:val="20"/>
          <w:szCs w:val="20"/>
          <w:rtl w:val="0"/>
        </w:rPr>
        <w:t xml:space="preserve">Rozszerzenie funkcjonalności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końcowy w obecnym harmonogramie, poświęcony na dodanie funkcji specjalnych zwiększających użyteczność aplikacji w specyficznych scenariuszach.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wdrożenie funkcji wsparcia w sytuacjach kryzysowych oraz umożliwienie nawigacji do wybranego miejsca.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funkcjonalny przycisk „Potrzebuję spokoju”; Integracja z zewnętrzną aplikacją nawigacyjną (np. Google Maps).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tryb kryzysowy i nawigacja.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w5l1gwdsmt3k" w:id="47"/>
      <w:bookmarkEnd w:id="47"/>
      <w:r w:rsidDel="00000000" w:rsidR="00000000" w:rsidRPr="00000000">
        <w:rPr>
          <w:sz w:val="24"/>
          <w:szCs w:val="24"/>
          <w:vertAlign w:val="baseline"/>
          <w:rtl w:val="0"/>
        </w:rPr>
        <w:t xml:space="preserve">Planowany podział zadań i ról w projekcie w zespole projektowym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ia4f17lsypo1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opopywctoil" w:id="49"/>
      <w:bookmarkEnd w:id="49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zadań planowanych do realizacji ze wskazaniem osób odpowiedzialnych </w:t>
      </w:r>
    </w:p>
    <w:p w:rsidR="00000000" w:rsidDel="00000000" w:rsidP="00000000" w:rsidRDefault="00000000" w:rsidRPr="00000000" w14:paraId="000001B3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9hd1sxc6z5x" w:id="50"/>
      <w:bookmarkEnd w:id="50"/>
      <w:r w:rsidDel="00000000" w:rsidR="00000000" w:rsidRPr="00000000">
        <w:rPr>
          <w:sz w:val="20"/>
          <w:szCs w:val="20"/>
          <w:rtl w:val="0"/>
        </w:rPr>
        <w:t xml:space="preserve">Zarządzanie projektem, projektowanie i wdrożenie interfejsu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Pełnienie funkcji kierownika projektu: koordynacja prac zespołu, kontakt z klientem i opiekunem, nadzór nad dokumentacją.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Stworzenie kompletnej makiety aplikacji w narzędziu Figma.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Nadzór nad spójnością wizualną aplikacji.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Programowanie warstwy wizualnej (frontend).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l5tarone50z" w:id="51"/>
      <w:bookmarkEnd w:id="51"/>
      <w:r w:rsidDel="00000000" w:rsidR="00000000" w:rsidRPr="00000000">
        <w:rPr>
          <w:sz w:val="20"/>
          <w:szCs w:val="20"/>
          <w:rtl w:val="0"/>
        </w:rPr>
        <w:t xml:space="preserve">Implementacja systemu filtracji miejsc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pacing w:after="20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</w:t>
      </w:r>
      <w:r w:rsidDel="00000000" w:rsidR="00000000" w:rsidRPr="00000000">
        <w:rPr>
          <w:rFonts w:ascii="Arial" w:cs="Arial" w:eastAsia="Arial" w:hAnsi="Arial"/>
          <w:rtl w:val="0"/>
        </w:rPr>
        <w:t xml:space="preserve"> Artem Ulianych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spacing w:after="200" w:before="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BD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Oprogramowanie logiki filtrowania danych na mapie według kategorii.</w:t>
      </w:r>
    </w:p>
    <w:p w:rsidR="00000000" w:rsidDel="00000000" w:rsidP="00000000" w:rsidRDefault="00000000" w:rsidRPr="00000000" w14:paraId="000001BE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filtrowania według specyficznych cech dostępności.</w:t>
      </w:r>
    </w:p>
    <w:p w:rsidR="00000000" w:rsidDel="00000000" w:rsidP="00000000" w:rsidRDefault="00000000" w:rsidRPr="00000000" w14:paraId="000001BF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warstwy wizualnej panelu filtrów i jego integracja z mapą.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o9fkeqvsqgp7" w:id="52"/>
      <w:bookmarkEnd w:id="52"/>
      <w:r w:rsidDel="00000000" w:rsidR="00000000" w:rsidRPr="00000000">
        <w:rPr>
          <w:sz w:val="20"/>
          <w:szCs w:val="20"/>
          <w:rtl w:val="0"/>
        </w:rPr>
        <w:t xml:space="preserve">Implementacja warstwy danych</w:t>
      </w:r>
    </w:p>
    <w:p w:rsidR="00000000" w:rsidDel="00000000" w:rsidP="00000000" w:rsidRDefault="00000000" w:rsidRPr="00000000" w14:paraId="000001C1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Maksym Tsiupa</w:t>
      </w:r>
    </w:p>
    <w:p w:rsidR="00000000" w:rsidDel="00000000" w:rsidP="00000000" w:rsidRDefault="00000000" w:rsidRPr="00000000" w14:paraId="000001C2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Opracowanie mechanizmu pobierania i przetwarzania danych o miejscach.</w:t>
      </w:r>
    </w:p>
    <w:p w:rsidR="00000000" w:rsidDel="00000000" w:rsidP="00000000" w:rsidRDefault="00000000" w:rsidRPr="00000000" w14:paraId="000001C4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mechanizmów pobierania i wysyłania danych do bazy (REST API).</w:t>
      </w:r>
    </w:p>
    <w:p w:rsidR="00000000" w:rsidDel="00000000" w:rsidP="00000000" w:rsidRDefault="00000000" w:rsidRPr="00000000" w14:paraId="000001C5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Ewentualne przygotowanie środowiska opartego na danych lokalnych dla zapewnienia ciągłości prac.</w:t>
      </w:r>
    </w:p>
    <w:p w:rsidR="00000000" w:rsidDel="00000000" w:rsidP="00000000" w:rsidRDefault="00000000" w:rsidRPr="00000000" w14:paraId="000001C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th2s7sc830hf" w:id="53"/>
      <w:bookmarkEnd w:id="53"/>
      <w:r w:rsidDel="00000000" w:rsidR="00000000" w:rsidRPr="00000000">
        <w:rPr>
          <w:sz w:val="20"/>
          <w:szCs w:val="20"/>
          <w:rtl w:val="0"/>
        </w:rPr>
        <w:t xml:space="preserve">Implementacja modułu mapy</w:t>
      </w:r>
    </w:p>
    <w:p w:rsidR="00000000" w:rsidDel="00000000" w:rsidP="00000000" w:rsidRDefault="00000000" w:rsidRPr="00000000" w14:paraId="000001C7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Bartosz Lewczuk</w:t>
      </w:r>
    </w:p>
    <w:p w:rsidR="00000000" w:rsidDel="00000000" w:rsidP="00000000" w:rsidRDefault="00000000" w:rsidRPr="00000000" w14:paraId="000001C8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Integracja biblioteki mapowej z aplikacją.</w:t>
      </w:r>
    </w:p>
    <w:p w:rsidR="00000000" w:rsidDel="00000000" w:rsidP="00000000" w:rsidRDefault="00000000" w:rsidRPr="00000000" w14:paraId="000001CA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logiki wyświetlania pinów na mapie.</w:t>
      </w:r>
    </w:p>
    <w:p w:rsidR="00000000" w:rsidDel="00000000" w:rsidP="00000000" w:rsidRDefault="00000000" w:rsidRPr="00000000" w14:paraId="000001CB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Realizacja funkcjonalności wyświetlania karty szczegółów miejsca (zawierającej opis, zdjęcia i odznaki).</w:t>
      </w:r>
    </w:p>
    <w:p w:rsidR="00000000" w:rsidDel="00000000" w:rsidP="00000000" w:rsidRDefault="00000000" w:rsidRPr="00000000" w14:paraId="000001CC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1vjopv1rkdel" w:id="54"/>
      <w:bookmarkEnd w:id="54"/>
      <w:r w:rsidDel="00000000" w:rsidR="00000000" w:rsidRPr="00000000">
        <w:rPr>
          <w:sz w:val="20"/>
          <w:szCs w:val="20"/>
          <w:rtl w:val="0"/>
        </w:rPr>
        <w:t xml:space="preserve">Tryb kryzysowy i nawigacja</w:t>
      </w:r>
    </w:p>
    <w:p w:rsidR="00000000" w:rsidDel="00000000" w:rsidP="00000000" w:rsidRDefault="00000000" w:rsidRPr="00000000" w14:paraId="000001CD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Vladyslav Sklema</w:t>
      </w:r>
    </w:p>
    <w:p w:rsidR="00000000" w:rsidDel="00000000" w:rsidP="00000000" w:rsidRDefault="00000000" w:rsidRPr="00000000" w14:paraId="000001CE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CF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Wdrożenie przycisku „Potrzebuję spokoju” (tryb kryzysowy).</w:t>
      </w:r>
    </w:p>
    <w:p w:rsidR="00000000" w:rsidDel="00000000" w:rsidP="00000000" w:rsidRDefault="00000000" w:rsidRPr="00000000" w14:paraId="000001D0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funkcji „Nawiguj”, uruchamiającej nawigację zewnętrzną (np. Google Maps) do wybranego punktu.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k60at5yyplj9" w:id="55"/>
      <w:bookmarkEnd w:id="55"/>
      <w:r w:rsidDel="00000000" w:rsidR="00000000" w:rsidRPr="00000000">
        <w:rPr>
          <w:sz w:val="24"/>
          <w:szCs w:val="24"/>
          <w:vertAlign w:val="baseline"/>
          <w:rtl w:val="0"/>
        </w:rPr>
        <w:t xml:space="preserve">Wymagania dla produktu i kryteria akceptacji </w:t>
      </w:r>
    </w:p>
    <w:p w:rsidR="00000000" w:rsidDel="00000000" w:rsidP="00000000" w:rsidRDefault="00000000" w:rsidRPr="00000000" w14:paraId="000001D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n0vjedji99n" w:id="56"/>
      <w:bookmarkEnd w:id="56"/>
      <w:r w:rsidDel="00000000" w:rsidR="00000000" w:rsidRPr="00000000">
        <w:rPr>
          <w:sz w:val="22"/>
          <w:szCs w:val="22"/>
          <w:vertAlign w:val="baseline"/>
          <w:rtl w:val="0"/>
        </w:rPr>
        <w:t xml:space="preserve">Ogólny opis planowanego produktu</w:t>
      </w:r>
    </w:p>
    <w:p w:rsidR="00000000" w:rsidDel="00000000" w:rsidP="00000000" w:rsidRDefault="00000000" w:rsidRPr="00000000" w14:paraId="000001D3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Produktem projektu jest „NeuroMapa” – wieloplatformowa aplikacja mobilna, dedykowana osobom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neuroróżnorodnym</w:t>
      </w:r>
      <w:r w:rsidDel="00000000" w:rsidR="00000000" w:rsidRPr="00000000">
        <w:rPr>
          <w:rFonts w:ascii="Arial" w:cs="Arial" w:eastAsia="Arial" w:hAnsi="Arial"/>
          <w:rtl w:val="0"/>
        </w:rPr>
        <w:t xml:space="preserve">, zamieszkującym lub odwiedzającym Gdańsk. Głównym zadaniem aplikacji jest dostarczenie użytkownikowi narzędzia nawigacyjnego, które pozwala na identyfikację miejsc publicznych i usługowych przyjaznych sensorycznie. Aplikacja agreguje dane o lokalizacjach, kategoryzując je pod kątem udogodnień (np. cisza, przygaszone światło) oraz kategorii (np. jedzenie, strefa relaksu). System integruje się z zewnętrzną bazą danych poprzez API, umożliwiając bieżącą aktualizację informacji o miejscach.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xb3rhd9r9xnl" w:id="57"/>
      <w:bookmarkEnd w:id="57"/>
      <w:r w:rsidDel="00000000" w:rsidR="00000000" w:rsidRPr="00000000">
        <w:rPr>
          <w:sz w:val="20"/>
          <w:szCs w:val="20"/>
          <w:vertAlign w:val="baseline"/>
          <w:rtl w:val="0"/>
        </w:rPr>
        <w:t xml:space="preserve">Wymagania minimalne dla produktu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Wyświetlanie mapy: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musi poprawnie wyświetlać mapę Gdańska z naniesionymi pinami pobranymi z zewnętrznego API;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 manualny – uruchomienie aplikacji i wizualna ocena obecności pinów na mapie.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Filtrowanie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użytkownik musi mieć możliwość filtrowania widocznych miejsc według dwóch kryteriów: kategorii miejsca oraz cech sensorycznych.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funkcjonalny – wybranie filtra i sprawdzenie, czy liczba pinów na mapie uległa redukcji zgodnie z kryteriami.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Karta szczegółów miejsca: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 kliknięciu w pin, aplikacja musi wyświetlić szczegółowy widok z nazwą, adresem i opisem udogodnień.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manualny – interakcja z losowym pinem.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Stabilność: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nie może zamykać się samoistnie podczas standardowej obsługi opisanych wyżej funkcji.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Testy eksploracyjne trwające minimum 15 minut ciągłego użytkowania.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qqwrw0h9qlg1" w:id="58"/>
      <w:bookmarkEnd w:id="58"/>
      <w:r w:rsidDel="00000000" w:rsidR="00000000" w:rsidRPr="00000000">
        <w:rPr>
          <w:sz w:val="20"/>
          <w:szCs w:val="20"/>
          <w:vertAlign w:val="baseline"/>
          <w:rtl w:val="0"/>
        </w:rPr>
        <w:t xml:space="preserve">Warunki odbioru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fzwisjj3llkz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Spełnienie wymagań minimalnych: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pomyślnie przechodzi testy weryfikujące wszystkie wymagania funkcjonalne opisane w punkcie powyżej.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twevjccnxa7u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Dostępność kodu źródłowego:</w:t>
      </w:r>
      <w:r w:rsidDel="00000000" w:rsidR="00000000" w:rsidRPr="00000000">
        <w:rPr>
          <w:rFonts w:ascii="Arial" w:cs="Arial" w:eastAsia="Arial" w:hAnsi="Arial"/>
          <w:rtl w:val="0"/>
        </w:rPr>
        <w:t xml:space="preserve"> kompletny, możliwy do skompilowania kod źródłowy aplikacji znajduje się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a historia zmian potwierdza wkład pracy wszystkich członków zespołu.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scnb99t3wqhs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przeprowadzono udaną prezentację działającej aplikacji przed opiekunem projektu i  klientem, podczas której zademonstrowano główną ścieżkę użytkownika.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hbl5xlhqsbru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Kompletność dokumentacji: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dokumentacja projektowa została zaktualizowana o stan faktyczny na koniec semestru i zatwierdzona przez kierownika projektu.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44fao083wyp3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Brak błędów krytycznych: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w momencie odbioru w aplikacji nie występują błędy uniemożliwiające jej uruchomienie lub powodujące natychmiastowe zamknięcie.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lfwv60yfbgtk" w:id="64"/>
      <w:bookmarkEnd w:id="64"/>
      <w:r w:rsidDel="00000000" w:rsidR="00000000" w:rsidRPr="00000000">
        <w:rPr>
          <w:sz w:val="24"/>
          <w:szCs w:val="24"/>
          <w:vertAlign w:val="baseline"/>
          <w:rtl w:val="0"/>
        </w:rPr>
        <w:t xml:space="preserve">Postanowienia </w:t>
      </w:r>
    </w:p>
    <w:p w:rsidR="00000000" w:rsidDel="00000000" w:rsidP="00000000" w:rsidRDefault="00000000" w:rsidRPr="00000000" w14:paraId="000001E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zibc0hybfdkz" w:id="65"/>
      <w:bookmarkEnd w:id="65"/>
      <w:r w:rsidDel="00000000" w:rsidR="00000000" w:rsidRPr="00000000">
        <w:rPr>
          <w:sz w:val="22"/>
          <w:szCs w:val="22"/>
          <w:vertAlign w:val="baseline"/>
          <w:rtl w:val="0"/>
        </w:rPr>
        <w:t xml:space="preserve">Postanowienia w zakresie zmian w stosunku do pierwotnego planu i zakresu prac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xxzu46awt3df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dn76hcq1shib" w:id="67"/>
      <w:bookmarkEnd w:id="67"/>
      <w:r w:rsidDel="00000000" w:rsidR="00000000" w:rsidRPr="00000000">
        <w:rPr>
          <w:sz w:val="22"/>
          <w:szCs w:val="22"/>
          <w:vertAlign w:val="baseline"/>
          <w:rtl w:val="0"/>
        </w:rPr>
        <w:t xml:space="preserve">Inne postanowienia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uhqp01thb2z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3g4brzogo71p" w:id="69"/>
      <w:bookmarkEnd w:id="69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aktywności zespołu projektowego (semestr I i II) – rezultaty projektu</w:t>
      </w:r>
    </w:p>
    <w:p w:rsidR="00000000" w:rsidDel="00000000" w:rsidP="00000000" w:rsidRDefault="00000000" w:rsidRPr="00000000" w14:paraId="000001E7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x858wdpmazh" w:id="70"/>
      <w:bookmarkEnd w:id="70"/>
      <w:r w:rsidDel="00000000" w:rsidR="00000000" w:rsidRPr="00000000">
        <w:rPr>
          <w:sz w:val="22"/>
          <w:szCs w:val="22"/>
          <w:vertAlign w:val="baseline"/>
          <w:rtl w:val="0"/>
        </w:rPr>
        <w:t xml:space="preserve">Spotkanie projektowe zespołu dnia 0</w:t>
      </w:r>
      <w:r w:rsidDel="00000000" w:rsidR="00000000" w:rsidRPr="00000000">
        <w:rPr>
          <w:sz w:val="22"/>
          <w:szCs w:val="22"/>
          <w:rtl w:val="0"/>
        </w:rPr>
        <w:t xml:space="preserve">6.10.2025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Pierwsze spotkanie wewnętrzne zespołu. Dokonano ostatecznego wyboru tematu projektu oraz wyznaczono kierownika projektu. Przeprowadzono dyskusję na temat kompetencji członków zespołu, co pozwoliło na wstępny przydział ról i zadań.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projektowy.</w:t>
      </w:r>
    </w:p>
    <w:p w:rsidR="00000000" w:rsidDel="00000000" w:rsidP="00000000" w:rsidRDefault="00000000" w:rsidRPr="00000000" w14:paraId="000001EA">
      <w:pPr>
        <w:pStyle w:val="Heading2"/>
        <w:numPr>
          <w:ilvl w:val="1"/>
          <w:numId w:val="12"/>
        </w:numPr>
        <w:spacing w:before="200" w:lineRule="auto"/>
        <w:ind w:left="576"/>
        <w:rPr>
          <w:sz w:val="22"/>
          <w:szCs w:val="22"/>
        </w:rPr>
      </w:pPr>
      <w:bookmarkStart w:colFirst="0" w:colLast="0" w:name="_5w02w7trnywp" w:id="71"/>
      <w:bookmarkEnd w:id="71"/>
      <w:r w:rsidDel="00000000" w:rsidR="00000000" w:rsidRPr="00000000">
        <w:rPr>
          <w:sz w:val="22"/>
          <w:szCs w:val="22"/>
          <w:rtl w:val="0"/>
        </w:rPr>
        <w:t xml:space="preserve">Spotkanie z opiekunem i klientem dnia 10.10.2025</w:t>
      </w:r>
    </w:p>
    <w:p w:rsidR="00000000" w:rsidDel="00000000" w:rsidP="00000000" w:rsidRDefault="00000000" w:rsidRPr="00000000" w14:paraId="000001E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Spotkanie inicjujące współpracę z interesariuszami. Omówiono główne cele biznesowe i społeczne aplikacji, wstępny harmonogram oraz terminy. Przeprowadzono Q&amp;A w celu doprecyzowania funkcjonalności oczekiwanych przez klienta. Zespół otrzymał przykładowy zestaw danych (plik .xlsx z bazą miejsc), co pozwoliło na rozpoczęcie analizy struktury danych. </w:t>
      </w:r>
    </w:p>
    <w:p w:rsidR="00000000" w:rsidDel="00000000" w:rsidP="00000000" w:rsidRDefault="00000000" w:rsidRPr="00000000" w14:paraId="000001E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projektowy, opiekun projektu, klient.</w:t>
      </w:r>
    </w:p>
    <w:p w:rsidR="00000000" w:rsidDel="00000000" w:rsidP="00000000" w:rsidRDefault="00000000" w:rsidRPr="00000000" w14:paraId="000001ED">
      <w:pPr>
        <w:pStyle w:val="Heading2"/>
        <w:numPr>
          <w:ilvl w:val="1"/>
          <w:numId w:val="12"/>
        </w:numPr>
        <w:spacing w:before="200" w:lineRule="auto"/>
        <w:ind w:left="576"/>
        <w:rPr>
          <w:b w:val="1"/>
          <w:bCs w:val="1"/>
          <w:sz w:val="22"/>
          <w:szCs w:val="22"/>
        </w:rPr>
      </w:pPr>
      <w:bookmarkStart w:colFirst="0" w:colLast="0" w:name="_fnmkcy1jl9be" w:id="72"/>
      <w:bookmarkEnd w:id="72"/>
      <w:r w:rsidDel="00000000" w:rsidR="00000000" w:rsidRPr="00000000">
        <w:rPr>
          <w:sz w:val="22"/>
          <w:szCs w:val="22"/>
          <w:rtl w:val="0"/>
        </w:rPr>
        <w:t xml:space="preserve">Spotkanie z opiekunem i klientem dnia 31.10.2025</w:t>
      </w:r>
    </w:p>
    <w:p w:rsidR="00000000" w:rsidDel="00000000" w:rsidP="00000000" w:rsidRDefault="00000000" w:rsidRPr="00000000" w14:paraId="000001E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Szczegółowo omówiono logikę filtrowania miejsc na mapie oraz proces crowdsourcingu (procedurę dodawania nowych miejsc przez użytkowników i ich akceptacji przez moderatora). Uzgodniono kwestie identyfikacji wizualnej (logo, ikony) oraz architekturę integracji aplikacji mobilnej z tworzoną równolegle stroną internetową. </w:t>
      </w:r>
    </w:p>
    <w:p w:rsidR="00000000" w:rsidDel="00000000" w:rsidP="00000000" w:rsidRDefault="00000000" w:rsidRPr="00000000" w14:paraId="000001E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projektowy, opiekun, klient, zespół zewnętrzny (grafik, web developer).</w:t>
      </w:r>
    </w:p>
    <w:p w:rsidR="00000000" w:rsidDel="00000000" w:rsidP="00000000" w:rsidRDefault="00000000" w:rsidRPr="00000000" w14:paraId="000001F0">
      <w:pPr>
        <w:pStyle w:val="Heading2"/>
        <w:numPr>
          <w:ilvl w:val="1"/>
          <w:numId w:val="12"/>
        </w:numPr>
        <w:spacing w:before="200" w:lineRule="auto"/>
        <w:ind w:left="576"/>
        <w:rPr>
          <w:sz w:val="22"/>
          <w:szCs w:val="22"/>
        </w:rPr>
      </w:pPr>
      <w:bookmarkStart w:colFirst="0" w:colLast="0" w:name="_lwb908xnma4a" w:id="73"/>
      <w:bookmarkEnd w:id="73"/>
      <w:r w:rsidDel="00000000" w:rsidR="00000000" w:rsidRPr="00000000">
        <w:rPr>
          <w:sz w:val="22"/>
          <w:szCs w:val="22"/>
          <w:rtl w:val="0"/>
        </w:rPr>
        <w:t xml:space="preserve">Spotkanie z opiekunem i klientem dnia 13.11.2025</w:t>
      </w:r>
    </w:p>
    <w:p w:rsidR="00000000" w:rsidDel="00000000" w:rsidP="00000000" w:rsidRDefault="00000000" w:rsidRPr="00000000" w14:paraId="000001F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Zweryfikowano postępy prac nad zewnętrzną stroną internetową, która ma stanowić źródło danych dla aplikacji. Ponownie omówiono wykorzystanie API w celu zapewnienia kompatybilności między aplikacją mobilną a serwerem. Ustalono szczegóły wymiany danych (format JSON, endpointy). </w:t>
      </w:r>
    </w:p>
    <w:p w:rsidR="00000000" w:rsidDel="00000000" w:rsidP="00000000" w:rsidRDefault="00000000" w:rsidRPr="00000000" w14:paraId="000001F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opiekun, klient, zespół zewnętrzny (grafik, web developer).</w:t>
      </w:r>
    </w:p>
    <w:p w:rsidR="00000000" w:rsidDel="00000000" w:rsidP="00000000" w:rsidRDefault="00000000" w:rsidRPr="00000000" w14:paraId="000001F3">
      <w:pPr>
        <w:pStyle w:val="Heading2"/>
        <w:numPr>
          <w:ilvl w:val="1"/>
          <w:numId w:val="12"/>
        </w:numPr>
        <w:spacing w:before="200" w:lineRule="auto"/>
        <w:ind w:left="576"/>
        <w:rPr>
          <w:b w:val="1"/>
          <w:bCs w:val="1"/>
          <w:sz w:val="22"/>
          <w:szCs w:val="22"/>
        </w:rPr>
      </w:pPr>
      <w:bookmarkStart w:colFirst="0" w:colLast="0" w:name="_zie3fjdqfd07" w:id="74"/>
      <w:bookmarkEnd w:id="74"/>
      <w:r w:rsidDel="00000000" w:rsidR="00000000" w:rsidRPr="00000000">
        <w:rPr>
          <w:sz w:val="22"/>
          <w:szCs w:val="22"/>
          <w:rtl w:val="0"/>
        </w:rPr>
        <w:t xml:space="preserve">Spotkanie z klientem dnia 20.11.2025</w:t>
      </w:r>
    </w:p>
    <w:p w:rsidR="00000000" w:rsidDel="00000000" w:rsidP="00000000" w:rsidRDefault="00000000" w:rsidRPr="00000000" w14:paraId="000001F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Zaprezentowano klientowi interaktywną makietę aplikacji stworzoną w narzędziu Figma. Omówiono ścieżki użytkownika oraz układ graficzny. Zebrano uwagi i sugestie poprawek, które zostaną uwzględnione przed rozpoczęciem etapu kodowania interfejsu. </w:t>
      </w:r>
    </w:p>
    <w:p w:rsidR="00000000" w:rsidDel="00000000" w:rsidP="00000000" w:rsidRDefault="00000000" w:rsidRPr="00000000" w14:paraId="000001F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klient, zespół zewnętrzny (grafik, web developer).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cnkewwz9oe7d" w:id="75"/>
      <w:bookmarkEnd w:id="75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końcowy (na koniec semestru II) – podsumowanie wyników projektu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bookmarkStart w:colFirst="0" w:colLast="0" w:name="_cxali6lvnchu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{Raport końcowy dotyczy całego projektu (obu semestrów) i powinien zawierać podsumowanie całości prac i wyników, czyli semestru II i I, zebranie istotnych informacji dotyczących całości zrealizowanego projektu w jednym miejscu i zaprezentowanie ich w przejrzysty sposób; punkt ten ma na celu przede wszystkim ułatwienie oceny projektu, w szczególności w przypadku zgłoszenia go do nagrody lub wyróżnienia, przewidywana objętość tego punktu to 3-6 stron (części merytorycznej); należy również wskazać wykonane prace z podaniem ich krótkiej charakterystyki, wskazać rozbieżności wykonywanych prac w stosunku do planowanych, podsumować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prace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z wykazaniem pracy zespołowej oraz listę dokumentów wytworzonych w projekcie (wersji końcowych – lista obejmuje dokumenty z obu semestrów w wersjach ostatecznych),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w serwisie SPG;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raport końcowy powinien odnosić się do dokumentacji technicznej DTP, nie jest jej kopią, tylko esencjonalnym przedstawieniem i podsumowaniem wyników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8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60rbtyml80j" w:id="77"/>
      <w:bookmarkEnd w:id="77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i planowany zakres realizacji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{Sformułowany cel projektu, ewentualnie modyfikacje celu w trakcie realizacji, przedstawienie początkowych wymagań projektowych postawionych w I i II semestrze, omówienie planowanego sposobu realizacji i odniesienie do faktycznych wyników projektu}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mjf1zjizy3f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yfvs1zd13l4" w:id="79"/>
      <w:bookmarkEnd w:id="79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ogólny projektu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{W projektach, w których realizowana jest część większego systemu lub urządzenia, opis musi zawierać opis całego systemu lub urządzenia w docelowym kształcie oraz wyraźne wyjaśnienie, jakie części tego systemu lub urządzenia były dostępne w momencie rozpoczęcia projektu, a jakie zespół projektowy zrealizował (lub miał zrealizować) samodzielnie. Wprowadzenie musi zawierać ponadto opis części systemu lub urządzeń przewidzianych do realizacji w ramach projektu. Opis musi uwzględniać uszczegółowienie wymagań projektowych i ich modyfikacje wprowadzane w trakcie realizacji projektu.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Dla projektów stanowiących zamkniętą całość (urządzenie, układ, aplikacja) wprowadzenie musi zawierać ogólną charakterystykę tworzonego rozwiązania (urządzenia, układu, aplikacji) i jego środowiska pracy.}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iqosnivddyj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89h8uc325k" w:id="81"/>
      <w:bookmarkEnd w:id="81"/>
      <w:r w:rsidDel="00000000" w:rsidR="00000000" w:rsidRPr="00000000">
        <w:rPr>
          <w:sz w:val="22"/>
          <w:szCs w:val="22"/>
          <w:vertAlign w:val="baseline"/>
          <w:rtl w:val="0"/>
        </w:rPr>
        <w:t xml:space="preserve">Faktyczny zakres realizacji projektu i rozbieżności oraz zakres wykonanych prac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{Przedstawienie procesu realizacji projektu: środowisko/a sprzętowe i/lub programistyczne wykorzystane w realizacji projektu, rzeczowy opis głównych prac wykonanych w I i II semestrze, z podaniem krótkiej ich charakterystyki; może być tabela, wskazanie rozbieżności w stosunku do planu z punktu 2.2;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siw9l03edh5h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cibk6ribxz26" w:id="83"/>
      <w:bookmarkEnd w:id="83"/>
      <w:r w:rsidDel="00000000" w:rsidR="00000000" w:rsidRPr="00000000">
        <w:rPr>
          <w:sz w:val="22"/>
          <w:szCs w:val="22"/>
          <w:vertAlign w:val="baseline"/>
          <w:rtl w:val="0"/>
        </w:rPr>
        <w:t xml:space="preserve">Specyfikacja użytych technologii oraz narzędzi programowych i sprzętowych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{Należy wyspecyfikować i opisać zakres użycia wykorzystywanych środowisk sprzętowych i programowych oraz dodatkowych narzędzi, takich jak: biblioteki, API, GUI, programy open-source, software wygenerowany przez narzędzia AI, zestawy uruchomieniowe, gotowe moduły, układy elektroniczne, części mechaniczne, konstrukcje itp. W każdym przypadku należy wskazać, które elementy wytworzono w całości samodzielnie, a które były dostępne z góry; należy wyspecyfikować wszystkie użyte technologie informatyczne, w tym np.: API, GUI, narzędzia informatyczne, oprogramowanie gotowe, gotowe skrypty, programy open-source itd. oraz gotowe układy, moduły elektroniczne, części mechaniczne itp.}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t01ia3gymw5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988se7134nm" w:id="85"/>
      <w:bookmarkEnd w:id="85"/>
      <w:r w:rsidDel="00000000" w:rsidR="00000000" w:rsidRPr="00000000">
        <w:rPr>
          <w:sz w:val="22"/>
          <w:szCs w:val="22"/>
          <w:vertAlign w:val="baseline"/>
          <w:rtl w:val="0"/>
        </w:rPr>
        <w:t xml:space="preserve">Narzędzia sztucznej inteligencji (AI) oraz zakres ich wykorzystania w projekcie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{Specyfikacja i opis użytych/wytworzonych narzędzi generatywnych AI w projekcie; jeśli projekt opiera się na AI lub dotyczy wytworzenia narzędzi związanych z AI, to należy zrobić krótką charakterystykę zakresu użycia/wytworzenia AI oraz roli AI w projekcie.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Jeżeli projekt nie dotyczy AI ani nie wykorzystuje narzędzi AI, to należy wpisać: „nie dotyczy”}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5f0k1tkbqy2u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ftfqnx1f5ih" w:id="87"/>
      <w:bookmarkEnd w:id="87"/>
      <w:r w:rsidDel="00000000" w:rsidR="00000000" w:rsidRPr="00000000">
        <w:rPr>
          <w:sz w:val="22"/>
          <w:szCs w:val="22"/>
          <w:vertAlign w:val="baseline"/>
          <w:rtl w:val="0"/>
        </w:rPr>
        <w:t xml:space="preserve">Osiągnięte wyniki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{Opis uzyskanego wyniku końcowego; krótka charakterystyka funkcji/parametrów technicznych; może, ale nie musi, zawierać propozycje ulepszeń, kierunki dalszych prac.; opis odnosi się do dokumentu DTP - nie jest jej kopią, tylko esencjonalnym przedstawieniem wyników}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bp9aysasnlt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h1k2g2shn67" w:id="89"/>
      <w:bookmarkEnd w:id="89"/>
      <w:r w:rsidDel="00000000" w:rsidR="00000000" w:rsidRPr="00000000">
        <w:rPr>
          <w:sz w:val="22"/>
          <w:szCs w:val="22"/>
          <w:vertAlign w:val="baseline"/>
          <w:rtl w:val="0"/>
        </w:rPr>
        <w:t xml:space="preserve">Charakterystyka pracy zespołowej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{Tu należy rzeczowo wskazać, kto co wykonywał, w jaki sposób kierowano projektem, jak przydzielano zadania, wskazać wkład poszczególnych osób w proces tworzenia produktu, dokumentowania, obsługi systemu SPG, współpracy z klientem, opiekunem itp.; należy wykazać jak realizowano pracę zespołową; może być tabela}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8k19ia8exrip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pj4m83d5ped" w:id="91"/>
      <w:bookmarkEnd w:id="91"/>
      <w:r w:rsidDel="00000000" w:rsidR="00000000" w:rsidRPr="00000000">
        <w:rPr>
          <w:sz w:val="22"/>
          <w:szCs w:val="22"/>
          <w:vertAlign w:val="baseline"/>
          <w:rtl w:val="0"/>
        </w:rPr>
        <w:t xml:space="preserve">Wykaz dokumentów wytworzonych w I i II semestrze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{Dotyczy wszystkich dokumentów z SPG - pełna lista aktualnych-końcowych wersji dokumentów, wypracowanych w trakcie realizacji projektu przez 2 semestry, w szczególności: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1 semestru, ale w najnowszych wersjach (jeśli podlegały korekcie, rozszerzeniu itp.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2 semestru w najnowszych wersjach, w tym również wpisujemy, włącznie z plakatem, zgłoszeniami publikacji,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potwierdzeniami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przyjęcia, tekstem publikacji – jeśli dotyczy}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Tabela 10.1. Specyfikacja opracowanych dokumentów. </w:t>
      </w:r>
    </w:p>
    <w:tbl>
      <w:tblPr>
        <w:tblStyle w:val="Table7"/>
        <w:tblW w:w="7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3"/>
        <w:gridCol w:w="2392"/>
        <w:gridCol w:w="3929"/>
        <w:tblGridChange w:id="0">
          <w:tblGrid>
            <w:gridCol w:w="763"/>
            <w:gridCol w:w="2392"/>
            <w:gridCol w:w="39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 umieszczonego w SPG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jtinwj9bzk9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icbb1w17ppde" w:id="93"/>
      <w:bookmarkEnd w:id="93"/>
      <w:r w:rsidDel="00000000" w:rsidR="00000000" w:rsidRPr="00000000">
        <w:rPr>
          <w:sz w:val="24"/>
          <w:szCs w:val="24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PG_WETI_DPP_wer._1.00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02.12.2025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17:20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NMP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procesu projektowania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"/>
      <w:lvlJc w:val="left"/>
      <w:pPr>
        <w:ind w:left="432" w:hanging="432"/>
      </w:pPr>
      <w:rPr>
        <w:color w:val="000000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3"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284"/>
      </w:tabs>
      <w:spacing w:after="120" w:before="120" w:lineRule="auto"/>
      <w:ind w:left="576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284"/>
      </w:tabs>
      <w:spacing w:after="80" w:before="120" w:lineRule="auto"/>
      <w:ind w:left="576"/>
      <w:jc w:val="both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284"/>
      </w:tabs>
      <w:spacing w:after="80" w:before="60" w:lineRule="auto"/>
      <w:ind w:left="720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