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Pr="002239A9" w:rsidRDefault="0082275A">
      <w:pPr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</w:rPr>
        <w:t xml:space="preserve">Title: </w:t>
      </w:r>
      <w:r w:rsidR="002239A9">
        <w:rPr>
          <w:rFonts w:ascii="Times New Roman" w:eastAsia="Times New Roman" w:hAnsi="Times New Roman" w:cs="Times New Roman"/>
        </w:rPr>
        <w:t>Exploration of the Esri Ecosystem</w:t>
      </w:r>
      <w:r w:rsidR="002239A9"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2C5696">
        <w:rPr>
          <w:rFonts w:ascii="Times New Roman" w:eastAsia="Times New Roman" w:hAnsi="Times New Roman" w:cs="Times New Roman"/>
        </w:rPr>
        <w:t xml:space="preserve"> Taryn Reit</w:t>
      </w:r>
      <w:r w:rsidR="002239A9">
        <w:rPr>
          <w:rFonts w:ascii="Times New Roman" w:eastAsia="Times New Roman" w:hAnsi="Times New Roman" w:cs="Times New Roman"/>
        </w:rPr>
        <w:t>s</w:t>
      </w:r>
      <w:r w:rsidR="002C5696">
        <w:rPr>
          <w:rFonts w:ascii="Times New Roman" w:eastAsia="Times New Roman" w:hAnsi="Times New Roman" w:cs="Times New Roman"/>
        </w:rPr>
        <w:t>ma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2C5696">
        <w:rPr>
          <w:rFonts w:ascii="Times New Roman" w:eastAsia="Times New Roman" w:hAnsi="Times New Roman" w:cs="Times New Roman"/>
        </w:rPr>
        <w:t xml:space="preserve"> 2024-09-12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Pr="002C5696" w:rsidRDefault="0082275A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 w:rsidR="002C5696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hyperlink r:id="rId7" w:history="1">
        <w:r w:rsidR="002C5696" w:rsidRPr="002C5696">
          <w:rPr>
            <w:rStyle w:val="Hyperlink"/>
            <w:rFonts w:ascii="Times New Roman" w:eastAsia="Times New Roman" w:hAnsi="Times New Roman" w:cs="Times New Roman"/>
            <w:iCs/>
            <w:sz w:val="20"/>
            <w:szCs w:val="20"/>
          </w:rPr>
          <w:t>https://github.com/taryn-reitsma/GIS5571/tree/main</w:t>
        </w:r>
      </w:hyperlink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&lt;report to the nearest quarter hour&gt;</w:t>
      </w:r>
    </w:p>
    <w:p w:rsidR="0082275A" w:rsidRDefault="0082275A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:rsidR="00895659" w:rsidRDefault="00895659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Explore the varying functionalities within the Esri ecosystem by performing a buffer on a dataset provided by the Minnesota Geospatial Commons using three different environments</w:t>
      </w:r>
      <w:r w:rsidR="006B2A48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ArcGIS Pro,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Jupyter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Notebooks in ArcGIS Pro, and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Jupyter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Notebooks in ArcGIS Online. </w:t>
      </w:r>
    </w:p>
    <w:p w:rsidR="00895659" w:rsidRDefault="00895659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</w:p>
    <w:p w:rsidR="006F3493" w:rsidRDefault="006F3493" w:rsidP="007A0571">
      <w:pPr>
        <w:ind w:left="720" w:hanging="720"/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 w:rsidRPr="00BF409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Table 1.</w:t>
      </w:r>
      <w:r w:rsidRPr="00BF409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&lt;insert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28"/>
        <w:gridCol w:w="1257"/>
      </w:tblGrid>
      <w:tr w:rsidR="006F3493" w:rsidTr="002239A9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28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57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 w:rsidTr="002239A9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D50DF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network</w:t>
            </w:r>
            <w:r w:rsidR="00BF409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 Rice County</w:t>
            </w:r>
          </w:p>
        </w:tc>
        <w:tc>
          <w:tcPr>
            <w:tcW w:w="238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D50DF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Raw input dataset from M</w:t>
            </w:r>
            <w:r w:rsidR="00BF409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Pr="00D50DF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DOT</w:t>
            </w:r>
            <w:r w:rsidR="00BF409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for Rice County and 911 Center</w:t>
            </w:r>
          </w:p>
        </w:tc>
        <w:tc>
          <w:tcPr>
            <w:tcW w:w="157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D50DF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:rsidR="006F3493" w:rsidRPr="00BF409D" w:rsidRDefault="00BF409D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location and address range information</w:t>
            </w:r>
          </w:p>
        </w:tc>
        <w:tc>
          <w:tcPr>
            <w:tcW w:w="1128" w:type="dxa"/>
          </w:tcPr>
          <w:p w:rsidR="006F3493" w:rsidRDefault="00D50DF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8">
              <w:r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GeoSpatial</w:t>
              </w:r>
              <w:proofErr w:type="spellEnd"/>
              <w:r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57" w:type="dxa"/>
          </w:tcPr>
          <w:p w:rsidR="006F3493" w:rsidRPr="00BF409D" w:rsidRDefault="00BF409D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Project into NAD83 UTM Zone 15N</w:t>
            </w: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:rsidR="006F3493" w:rsidRPr="00BF409D" w:rsidRDefault="0082275A">
      <w:pPr>
        <w:rPr>
          <w:rFonts w:ascii="Times New Roman" w:eastAsia="Times New Roman" w:hAnsi="Times New Roman" w:cs="Times New Roman"/>
          <w:iCs/>
          <w:color w:val="D0CECE"/>
          <w:sz w:val="20"/>
          <w:szCs w:val="20"/>
        </w:rPr>
      </w:pPr>
      <w:r w:rsidRPr="00BF409D">
        <w:rPr>
          <w:rFonts w:ascii="Times New Roman" w:eastAsia="Times New Roman" w:hAnsi="Times New Roman" w:cs="Times New Roman"/>
          <w:iCs/>
          <w:color w:val="D0CECE"/>
          <w:sz w:val="20"/>
          <w:szCs w:val="20"/>
        </w:rPr>
        <w:t>Describe the data in two paragraphs max. Fill out the table.</w:t>
      </w:r>
    </w:p>
    <w:p w:rsidR="006F3493" w:rsidRPr="00BF409D" w:rsidRDefault="006F3493">
      <w:pPr>
        <w:rPr>
          <w:rFonts w:ascii="Times New Roman" w:eastAsia="Times New Roman" w:hAnsi="Times New Roman" w:cs="Times New Roman"/>
          <w:iCs/>
          <w:color w:val="D0CECE"/>
          <w:sz w:val="20"/>
          <w:szCs w:val="20"/>
        </w:rPr>
      </w:pPr>
    </w:p>
    <w:p w:rsidR="006F3493" w:rsidRPr="00BF409D" w:rsidRDefault="0082275A">
      <w:pPr>
        <w:rPr>
          <w:rFonts w:ascii="Times New Roman" w:eastAsia="Times New Roman" w:hAnsi="Times New Roman" w:cs="Times New Roman"/>
          <w:iCs/>
          <w:color w:val="D0CECE"/>
          <w:sz w:val="20"/>
          <w:szCs w:val="20"/>
        </w:rPr>
      </w:pPr>
      <w:r w:rsidRPr="00BF409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Table 2</w:t>
      </w:r>
      <w:r w:rsidR="00BF409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Pr="00BF409D">
        <w:rPr>
          <w:rFonts w:ascii="Times New Roman" w:eastAsia="Times New Roman" w:hAnsi="Times New Roman" w:cs="Times New Roman"/>
          <w:iCs/>
          <w:color w:val="D0CECE"/>
          <w:sz w:val="20"/>
          <w:szCs w:val="20"/>
        </w:rPr>
        <w:t xml:space="preserve">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:rsidR="006F3493" w:rsidRDefault="00BF40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Roads, Rice County, Minnesota</w:t>
            </w:r>
          </w:p>
        </w:tc>
        <w:tc>
          <w:tcPr>
            <w:tcW w:w="4590" w:type="dxa"/>
          </w:tcPr>
          <w:p w:rsidR="006F3493" w:rsidRDefault="00D50DF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Raw input data from MnDOT f</w:t>
            </w:r>
            <w:r w:rsidR="00BF409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 road network analysis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25" w:type="dxa"/>
          </w:tcPr>
          <w:p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9">
              <w:r w:rsidR="0082275A"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 </w:t>
              </w:r>
              <w:r w:rsidR="0082275A"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C</w:t>
              </w:r>
              <w:r w:rsidR="0082275A"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ommo</w:t>
              </w:r>
              <w:r w:rsidR="0082275A"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n</w:t>
              </w:r>
              <w:r w:rsidR="0082275A"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s</w:t>
              </w:r>
            </w:hyperlink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Pr="00D32341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:rsidR="006F3493" w:rsidRPr="00D32341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D32341">
        <w:rPr>
          <w:rFonts w:ascii="Times New Roman" w:eastAsia="Times New Roman" w:hAnsi="Times New Roman" w:cs="Times New Roman"/>
          <w:b/>
          <w:color w:val="000000" w:themeColor="text1"/>
        </w:rPr>
        <w:t>Methods</w:t>
      </w:r>
    </w:p>
    <w:p w:rsidR="006F3493" w:rsidRPr="00D32341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:rsidR="006F3493" w:rsidRPr="00D32341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D32341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Figure 1. Data flow diagram. </w:t>
      </w:r>
    </w:p>
    <w:p w:rsidR="006F3493" w:rsidRPr="00D32341" w:rsidRDefault="002239A9" w:rsidP="002239A9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239A9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lastRenderedPageBreak/>
        <w:drawing>
          <wp:inline distT="0" distB="0" distL="0" distR="0" wp14:anchorId="11A74EF1" wp14:editId="4F5FF697">
            <wp:extent cx="5050094" cy="6040309"/>
            <wp:effectExtent l="0" t="0" r="5080" b="5080"/>
            <wp:docPr id="115405113" name="Picture 1" descr="Workflow created in lucid.app depicting the steps needed to complete Lab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113" name="Picture 1" descr="Workflow created in lucid.app depicting the steps needed to complete Lab 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963" cy="605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93" w:rsidRPr="00D32341" w:rsidRDefault="006F3493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6F3493" w:rsidRPr="00D32341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D32341">
        <w:rPr>
          <w:rFonts w:ascii="Times New Roman" w:eastAsia="Times New Roman" w:hAnsi="Times New Roman" w:cs="Times New Roman"/>
          <w:b/>
          <w:color w:val="000000" w:themeColor="text1"/>
        </w:rPr>
        <w:t>Results</w:t>
      </w:r>
    </w:p>
    <w:p w:rsidR="006F3493" w:rsidRPr="00D32341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D32341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Show the results in figures and maps. Describe how they address the problem statement. </w:t>
      </w:r>
    </w:p>
    <w:p w:rsidR="006F3493" w:rsidRPr="00D32341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:rsidR="006F3493" w:rsidRPr="00D32341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D32341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Follow best practice for map design, coloring, etc.</w:t>
      </w:r>
    </w:p>
    <w:p w:rsidR="006F3493" w:rsidRPr="00D32341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:rsidR="006F3493" w:rsidRPr="00D32341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:rsidR="006F3493" w:rsidRPr="00D32341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:rsidR="006F3493" w:rsidRPr="00D32341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:rsidR="006F3493" w:rsidRPr="00D32341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D32341">
        <w:rPr>
          <w:rFonts w:ascii="Times New Roman" w:eastAsia="Times New Roman" w:hAnsi="Times New Roman" w:cs="Times New Roman"/>
          <w:b/>
          <w:color w:val="000000" w:themeColor="text1"/>
        </w:rPr>
        <w:t>Results Verification</w:t>
      </w:r>
    </w:p>
    <w:p w:rsidR="006F3493" w:rsidRPr="00D32341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D32341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How do you know your results are correct? This can be a qualitative or quantitative verification.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:rsidR="006F3493" w:rsidRDefault="00232547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GitHub</w:t>
      </w:r>
    </w:p>
    <w:p w:rsidR="00232547" w:rsidRPr="00232547" w:rsidRDefault="00232547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I was able to move quickly through the GitHub tutorials, since I use it at my job frequently. It took me a little bit to figure out how to create the folders in the desktop app, but overall, I did not struggle too much. I think it will take some practice for me to use GitHub on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my 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own device. There are </w:t>
      </w:r>
      <w:proofErr w:type="gramStart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pretty strict</w:t>
      </w:r>
      <w:proofErr w:type="gramEnd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regulations with using GitHub through my company, so I am not used to having as much freedom. 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80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2239A9"/>
    <w:rsid w:val="00232547"/>
    <w:rsid w:val="002B514C"/>
    <w:rsid w:val="002C5696"/>
    <w:rsid w:val="006B2A48"/>
    <w:rsid w:val="006F3493"/>
    <w:rsid w:val="00761F97"/>
    <w:rsid w:val="007A0571"/>
    <w:rsid w:val="0082275A"/>
    <w:rsid w:val="00844F23"/>
    <w:rsid w:val="00895659"/>
    <w:rsid w:val="009B1D03"/>
    <w:rsid w:val="00B848CD"/>
    <w:rsid w:val="00BF409D"/>
    <w:rsid w:val="00D32341"/>
    <w:rsid w:val="00D5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BD8C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C5696"/>
    <w:rPr>
      <w:color w:val="605E5C"/>
      <w:shd w:val="clear" w:color="auto" w:fill="E1DFDD"/>
    </w:rPr>
  </w:style>
  <w:style w:type="paragraph" w:customStyle="1" w:styleId="p1">
    <w:name w:val="p1"/>
    <w:basedOn w:val="Normal"/>
    <w:rsid w:val="002239A9"/>
    <w:rPr>
      <w:rFonts w:ascii="Helvetica" w:eastAsiaTheme="minorEastAsi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9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us-mn-state-metc-trans-fnctnl-cls-rds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taryn-reitsma/GIS5571/tree/main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sdata.mn.gov/dataset/us-mn-state-metc-trans-fnctnl-cls-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9733C1-1748-D54B-AB17-69D3129ED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Taryn R Reitsma</cp:lastModifiedBy>
  <cp:revision>8</cp:revision>
  <dcterms:created xsi:type="dcterms:W3CDTF">2021-01-09T23:13:00Z</dcterms:created>
  <dcterms:modified xsi:type="dcterms:W3CDTF">2024-09-08T21:30:00Z</dcterms:modified>
</cp:coreProperties>
</file>