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color w:val="4472C4" w:themeColor="accent1"/>
          <w:kern w:val="2"/>
          <w:lang w:val="en-IN"/>
          <w14:ligatures w14:val="standardContextual"/>
        </w:rPr>
        <w:id w:val="1237973638"/>
        <w:docPartObj>
          <w:docPartGallery w:val="Cover Pages"/>
          <w:docPartUnique/>
        </w:docPartObj>
      </w:sdtPr>
      <w:sdtEndPr>
        <w:rPr>
          <w:sz w:val="36"/>
          <w:szCs w:val="36"/>
        </w:rPr>
      </w:sdtEndPr>
      <w:sdtContent>
        <w:p w14:paraId="74A46369" w14:textId="2651A2F2" w:rsidR="00FC70D5" w:rsidRDefault="00FC70D5">
          <w:pPr>
            <w:pStyle w:val="NoSpacing"/>
            <w:spacing w:before="1540" w:after="240"/>
            <w:jc w:val="center"/>
            <w:rPr>
              <w:color w:val="4472C4" w:themeColor="accent1"/>
            </w:rPr>
          </w:pPr>
          <w:r>
            <w:rPr>
              <w:noProof/>
              <w:color w:val="4472C4" w:themeColor="accent1"/>
            </w:rPr>
            <w:drawing>
              <wp:inline distT="0" distB="0" distL="0" distR="0" wp14:anchorId="164C877E" wp14:editId="10F6B083">
                <wp:extent cx="1417320" cy="750898"/>
                <wp:effectExtent l="0" t="0" r="0" b="0"/>
                <wp:docPr id="143"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b/>
              <w:bCs/>
              <w:color w:val="000000" w:themeColor="text1"/>
              <w:sz w:val="72"/>
              <w:szCs w:val="72"/>
              <w:u w:val="single"/>
            </w:rPr>
            <w:alias w:val="Title"/>
            <w:tag w:val=""/>
            <w:id w:val="1735040861"/>
            <w:placeholder>
              <w:docPart w:val="7585685E811F447B9EC15F89481AB9B0"/>
            </w:placeholder>
            <w:dataBinding w:prefixMappings="xmlns:ns0='http://purl.org/dc/elements/1.1/' xmlns:ns1='http://schemas.openxmlformats.org/package/2006/metadata/core-properties' " w:xpath="/ns1:coreProperties[1]/ns0:title[1]" w:storeItemID="{6C3C8BC8-F283-45AE-878A-BAB7291924A1}"/>
            <w:text/>
          </w:sdtPr>
          <w:sdtContent>
            <w:p w14:paraId="618696F3" w14:textId="5BD7DB8F" w:rsidR="00FC70D5" w:rsidRPr="00FC70D5" w:rsidRDefault="00FC70D5">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000000" w:themeColor="text1"/>
                  <w:sz w:val="80"/>
                  <w:szCs w:val="80"/>
                </w:rPr>
              </w:pPr>
              <w:r w:rsidRPr="00FC70D5">
                <w:rPr>
                  <w:b/>
                  <w:bCs/>
                  <w:color w:val="000000" w:themeColor="text1"/>
                  <w:sz w:val="72"/>
                  <w:szCs w:val="72"/>
                  <w:u w:val="single"/>
                </w:rPr>
                <w:t>BANK MANAGEMENT SYSTEM</w:t>
              </w:r>
            </w:p>
          </w:sdtContent>
        </w:sdt>
        <w:sdt>
          <w:sdtPr>
            <w:rPr>
              <w:color w:val="4472C4" w:themeColor="accent1"/>
              <w:sz w:val="72"/>
              <w:szCs w:val="72"/>
            </w:rPr>
            <w:alias w:val="Subtitle"/>
            <w:tag w:val=""/>
            <w:id w:val="328029620"/>
            <w:placeholder>
              <w:docPart w:val="89C84BC4775345FDAB5589249ECE2D93"/>
            </w:placeholder>
            <w:dataBinding w:prefixMappings="xmlns:ns0='http://purl.org/dc/elements/1.1/' xmlns:ns1='http://schemas.openxmlformats.org/package/2006/metadata/core-properties' " w:xpath="/ns1:coreProperties[1]/ns0:subject[1]" w:storeItemID="{6C3C8BC8-F283-45AE-878A-BAB7291924A1}"/>
            <w:text/>
          </w:sdtPr>
          <w:sdtContent>
            <w:p w14:paraId="0359C006" w14:textId="56B8D7FE" w:rsidR="00FC70D5" w:rsidRPr="00FC70D5" w:rsidRDefault="00FC70D5">
              <w:pPr>
                <w:pStyle w:val="NoSpacing"/>
                <w:jc w:val="center"/>
                <w:rPr>
                  <w:color w:val="4472C4" w:themeColor="accent1"/>
                  <w:sz w:val="72"/>
                  <w:szCs w:val="72"/>
                </w:rPr>
              </w:pPr>
              <w:r w:rsidRPr="00FC70D5">
                <w:rPr>
                  <w:color w:val="4472C4" w:themeColor="accent1"/>
                  <w:sz w:val="72"/>
                  <w:szCs w:val="72"/>
                </w:rPr>
                <w:t>REPORT</w:t>
              </w:r>
            </w:p>
          </w:sdtContent>
        </w:sdt>
        <w:p w14:paraId="25284E32" w14:textId="540BA35D" w:rsidR="00FC70D5" w:rsidRDefault="00FC70D5">
          <w:pPr>
            <w:pStyle w:val="NoSpacing"/>
            <w:spacing w:before="480"/>
            <w:jc w:val="center"/>
            <w:rPr>
              <w:color w:val="4472C4" w:themeColor="accent1"/>
            </w:rPr>
          </w:pPr>
          <w:r>
            <w:rPr>
              <w:noProof/>
              <w:color w:val="4472C4" w:themeColor="accent1"/>
            </w:rPr>
            <w:drawing>
              <wp:inline distT="0" distB="0" distL="0" distR="0" wp14:anchorId="38A058DA" wp14:editId="5A702635">
                <wp:extent cx="758952" cy="478932"/>
                <wp:effectExtent l="0" t="0" r="3175" b="0"/>
                <wp:docPr id="144"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9331E0B" w14:textId="77777777" w:rsidR="00FC70D5" w:rsidRDefault="00FC70D5">
          <w:pPr>
            <w:rPr>
              <w:rFonts w:eastAsiaTheme="minorEastAsia"/>
              <w:color w:val="4472C4" w:themeColor="accent1"/>
              <w:kern w:val="0"/>
              <w:sz w:val="36"/>
              <w:szCs w:val="36"/>
              <w:lang w:val="en-US"/>
              <w14:ligatures w14:val="none"/>
            </w:rPr>
          </w:pPr>
        </w:p>
        <w:p w14:paraId="1E0C7A7F" w14:textId="77777777" w:rsidR="00FC70D5" w:rsidRDefault="00FC70D5">
          <w:pPr>
            <w:rPr>
              <w:rFonts w:eastAsiaTheme="minorEastAsia"/>
              <w:color w:val="4472C4" w:themeColor="accent1"/>
              <w:kern w:val="0"/>
              <w:sz w:val="36"/>
              <w:szCs w:val="36"/>
              <w:lang w:val="en-US"/>
              <w14:ligatures w14:val="none"/>
            </w:rPr>
          </w:pPr>
        </w:p>
        <w:p w14:paraId="24611A65" w14:textId="5AE9DD1E" w:rsidR="00FC70D5" w:rsidRDefault="00FC70D5">
          <w:pPr>
            <w:rPr>
              <w:rFonts w:eastAsiaTheme="minorEastAsia"/>
              <w:color w:val="4472C4" w:themeColor="accent1"/>
              <w:kern w:val="0"/>
              <w:sz w:val="36"/>
              <w:szCs w:val="36"/>
              <w:lang w:val="en-US"/>
              <w14:ligatures w14:val="none"/>
            </w:rPr>
          </w:pPr>
          <w:r>
            <w:rPr>
              <w:rFonts w:eastAsiaTheme="minorEastAsia"/>
              <w:color w:val="4472C4" w:themeColor="accent1"/>
              <w:kern w:val="0"/>
              <w:sz w:val="36"/>
              <w:szCs w:val="36"/>
              <w:lang w:val="en-US"/>
              <w14:ligatures w14:val="none"/>
            </w:rPr>
            <w:t xml:space="preserve">        NAMES-                                               UIDS-</w:t>
          </w:r>
        </w:p>
        <w:p w14:paraId="182845B8" w14:textId="3EC61D02" w:rsidR="00FC70D5" w:rsidRDefault="00FC70D5">
          <w:pPr>
            <w:rPr>
              <w:rFonts w:eastAsiaTheme="minorEastAsia"/>
              <w:color w:val="4472C4" w:themeColor="accent1"/>
              <w:kern w:val="0"/>
              <w:sz w:val="36"/>
              <w:szCs w:val="36"/>
              <w:lang w:val="en-US"/>
              <w14:ligatures w14:val="none"/>
            </w:rPr>
          </w:pPr>
          <w:r>
            <w:rPr>
              <w:rFonts w:eastAsiaTheme="minorEastAsia"/>
              <w:color w:val="4472C4" w:themeColor="accent1"/>
              <w:kern w:val="0"/>
              <w:sz w:val="36"/>
              <w:szCs w:val="36"/>
              <w:lang w:val="en-US"/>
              <w14:ligatures w14:val="none"/>
            </w:rPr>
            <w:t xml:space="preserve">        CHAHAT                                               24BCU10004</w:t>
          </w:r>
        </w:p>
        <w:p w14:paraId="63060A84" w14:textId="77777777" w:rsidR="00523539" w:rsidRDefault="00FC70D5">
          <w:pPr>
            <w:rPr>
              <w:rFonts w:eastAsiaTheme="minorEastAsia"/>
              <w:color w:val="4472C4" w:themeColor="accent1"/>
              <w:kern w:val="0"/>
              <w:sz w:val="36"/>
              <w:szCs w:val="36"/>
              <w:lang w:val="en-US"/>
              <w14:ligatures w14:val="none"/>
            </w:rPr>
          </w:pPr>
          <w:r>
            <w:rPr>
              <w:rFonts w:eastAsiaTheme="minorEastAsia"/>
              <w:color w:val="4472C4" w:themeColor="accent1"/>
              <w:kern w:val="0"/>
              <w:sz w:val="36"/>
              <w:szCs w:val="36"/>
              <w:lang w:val="en-US"/>
              <w14:ligatures w14:val="none"/>
            </w:rPr>
            <w:t xml:space="preserve">        TAMANNA                                           24BCA20011</w:t>
          </w:r>
        </w:p>
        <w:p w14:paraId="6F50BA65" w14:textId="255918C2" w:rsidR="00FC70D5" w:rsidRDefault="005C740E">
          <w:pPr>
            <w:rPr>
              <w:rFonts w:eastAsiaTheme="minorEastAsia"/>
              <w:color w:val="4472C4" w:themeColor="accent1"/>
              <w:kern w:val="0"/>
              <w:sz w:val="36"/>
              <w:szCs w:val="36"/>
              <w:lang w:val="en-US"/>
              <w14:ligatures w14:val="none"/>
            </w:rPr>
          </w:pPr>
          <w:r>
            <w:rPr>
              <w:rFonts w:eastAsiaTheme="minorEastAsia"/>
              <w:color w:val="4472C4" w:themeColor="accent1"/>
              <w:kern w:val="0"/>
              <w:sz w:val="36"/>
              <w:szCs w:val="36"/>
              <w:lang w:val="en-US"/>
              <w14:ligatures w14:val="none"/>
            </w:rPr>
            <w:t xml:space="preserve">        JASLEEN KAUR                                     24BCA20022</w:t>
          </w:r>
          <w:r w:rsidR="00950E9E">
            <w:rPr>
              <w:rFonts w:eastAsiaTheme="minorEastAsia"/>
              <w:color w:val="4472C4" w:themeColor="accent1"/>
              <w:kern w:val="0"/>
              <w:sz w:val="36"/>
              <w:szCs w:val="36"/>
              <w:lang w:val="en-US"/>
              <w14:ligatures w14:val="none"/>
            </w:rPr>
            <w:t xml:space="preserve">                                    </w:t>
          </w:r>
          <w:r w:rsidR="00FC70D5">
            <w:rPr>
              <w:rFonts w:eastAsiaTheme="minorEastAsia"/>
              <w:color w:val="4472C4" w:themeColor="accent1"/>
              <w:kern w:val="0"/>
              <w:sz w:val="36"/>
              <w:szCs w:val="36"/>
              <w:lang w:val="en-US"/>
              <w14:ligatures w14:val="none"/>
            </w:rPr>
            <w:t xml:space="preserve"> </w:t>
          </w:r>
          <w:r w:rsidR="00950E9E">
            <w:rPr>
              <w:rFonts w:eastAsiaTheme="minorEastAsia"/>
              <w:color w:val="4472C4" w:themeColor="accent1"/>
              <w:kern w:val="0"/>
              <w:sz w:val="36"/>
              <w:szCs w:val="36"/>
              <w:lang w:val="en-US"/>
              <w14:ligatures w14:val="none"/>
            </w:rPr>
            <w:t xml:space="preserve">   </w:t>
          </w:r>
          <w:r w:rsidR="00FC70D5">
            <w:rPr>
              <w:rFonts w:eastAsiaTheme="minorEastAsia"/>
              <w:color w:val="4472C4" w:themeColor="accent1"/>
              <w:kern w:val="0"/>
              <w:sz w:val="36"/>
              <w:szCs w:val="36"/>
              <w:lang w:val="en-US"/>
              <w14:ligatures w14:val="none"/>
            </w:rPr>
            <w:br w:type="page"/>
          </w:r>
        </w:p>
      </w:sdtContent>
    </w:sdt>
    <w:p w14:paraId="5F3038C5" w14:textId="238E9034" w:rsidR="00157D46" w:rsidRPr="00C0179B" w:rsidRDefault="00FC70D5" w:rsidP="00FC70D5">
      <w:pPr>
        <w:pStyle w:val="Subtitle"/>
        <w:rPr>
          <w:rStyle w:val="IntenseReference"/>
          <w:color w:val="ED7D31" w:themeColor="accent2"/>
          <w:sz w:val="72"/>
          <w:szCs w:val="72"/>
        </w:rPr>
      </w:pPr>
      <w:r w:rsidRPr="00C0179B">
        <w:rPr>
          <w:rStyle w:val="IntenseReference"/>
          <w:color w:val="ED7D31" w:themeColor="accent2"/>
          <w:sz w:val="72"/>
          <w:szCs w:val="72"/>
        </w:rPr>
        <w:t xml:space="preserve">                    </w:t>
      </w:r>
      <w:r w:rsidR="00C0179B" w:rsidRPr="00C0179B">
        <w:rPr>
          <w:rStyle w:val="IntenseReference"/>
          <w:color w:val="ED7D31" w:themeColor="accent2"/>
          <w:sz w:val="72"/>
          <w:szCs w:val="72"/>
        </w:rPr>
        <w:t>ABSTRACT</w:t>
      </w:r>
    </w:p>
    <w:p w14:paraId="57BAE0E7" w14:textId="4F39B03A" w:rsidR="00C0179B" w:rsidRPr="00C0179B" w:rsidRDefault="00C0179B" w:rsidP="00C0179B">
      <w:pPr>
        <w:rPr>
          <w:color w:val="000000" w:themeColor="text1"/>
          <w:sz w:val="44"/>
          <w:szCs w:val="44"/>
        </w:rPr>
      </w:pPr>
      <w:r w:rsidRPr="62FAF4E2">
        <w:rPr>
          <w:color w:val="000000" w:themeColor="text1"/>
          <w:sz w:val="44"/>
          <w:szCs w:val="44"/>
        </w:rPr>
        <w:t>The</w:t>
      </w:r>
      <w:r w:rsidRPr="00C0179B">
        <w:rPr>
          <w:color w:val="000000" w:themeColor="text1"/>
          <w:sz w:val="44"/>
          <w:szCs w:val="44"/>
        </w:rPr>
        <w:t xml:space="preserve"> Bank Management System (BMS) is designed to streamline banking operations by providing a digital solution for managing customer accounts, transactions, loans, and security features. The system aims to enhance efficiency, reduce manual workload, and improve data security in banking processes. The project incorporates essential banking functionalities such as account creation, deposits, withdrawals, fund transfers, and loan management. Additionally, security measures like user authentication and role-based access control ensure data protection.</w:t>
      </w:r>
    </w:p>
    <w:p w14:paraId="3752E6AC" w14:textId="77777777" w:rsidR="00C0179B" w:rsidRPr="00C0179B" w:rsidRDefault="00C0179B" w:rsidP="00C0179B">
      <w:pPr>
        <w:rPr>
          <w:color w:val="000000" w:themeColor="text1"/>
          <w:sz w:val="44"/>
          <w:szCs w:val="44"/>
        </w:rPr>
      </w:pPr>
      <w:r w:rsidRPr="00C0179B">
        <w:rPr>
          <w:color w:val="000000" w:themeColor="text1"/>
          <w:sz w:val="44"/>
          <w:szCs w:val="44"/>
        </w:rPr>
        <w:t>The system is developed using a combination of programming languages and database management tools, ensuring a user-friendly interface and smooth data handling. By automating banking tasks, the BMS enhances customer experience and operational efficiency. The system is suitable for small to mid-sized financial institutions looking to digitize their operations effectively.</w:t>
      </w:r>
    </w:p>
    <w:p w14:paraId="0936DE02" w14:textId="582299CD" w:rsidR="00FC70D5" w:rsidRPr="00735C6D" w:rsidRDefault="00FC70D5" w:rsidP="00FC70D5">
      <w:pPr>
        <w:rPr>
          <w:b/>
          <w:bCs/>
          <w:color w:val="ED7D31" w:themeColor="accent2"/>
          <w:sz w:val="72"/>
          <w:szCs w:val="72"/>
        </w:rPr>
      </w:pPr>
      <w:r w:rsidRPr="00735C6D">
        <w:rPr>
          <w:b/>
          <w:bCs/>
          <w:color w:val="ED7D31" w:themeColor="accent2"/>
          <w:sz w:val="44"/>
          <w:szCs w:val="44"/>
        </w:rPr>
        <w:t xml:space="preserve">   </w:t>
      </w:r>
      <w:r w:rsidR="00C0179B" w:rsidRPr="00735C6D">
        <w:rPr>
          <w:b/>
          <w:bCs/>
          <w:color w:val="ED7D31" w:themeColor="accent2"/>
          <w:sz w:val="44"/>
          <w:szCs w:val="44"/>
        </w:rPr>
        <w:t xml:space="preserve">          </w:t>
      </w:r>
      <w:r w:rsidR="00C0179B" w:rsidRPr="00735C6D">
        <w:rPr>
          <w:b/>
          <w:bCs/>
          <w:color w:val="ED7D31" w:themeColor="accent2"/>
          <w:sz w:val="72"/>
          <w:szCs w:val="72"/>
        </w:rPr>
        <w:t>SYSTEM CONFIGRATION</w:t>
      </w:r>
    </w:p>
    <w:tbl>
      <w:tblPr>
        <w:tblW w:w="0" w:type="auto"/>
        <w:tblCellSpacing w:w="1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106"/>
        <w:gridCol w:w="96"/>
        <w:gridCol w:w="3367"/>
        <w:gridCol w:w="5053"/>
        <w:gridCol w:w="96"/>
        <w:gridCol w:w="96"/>
        <w:gridCol w:w="96"/>
        <w:gridCol w:w="106"/>
      </w:tblGrid>
      <w:tr w:rsidR="00735C6D" w:rsidRPr="00735C6D" w14:paraId="4DD75695" w14:textId="218401E0" w:rsidTr="00735C6D">
        <w:trPr>
          <w:tblCellSpacing w:w="15" w:type="dxa"/>
        </w:trPr>
        <w:tc>
          <w:tcPr>
            <w:tcW w:w="0" w:type="auto"/>
          </w:tcPr>
          <w:p w14:paraId="32956682" w14:textId="77777777" w:rsidR="00735C6D" w:rsidRPr="00735C6D" w:rsidRDefault="00735C6D" w:rsidP="00E74380">
            <w:pPr>
              <w:rPr>
                <w:b/>
                <w:bCs/>
                <w:color w:val="000000" w:themeColor="text1"/>
                <w:sz w:val="36"/>
                <w:szCs w:val="36"/>
              </w:rPr>
            </w:pPr>
          </w:p>
        </w:tc>
        <w:tc>
          <w:tcPr>
            <w:tcW w:w="0" w:type="auto"/>
          </w:tcPr>
          <w:p w14:paraId="288A5F05" w14:textId="77777777" w:rsidR="00735C6D" w:rsidRPr="00735C6D" w:rsidRDefault="00735C6D" w:rsidP="00E74380">
            <w:pPr>
              <w:rPr>
                <w:b/>
                <w:bCs/>
                <w:color w:val="000000" w:themeColor="text1"/>
                <w:sz w:val="36"/>
                <w:szCs w:val="36"/>
              </w:rPr>
            </w:pPr>
          </w:p>
        </w:tc>
        <w:tc>
          <w:tcPr>
            <w:tcW w:w="3367" w:type="dxa"/>
            <w:vAlign w:val="center"/>
            <w:hideMark/>
          </w:tcPr>
          <w:p w14:paraId="5E5E437C" w14:textId="086C0200" w:rsidR="00735C6D" w:rsidRPr="00735C6D" w:rsidRDefault="00735C6D" w:rsidP="00735C6D">
            <w:pPr>
              <w:pStyle w:val="ListParagraph"/>
              <w:numPr>
                <w:ilvl w:val="0"/>
                <w:numId w:val="7"/>
              </w:numPr>
              <w:rPr>
                <w:b/>
                <w:bCs/>
                <w:color w:val="000000" w:themeColor="text1"/>
                <w:sz w:val="36"/>
                <w:szCs w:val="36"/>
              </w:rPr>
            </w:pPr>
            <w:r w:rsidRPr="00735C6D">
              <w:rPr>
                <w:b/>
                <w:bCs/>
                <w:color w:val="000000" w:themeColor="text1"/>
                <w:sz w:val="36"/>
                <w:szCs w:val="36"/>
              </w:rPr>
              <w:t>Operations Used</w:t>
            </w:r>
          </w:p>
        </w:tc>
        <w:tc>
          <w:tcPr>
            <w:tcW w:w="5173" w:type="dxa"/>
            <w:vAlign w:val="center"/>
            <w:hideMark/>
          </w:tcPr>
          <w:p w14:paraId="3A5B130D" w14:textId="77777777" w:rsidR="00735C6D" w:rsidRPr="00735C6D" w:rsidRDefault="00735C6D" w:rsidP="00E74380">
            <w:pPr>
              <w:rPr>
                <w:b/>
                <w:bCs/>
                <w:color w:val="000000" w:themeColor="text1"/>
                <w:sz w:val="36"/>
                <w:szCs w:val="36"/>
              </w:rPr>
            </w:pPr>
          </w:p>
          <w:p w14:paraId="614FCF7A" w14:textId="52F6A2ED" w:rsidR="00735C6D" w:rsidRPr="00E74380" w:rsidRDefault="00735C6D" w:rsidP="00E74380">
            <w:pPr>
              <w:rPr>
                <w:b/>
                <w:bCs/>
                <w:color w:val="000000" w:themeColor="text1"/>
                <w:sz w:val="36"/>
                <w:szCs w:val="36"/>
              </w:rPr>
            </w:pPr>
            <w:r w:rsidRPr="00E74380">
              <w:rPr>
                <w:b/>
                <w:bCs/>
                <w:color w:val="000000" w:themeColor="text1"/>
                <w:sz w:val="36"/>
                <w:szCs w:val="36"/>
              </w:rPr>
              <w:t>Account creation, Deposits, Withdrawals, Fund transfers, Loan processing, Authentication</w:t>
            </w:r>
          </w:p>
        </w:tc>
        <w:tc>
          <w:tcPr>
            <w:tcW w:w="0" w:type="auto"/>
          </w:tcPr>
          <w:p w14:paraId="6048C298" w14:textId="77777777" w:rsidR="00735C6D" w:rsidRPr="00735C6D" w:rsidRDefault="00735C6D" w:rsidP="00E74380">
            <w:pPr>
              <w:rPr>
                <w:b/>
                <w:bCs/>
                <w:color w:val="000000" w:themeColor="text1"/>
                <w:sz w:val="36"/>
                <w:szCs w:val="36"/>
              </w:rPr>
            </w:pPr>
          </w:p>
        </w:tc>
        <w:tc>
          <w:tcPr>
            <w:tcW w:w="0" w:type="auto"/>
          </w:tcPr>
          <w:p w14:paraId="625E215A" w14:textId="77777777" w:rsidR="00735C6D" w:rsidRPr="00735C6D" w:rsidRDefault="00735C6D" w:rsidP="00E74380">
            <w:pPr>
              <w:rPr>
                <w:b/>
                <w:bCs/>
                <w:color w:val="000000" w:themeColor="text1"/>
                <w:sz w:val="36"/>
                <w:szCs w:val="36"/>
              </w:rPr>
            </w:pPr>
          </w:p>
        </w:tc>
        <w:tc>
          <w:tcPr>
            <w:tcW w:w="0" w:type="auto"/>
          </w:tcPr>
          <w:p w14:paraId="50325542" w14:textId="77777777" w:rsidR="00735C6D" w:rsidRPr="00735C6D" w:rsidRDefault="00735C6D" w:rsidP="00E74380">
            <w:pPr>
              <w:rPr>
                <w:b/>
                <w:bCs/>
                <w:color w:val="000000" w:themeColor="text1"/>
                <w:sz w:val="36"/>
                <w:szCs w:val="36"/>
              </w:rPr>
            </w:pPr>
          </w:p>
        </w:tc>
        <w:tc>
          <w:tcPr>
            <w:tcW w:w="0" w:type="auto"/>
          </w:tcPr>
          <w:p w14:paraId="35FD9D78" w14:textId="77777777" w:rsidR="00735C6D" w:rsidRPr="00735C6D" w:rsidRDefault="00735C6D" w:rsidP="00E74380">
            <w:pPr>
              <w:rPr>
                <w:b/>
                <w:bCs/>
                <w:color w:val="000000" w:themeColor="text1"/>
                <w:sz w:val="36"/>
                <w:szCs w:val="36"/>
              </w:rPr>
            </w:pPr>
          </w:p>
        </w:tc>
      </w:tr>
      <w:tr w:rsidR="00735C6D" w:rsidRPr="00735C6D" w14:paraId="715EE140" w14:textId="5D8ECBED" w:rsidTr="00735C6D">
        <w:trPr>
          <w:trHeight w:val="1393"/>
          <w:tblCellSpacing w:w="15" w:type="dxa"/>
        </w:trPr>
        <w:tc>
          <w:tcPr>
            <w:tcW w:w="0" w:type="auto"/>
          </w:tcPr>
          <w:p w14:paraId="51748C20" w14:textId="77777777" w:rsidR="00735C6D" w:rsidRPr="00735C6D" w:rsidRDefault="00735C6D" w:rsidP="00E74380">
            <w:pPr>
              <w:rPr>
                <w:b/>
                <w:bCs/>
                <w:color w:val="000000" w:themeColor="text1"/>
                <w:sz w:val="36"/>
                <w:szCs w:val="36"/>
              </w:rPr>
            </w:pPr>
          </w:p>
        </w:tc>
        <w:tc>
          <w:tcPr>
            <w:tcW w:w="0" w:type="auto"/>
          </w:tcPr>
          <w:p w14:paraId="7F3087FB" w14:textId="77777777" w:rsidR="00735C6D" w:rsidRPr="00735C6D" w:rsidRDefault="00735C6D" w:rsidP="00E74380">
            <w:pPr>
              <w:rPr>
                <w:b/>
                <w:bCs/>
                <w:color w:val="000000" w:themeColor="text1"/>
                <w:sz w:val="36"/>
                <w:szCs w:val="36"/>
              </w:rPr>
            </w:pPr>
          </w:p>
        </w:tc>
        <w:tc>
          <w:tcPr>
            <w:tcW w:w="3367" w:type="dxa"/>
            <w:vAlign w:val="center"/>
            <w:hideMark/>
          </w:tcPr>
          <w:p w14:paraId="5921751C" w14:textId="5F6C1BD4" w:rsidR="00735C6D" w:rsidRPr="00735C6D" w:rsidRDefault="00735C6D" w:rsidP="00735C6D">
            <w:pPr>
              <w:pStyle w:val="ListParagraph"/>
              <w:numPr>
                <w:ilvl w:val="0"/>
                <w:numId w:val="6"/>
              </w:numPr>
              <w:rPr>
                <w:b/>
                <w:bCs/>
                <w:color w:val="000000" w:themeColor="text1"/>
                <w:sz w:val="36"/>
                <w:szCs w:val="36"/>
              </w:rPr>
            </w:pPr>
            <w:r w:rsidRPr="00735C6D">
              <w:rPr>
                <w:b/>
                <w:bCs/>
                <w:color w:val="000000" w:themeColor="text1"/>
                <w:sz w:val="36"/>
                <w:szCs w:val="36"/>
              </w:rPr>
              <w:t>Data Structures Used</w:t>
            </w:r>
          </w:p>
        </w:tc>
        <w:tc>
          <w:tcPr>
            <w:tcW w:w="5173" w:type="dxa"/>
            <w:vAlign w:val="center"/>
            <w:hideMark/>
          </w:tcPr>
          <w:p w14:paraId="2ACFEC17" w14:textId="77777777" w:rsidR="00735C6D" w:rsidRPr="00735C6D" w:rsidRDefault="00735C6D" w:rsidP="00E74380">
            <w:pPr>
              <w:rPr>
                <w:b/>
                <w:bCs/>
                <w:color w:val="000000" w:themeColor="text1"/>
                <w:sz w:val="36"/>
                <w:szCs w:val="36"/>
              </w:rPr>
            </w:pPr>
          </w:p>
          <w:p w14:paraId="73968AFC" w14:textId="18811359" w:rsidR="00735C6D" w:rsidRPr="00E74380" w:rsidRDefault="00735C6D" w:rsidP="00E74380">
            <w:pPr>
              <w:rPr>
                <w:b/>
                <w:bCs/>
                <w:color w:val="000000" w:themeColor="text1"/>
                <w:sz w:val="36"/>
                <w:szCs w:val="36"/>
              </w:rPr>
            </w:pPr>
            <w:r w:rsidRPr="00E74380">
              <w:rPr>
                <w:b/>
                <w:bCs/>
                <w:color w:val="000000" w:themeColor="text1"/>
                <w:sz w:val="36"/>
                <w:szCs w:val="36"/>
              </w:rPr>
              <w:t>Structures (struct) for defining bank accounts</w:t>
            </w:r>
          </w:p>
        </w:tc>
        <w:tc>
          <w:tcPr>
            <w:tcW w:w="0" w:type="auto"/>
          </w:tcPr>
          <w:p w14:paraId="4A3219F0" w14:textId="77777777" w:rsidR="00735C6D" w:rsidRPr="00735C6D" w:rsidRDefault="00735C6D" w:rsidP="00E74380">
            <w:pPr>
              <w:rPr>
                <w:b/>
                <w:bCs/>
                <w:color w:val="000000" w:themeColor="text1"/>
                <w:sz w:val="36"/>
                <w:szCs w:val="36"/>
              </w:rPr>
            </w:pPr>
          </w:p>
        </w:tc>
        <w:tc>
          <w:tcPr>
            <w:tcW w:w="0" w:type="auto"/>
          </w:tcPr>
          <w:p w14:paraId="7F19FA07" w14:textId="77777777" w:rsidR="00735C6D" w:rsidRPr="00735C6D" w:rsidRDefault="00735C6D" w:rsidP="00E74380">
            <w:pPr>
              <w:rPr>
                <w:b/>
                <w:bCs/>
                <w:color w:val="000000" w:themeColor="text1"/>
                <w:sz w:val="36"/>
                <w:szCs w:val="36"/>
              </w:rPr>
            </w:pPr>
          </w:p>
        </w:tc>
        <w:tc>
          <w:tcPr>
            <w:tcW w:w="0" w:type="auto"/>
          </w:tcPr>
          <w:p w14:paraId="2299E9B0" w14:textId="77777777" w:rsidR="00735C6D" w:rsidRPr="00735C6D" w:rsidRDefault="00735C6D" w:rsidP="00E74380">
            <w:pPr>
              <w:rPr>
                <w:b/>
                <w:bCs/>
                <w:color w:val="000000" w:themeColor="text1"/>
                <w:sz w:val="36"/>
                <w:szCs w:val="36"/>
              </w:rPr>
            </w:pPr>
          </w:p>
        </w:tc>
        <w:tc>
          <w:tcPr>
            <w:tcW w:w="0" w:type="auto"/>
          </w:tcPr>
          <w:p w14:paraId="05A6C441" w14:textId="77777777" w:rsidR="00735C6D" w:rsidRPr="00735C6D" w:rsidRDefault="00735C6D" w:rsidP="00E74380">
            <w:pPr>
              <w:rPr>
                <w:b/>
                <w:bCs/>
                <w:color w:val="000000" w:themeColor="text1"/>
                <w:sz w:val="36"/>
                <w:szCs w:val="36"/>
              </w:rPr>
            </w:pPr>
          </w:p>
        </w:tc>
      </w:tr>
      <w:tr w:rsidR="00735C6D" w:rsidRPr="00735C6D" w14:paraId="362C35F2" w14:textId="69C3B7BE" w:rsidTr="00735C6D">
        <w:trPr>
          <w:tblCellSpacing w:w="15" w:type="dxa"/>
        </w:trPr>
        <w:tc>
          <w:tcPr>
            <w:tcW w:w="0" w:type="auto"/>
          </w:tcPr>
          <w:p w14:paraId="67360ADE" w14:textId="77777777" w:rsidR="00735C6D" w:rsidRPr="00735C6D" w:rsidRDefault="00735C6D" w:rsidP="00E74380">
            <w:pPr>
              <w:rPr>
                <w:b/>
                <w:bCs/>
                <w:color w:val="000000" w:themeColor="text1"/>
                <w:sz w:val="36"/>
                <w:szCs w:val="36"/>
              </w:rPr>
            </w:pPr>
          </w:p>
        </w:tc>
        <w:tc>
          <w:tcPr>
            <w:tcW w:w="0" w:type="auto"/>
          </w:tcPr>
          <w:p w14:paraId="1F4BDC70" w14:textId="77777777" w:rsidR="00735C6D" w:rsidRPr="00735C6D" w:rsidRDefault="00735C6D" w:rsidP="00E74380">
            <w:pPr>
              <w:rPr>
                <w:b/>
                <w:bCs/>
                <w:color w:val="000000" w:themeColor="text1"/>
                <w:sz w:val="36"/>
                <w:szCs w:val="36"/>
              </w:rPr>
            </w:pPr>
          </w:p>
        </w:tc>
        <w:tc>
          <w:tcPr>
            <w:tcW w:w="3367" w:type="dxa"/>
            <w:vAlign w:val="center"/>
            <w:hideMark/>
          </w:tcPr>
          <w:p w14:paraId="5FF45041" w14:textId="03DD98A8" w:rsidR="00735C6D" w:rsidRPr="00735C6D" w:rsidRDefault="00735C6D" w:rsidP="00735C6D">
            <w:pPr>
              <w:pStyle w:val="ListParagraph"/>
              <w:numPr>
                <w:ilvl w:val="0"/>
                <w:numId w:val="6"/>
              </w:numPr>
              <w:rPr>
                <w:b/>
                <w:bCs/>
                <w:color w:val="000000" w:themeColor="text1"/>
                <w:sz w:val="36"/>
                <w:szCs w:val="36"/>
              </w:rPr>
            </w:pPr>
            <w:r w:rsidRPr="00735C6D">
              <w:rPr>
                <w:b/>
                <w:bCs/>
                <w:color w:val="000000" w:themeColor="text1"/>
                <w:sz w:val="36"/>
                <w:szCs w:val="36"/>
              </w:rPr>
              <w:t>Functions Used</w:t>
            </w:r>
          </w:p>
        </w:tc>
        <w:tc>
          <w:tcPr>
            <w:tcW w:w="5173" w:type="dxa"/>
            <w:vAlign w:val="center"/>
            <w:hideMark/>
          </w:tcPr>
          <w:p w14:paraId="09FE634B" w14:textId="77777777" w:rsidR="00735C6D" w:rsidRPr="00735C6D" w:rsidRDefault="00735C6D" w:rsidP="00E74380">
            <w:pPr>
              <w:rPr>
                <w:b/>
                <w:bCs/>
                <w:color w:val="000000" w:themeColor="text1"/>
                <w:sz w:val="36"/>
                <w:szCs w:val="36"/>
              </w:rPr>
            </w:pPr>
          </w:p>
          <w:p w14:paraId="3AB7BF21" w14:textId="7F33EADE" w:rsidR="00735C6D" w:rsidRPr="00E74380" w:rsidRDefault="00735C6D" w:rsidP="00E74380">
            <w:pPr>
              <w:rPr>
                <w:b/>
                <w:bCs/>
                <w:color w:val="000000" w:themeColor="text1"/>
                <w:sz w:val="36"/>
                <w:szCs w:val="36"/>
              </w:rPr>
            </w:pPr>
            <w:r w:rsidRPr="00E74380">
              <w:rPr>
                <w:b/>
                <w:bCs/>
                <w:color w:val="000000" w:themeColor="text1"/>
                <w:sz w:val="36"/>
                <w:szCs w:val="36"/>
              </w:rPr>
              <w:t>Deposit, Withdraw, Display Balance</w:t>
            </w:r>
          </w:p>
        </w:tc>
        <w:tc>
          <w:tcPr>
            <w:tcW w:w="0" w:type="auto"/>
          </w:tcPr>
          <w:p w14:paraId="146CF4D4" w14:textId="77777777" w:rsidR="00735C6D" w:rsidRPr="00735C6D" w:rsidRDefault="00735C6D" w:rsidP="00E74380">
            <w:pPr>
              <w:rPr>
                <w:b/>
                <w:bCs/>
                <w:color w:val="000000" w:themeColor="text1"/>
                <w:sz w:val="36"/>
                <w:szCs w:val="36"/>
              </w:rPr>
            </w:pPr>
          </w:p>
        </w:tc>
        <w:tc>
          <w:tcPr>
            <w:tcW w:w="0" w:type="auto"/>
          </w:tcPr>
          <w:p w14:paraId="32F925B5" w14:textId="77777777" w:rsidR="00735C6D" w:rsidRPr="00735C6D" w:rsidRDefault="00735C6D" w:rsidP="00E74380">
            <w:pPr>
              <w:rPr>
                <w:b/>
                <w:bCs/>
                <w:color w:val="000000" w:themeColor="text1"/>
                <w:sz w:val="36"/>
                <w:szCs w:val="36"/>
              </w:rPr>
            </w:pPr>
          </w:p>
        </w:tc>
        <w:tc>
          <w:tcPr>
            <w:tcW w:w="0" w:type="auto"/>
          </w:tcPr>
          <w:p w14:paraId="1B286F8A" w14:textId="77777777" w:rsidR="00735C6D" w:rsidRPr="00735C6D" w:rsidRDefault="00735C6D" w:rsidP="00E74380">
            <w:pPr>
              <w:rPr>
                <w:b/>
                <w:bCs/>
                <w:color w:val="000000" w:themeColor="text1"/>
                <w:sz w:val="36"/>
                <w:szCs w:val="36"/>
              </w:rPr>
            </w:pPr>
          </w:p>
        </w:tc>
        <w:tc>
          <w:tcPr>
            <w:tcW w:w="0" w:type="auto"/>
          </w:tcPr>
          <w:p w14:paraId="794BD25A" w14:textId="77777777" w:rsidR="00735C6D" w:rsidRPr="00735C6D" w:rsidRDefault="00735C6D" w:rsidP="00E74380">
            <w:pPr>
              <w:rPr>
                <w:b/>
                <w:bCs/>
                <w:color w:val="000000" w:themeColor="text1"/>
                <w:sz w:val="36"/>
                <w:szCs w:val="36"/>
              </w:rPr>
            </w:pPr>
          </w:p>
        </w:tc>
      </w:tr>
      <w:tr w:rsidR="00735C6D" w:rsidRPr="00735C6D" w14:paraId="2BAD8901" w14:textId="6CD1C300" w:rsidTr="00735C6D">
        <w:trPr>
          <w:trHeight w:val="110"/>
          <w:tblCellSpacing w:w="15" w:type="dxa"/>
        </w:trPr>
        <w:tc>
          <w:tcPr>
            <w:tcW w:w="0" w:type="auto"/>
          </w:tcPr>
          <w:p w14:paraId="1046413D" w14:textId="77777777" w:rsidR="00735C6D" w:rsidRPr="00735C6D" w:rsidRDefault="00735C6D" w:rsidP="00E74380">
            <w:pPr>
              <w:rPr>
                <w:b/>
                <w:bCs/>
                <w:color w:val="000000" w:themeColor="text1"/>
                <w:sz w:val="36"/>
                <w:szCs w:val="36"/>
              </w:rPr>
            </w:pPr>
          </w:p>
        </w:tc>
        <w:tc>
          <w:tcPr>
            <w:tcW w:w="0" w:type="auto"/>
          </w:tcPr>
          <w:p w14:paraId="724181AC" w14:textId="77777777" w:rsidR="00735C6D" w:rsidRPr="00735C6D" w:rsidRDefault="00735C6D" w:rsidP="00E74380">
            <w:pPr>
              <w:rPr>
                <w:b/>
                <w:bCs/>
                <w:color w:val="000000" w:themeColor="text1"/>
                <w:sz w:val="36"/>
                <w:szCs w:val="36"/>
              </w:rPr>
            </w:pPr>
          </w:p>
        </w:tc>
        <w:tc>
          <w:tcPr>
            <w:tcW w:w="3367" w:type="dxa"/>
            <w:vAlign w:val="center"/>
            <w:hideMark/>
          </w:tcPr>
          <w:p w14:paraId="591E6066" w14:textId="3C547CD8" w:rsidR="00735C6D" w:rsidRPr="00735C6D" w:rsidRDefault="00735C6D" w:rsidP="00735C6D">
            <w:pPr>
              <w:pStyle w:val="ListParagraph"/>
              <w:numPr>
                <w:ilvl w:val="0"/>
                <w:numId w:val="6"/>
              </w:numPr>
              <w:rPr>
                <w:b/>
                <w:bCs/>
                <w:color w:val="000000" w:themeColor="text1"/>
                <w:sz w:val="36"/>
                <w:szCs w:val="36"/>
              </w:rPr>
            </w:pPr>
            <w:r w:rsidRPr="00735C6D">
              <w:rPr>
                <w:b/>
                <w:bCs/>
                <w:color w:val="000000" w:themeColor="text1"/>
                <w:sz w:val="36"/>
                <w:szCs w:val="36"/>
              </w:rPr>
              <w:t>Control Structures</w:t>
            </w:r>
          </w:p>
        </w:tc>
        <w:tc>
          <w:tcPr>
            <w:tcW w:w="5173" w:type="dxa"/>
            <w:vAlign w:val="center"/>
            <w:hideMark/>
          </w:tcPr>
          <w:p w14:paraId="133972BC" w14:textId="77777777" w:rsidR="00735C6D" w:rsidRPr="00735C6D" w:rsidRDefault="00735C6D" w:rsidP="00E74380">
            <w:pPr>
              <w:rPr>
                <w:b/>
                <w:bCs/>
                <w:color w:val="000000" w:themeColor="text1"/>
                <w:sz w:val="36"/>
                <w:szCs w:val="36"/>
              </w:rPr>
            </w:pPr>
          </w:p>
          <w:p w14:paraId="7D6520F0" w14:textId="1F3D718A" w:rsidR="00735C6D" w:rsidRPr="00E74380" w:rsidRDefault="00735C6D" w:rsidP="00E74380">
            <w:pPr>
              <w:rPr>
                <w:b/>
                <w:bCs/>
                <w:color w:val="000000" w:themeColor="text1"/>
                <w:sz w:val="36"/>
                <w:szCs w:val="36"/>
              </w:rPr>
            </w:pPr>
            <w:r w:rsidRPr="00E74380">
              <w:rPr>
                <w:b/>
                <w:bCs/>
                <w:color w:val="000000" w:themeColor="text1"/>
                <w:sz w:val="36"/>
                <w:szCs w:val="36"/>
              </w:rPr>
              <w:t>If-else statements for conditions (e.g., insufficient balance)</w:t>
            </w:r>
          </w:p>
        </w:tc>
        <w:tc>
          <w:tcPr>
            <w:tcW w:w="0" w:type="auto"/>
          </w:tcPr>
          <w:p w14:paraId="4632BE07" w14:textId="77777777" w:rsidR="00735C6D" w:rsidRPr="00735C6D" w:rsidRDefault="00735C6D" w:rsidP="00E74380">
            <w:pPr>
              <w:rPr>
                <w:b/>
                <w:bCs/>
                <w:color w:val="000000" w:themeColor="text1"/>
                <w:sz w:val="36"/>
                <w:szCs w:val="36"/>
              </w:rPr>
            </w:pPr>
          </w:p>
        </w:tc>
        <w:tc>
          <w:tcPr>
            <w:tcW w:w="0" w:type="auto"/>
          </w:tcPr>
          <w:p w14:paraId="23B0E318" w14:textId="77777777" w:rsidR="00735C6D" w:rsidRPr="00735C6D" w:rsidRDefault="00735C6D" w:rsidP="00E74380">
            <w:pPr>
              <w:rPr>
                <w:b/>
                <w:bCs/>
                <w:color w:val="000000" w:themeColor="text1"/>
                <w:sz w:val="36"/>
                <w:szCs w:val="36"/>
              </w:rPr>
            </w:pPr>
          </w:p>
        </w:tc>
        <w:tc>
          <w:tcPr>
            <w:tcW w:w="0" w:type="auto"/>
          </w:tcPr>
          <w:p w14:paraId="5404CD4F" w14:textId="77777777" w:rsidR="00735C6D" w:rsidRPr="00735C6D" w:rsidRDefault="00735C6D" w:rsidP="00E74380">
            <w:pPr>
              <w:rPr>
                <w:b/>
                <w:bCs/>
                <w:color w:val="000000" w:themeColor="text1"/>
                <w:sz w:val="36"/>
                <w:szCs w:val="36"/>
              </w:rPr>
            </w:pPr>
          </w:p>
        </w:tc>
        <w:tc>
          <w:tcPr>
            <w:tcW w:w="0" w:type="auto"/>
          </w:tcPr>
          <w:p w14:paraId="57453560" w14:textId="77777777" w:rsidR="00735C6D" w:rsidRPr="00735C6D" w:rsidRDefault="00735C6D" w:rsidP="00E74380">
            <w:pPr>
              <w:rPr>
                <w:b/>
                <w:bCs/>
                <w:color w:val="000000" w:themeColor="text1"/>
                <w:sz w:val="36"/>
                <w:szCs w:val="36"/>
              </w:rPr>
            </w:pPr>
          </w:p>
        </w:tc>
      </w:tr>
      <w:tr w:rsidR="00735C6D" w:rsidRPr="00735C6D" w14:paraId="3B4D9383" w14:textId="151D9060" w:rsidTr="00735C6D">
        <w:trPr>
          <w:trHeight w:val="110"/>
          <w:tblCellSpacing w:w="15" w:type="dxa"/>
        </w:trPr>
        <w:tc>
          <w:tcPr>
            <w:tcW w:w="0" w:type="auto"/>
          </w:tcPr>
          <w:p w14:paraId="06CE70D5" w14:textId="77777777" w:rsidR="00735C6D" w:rsidRPr="00735C6D" w:rsidRDefault="00735C6D" w:rsidP="00E74380">
            <w:pPr>
              <w:rPr>
                <w:b/>
                <w:bCs/>
                <w:color w:val="000000" w:themeColor="text1"/>
                <w:sz w:val="36"/>
                <w:szCs w:val="36"/>
              </w:rPr>
            </w:pPr>
          </w:p>
        </w:tc>
        <w:tc>
          <w:tcPr>
            <w:tcW w:w="0" w:type="auto"/>
          </w:tcPr>
          <w:p w14:paraId="38CB5E11" w14:textId="77777777" w:rsidR="00735C6D" w:rsidRPr="00735C6D" w:rsidRDefault="00735C6D" w:rsidP="00E74380">
            <w:pPr>
              <w:rPr>
                <w:b/>
                <w:bCs/>
                <w:color w:val="000000" w:themeColor="text1"/>
                <w:sz w:val="36"/>
                <w:szCs w:val="36"/>
              </w:rPr>
            </w:pPr>
          </w:p>
        </w:tc>
        <w:tc>
          <w:tcPr>
            <w:tcW w:w="3367" w:type="dxa"/>
            <w:vAlign w:val="center"/>
            <w:hideMark/>
          </w:tcPr>
          <w:p w14:paraId="3B6DC1E8" w14:textId="56188C62" w:rsidR="00735C6D" w:rsidRPr="00735C6D" w:rsidRDefault="00735C6D" w:rsidP="00735C6D">
            <w:pPr>
              <w:pStyle w:val="ListParagraph"/>
              <w:numPr>
                <w:ilvl w:val="0"/>
                <w:numId w:val="6"/>
              </w:numPr>
              <w:rPr>
                <w:b/>
                <w:bCs/>
                <w:color w:val="000000" w:themeColor="text1"/>
                <w:sz w:val="36"/>
                <w:szCs w:val="36"/>
              </w:rPr>
            </w:pPr>
            <w:r w:rsidRPr="00735C6D">
              <w:rPr>
                <w:b/>
                <w:bCs/>
                <w:color w:val="000000" w:themeColor="text1"/>
                <w:sz w:val="36"/>
                <w:szCs w:val="36"/>
              </w:rPr>
              <w:t>Loops Used</w:t>
            </w:r>
          </w:p>
        </w:tc>
        <w:tc>
          <w:tcPr>
            <w:tcW w:w="5173" w:type="dxa"/>
            <w:vAlign w:val="center"/>
            <w:hideMark/>
          </w:tcPr>
          <w:p w14:paraId="181A5159" w14:textId="77777777" w:rsidR="00735C6D" w:rsidRPr="00735C6D" w:rsidRDefault="00735C6D" w:rsidP="00E74380">
            <w:pPr>
              <w:rPr>
                <w:b/>
                <w:bCs/>
                <w:color w:val="000000" w:themeColor="text1"/>
                <w:sz w:val="36"/>
                <w:szCs w:val="36"/>
              </w:rPr>
            </w:pPr>
          </w:p>
          <w:p w14:paraId="7CB4B340" w14:textId="1DF3413C" w:rsidR="00735C6D" w:rsidRPr="00E74380" w:rsidRDefault="00735C6D" w:rsidP="00E74380">
            <w:pPr>
              <w:rPr>
                <w:b/>
                <w:bCs/>
                <w:color w:val="000000" w:themeColor="text1"/>
                <w:sz w:val="36"/>
                <w:szCs w:val="36"/>
              </w:rPr>
            </w:pPr>
            <w:r w:rsidRPr="00E74380">
              <w:rPr>
                <w:b/>
                <w:bCs/>
                <w:color w:val="000000" w:themeColor="text1"/>
                <w:sz w:val="36"/>
                <w:szCs w:val="36"/>
              </w:rPr>
              <w:t>For Loop (iterating records), While Loop (authentication &amp; menu-driven interactions)</w:t>
            </w:r>
          </w:p>
        </w:tc>
        <w:tc>
          <w:tcPr>
            <w:tcW w:w="0" w:type="auto"/>
          </w:tcPr>
          <w:p w14:paraId="2A3866F4" w14:textId="77777777" w:rsidR="00735C6D" w:rsidRPr="00735C6D" w:rsidRDefault="00735C6D" w:rsidP="00E74380">
            <w:pPr>
              <w:rPr>
                <w:b/>
                <w:bCs/>
                <w:color w:val="000000" w:themeColor="text1"/>
                <w:sz w:val="36"/>
                <w:szCs w:val="36"/>
              </w:rPr>
            </w:pPr>
          </w:p>
        </w:tc>
        <w:tc>
          <w:tcPr>
            <w:tcW w:w="0" w:type="auto"/>
          </w:tcPr>
          <w:p w14:paraId="50D25B55" w14:textId="77777777" w:rsidR="00735C6D" w:rsidRPr="00735C6D" w:rsidRDefault="00735C6D" w:rsidP="00E74380">
            <w:pPr>
              <w:rPr>
                <w:b/>
                <w:bCs/>
                <w:color w:val="000000" w:themeColor="text1"/>
                <w:sz w:val="36"/>
                <w:szCs w:val="36"/>
              </w:rPr>
            </w:pPr>
          </w:p>
        </w:tc>
        <w:tc>
          <w:tcPr>
            <w:tcW w:w="0" w:type="auto"/>
          </w:tcPr>
          <w:p w14:paraId="3106AAAA" w14:textId="77777777" w:rsidR="00735C6D" w:rsidRPr="00735C6D" w:rsidRDefault="00735C6D" w:rsidP="00E74380">
            <w:pPr>
              <w:rPr>
                <w:b/>
                <w:bCs/>
                <w:color w:val="000000" w:themeColor="text1"/>
                <w:sz w:val="36"/>
                <w:szCs w:val="36"/>
              </w:rPr>
            </w:pPr>
          </w:p>
        </w:tc>
        <w:tc>
          <w:tcPr>
            <w:tcW w:w="0" w:type="auto"/>
          </w:tcPr>
          <w:p w14:paraId="67CE0CFA" w14:textId="77777777" w:rsidR="00735C6D" w:rsidRPr="00735C6D" w:rsidRDefault="00735C6D" w:rsidP="00E74380">
            <w:pPr>
              <w:rPr>
                <w:b/>
                <w:bCs/>
                <w:color w:val="000000" w:themeColor="text1"/>
                <w:sz w:val="36"/>
                <w:szCs w:val="36"/>
              </w:rPr>
            </w:pPr>
          </w:p>
        </w:tc>
      </w:tr>
      <w:tr w:rsidR="00735C6D" w:rsidRPr="00735C6D" w14:paraId="38D8A027" w14:textId="66D4CF20" w:rsidTr="00735C6D">
        <w:trPr>
          <w:tblCellSpacing w:w="15" w:type="dxa"/>
        </w:trPr>
        <w:tc>
          <w:tcPr>
            <w:tcW w:w="0" w:type="auto"/>
          </w:tcPr>
          <w:p w14:paraId="14E81DA1" w14:textId="77777777" w:rsidR="00735C6D" w:rsidRPr="00735C6D" w:rsidRDefault="00735C6D" w:rsidP="00E74380">
            <w:pPr>
              <w:rPr>
                <w:b/>
                <w:bCs/>
                <w:color w:val="000000" w:themeColor="text1"/>
                <w:sz w:val="36"/>
                <w:szCs w:val="36"/>
              </w:rPr>
            </w:pPr>
          </w:p>
        </w:tc>
        <w:tc>
          <w:tcPr>
            <w:tcW w:w="0" w:type="auto"/>
          </w:tcPr>
          <w:p w14:paraId="27C5770A" w14:textId="77777777" w:rsidR="00735C6D" w:rsidRPr="00735C6D" w:rsidRDefault="00735C6D" w:rsidP="00E74380">
            <w:pPr>
              <w:rPr>
                <w:b/>
                <w:bCs/>
                <w:color w:val="000000" w:themeColor="text1"/>
                <w:sz w:val="36"/>
                <w:szCs w:val="36"/>
              </w:rPr>
            </w:pPr>
          </w:p>
        </w:tc>
        <w:tc>
          <w:tcPr>
            <w:tcW w:w="3367" w:type="dxa"/>
            <w:vAlign w:val="center"/>
            <w:hideMark/>
          </w:tcPr>
          <w:p w14:paraId="2A20ECC5" w14:textId="2EC24B48" w:rsidR="00735C6D" w:rsidRPr="00735C6D" w:rsidRDefault="00735C6D" w:rsidP="00735C6D">
            <w:pPr>
              <w:pStyle w:val="ListParagraph"/>
              <w:numPr>
                <w:ilvl w:val="0"/>
                <w:numId w:val="6"/>
              </w:numPr>
              <w:rPr>
                <w:b/>
                <w:bCs/>
                <w:color w:val="000000" w:themeColor="text1"/>
                <w:sz w:val="36"/>
                <w:szCs w:val="36"/>
              </w:rPr>
            </w:pPr>
            <w:r w:rsidRPr="00735C6D">
              <w:rPr>
                <w:b/>
                <w:bCs/>
                <w:color w:val="000000" w:themeColor="text1"/>
                <w:sz w:val="36"/>
                <w:szCs w:val="36"/>
              </w:rPr>
              <w:t>Development Tool</w:t>
            </w:r>
          </w:p>
        </w:tc>
        <w:tc>
          <w:tcPr>
            <w:tcW w:w="5173" w:type="dxa"/>
            <w:vAlign w:val="center"/>
            <w:hideMark/>
          </w:tcPr>
          <w:p w14:paraId="4C2815C9" w14:textId="44AF7FCD" w:rsidR="00735C6D" w:rsidRPr="00E74380" w:rsidRDefault="00735C6D" w:rsidP="00E74380">
            <w:pPr>
              <w:rPr>
                <w:b/>
                <w:bCs/>
                <w:color w:val="000000" w:themeColor="text1"/>
                <w:sz w:val="36"/>
                <w:szCs w:val="36"/>
              </w:rPr>
            </w:pPr>
            <w:r w:rsidRPr="00E74380">
              <w:rPr>
                <w:b/>
                <w:bCs/>
                <w:color w:val="000000" w:themeColor="text1"/>
                <w:sz w:val="36"/>
                <w:szCs w:val="36"/>
              </w:rPr>
              <w:t>Online C Compiler</w:t>
            </w:r>
          </w:p>
        </w:tc>
        <w:tc>
          <w:tcPr>
            <w:tcW w:w="0" w:type="auto"/>
          </w:tcPr>
          <w:p w14:paraId="0D1AE594" w14:textId="77777777" w:rsidR="00735C6D" w:rsidRPr="00735C6D" w:rsidRDefault="00735C6D" w:rsidP="00E74380">
            <w:pPr>
              <w:rPr>
                <w:b/>
                <w:bCs/>
                <w:color w:val="000000" w:themeColor="text1"/>
                <w:sz w:val="36"/>
                <w:szCs w:val="36"/>
              </w:rPr>
            </w:pPr>
          </w:p>
        </w:tc>
        <w:tc>
          <w:tcPr>
            <w:tcW w:w="0" w:type="auto"/>
          </w:tcPr>
          <w:p w14:paraId="5BE62845" w14:textId="77777777" w:rsidR="00735C6D" w:rsidRPr="00735C6D" w:rsidRDefault="00735C6D" w:rsidP="00E74380">
            <w:pPr>
              <w:rPr>
                <w:b/>
                <w:bCs/>
                <w:color w:val="000000" w:themeColor="text1"/>
                <w:sz w:val="36"/>
                <w:szCs w:val="36"/>
              </w:rPr>
            </w:pPr>
          </w:p>
        </w:tc>
        <w:tc>
          <w:tcPr>
            <w:tcW w:w="0" w:type="auto"/>
          </w:tcPr>
          <w:p w14:paraId="27A3C02D" w14:textId="77777777" w:rsidR="00735C6D" w:rsidRPr="00735C6D" w:rsidRDefault="00735C6D" w:rsidP="00E74380">
            <w:pPr>
              <w:rPr>
                <w:b/>
                <w:bCs/>
                <w:color w:val="000000" w:themeColor="text1"/>
                <w:sz w:val="36"/>
                <w:szCs w:val="36"/>
              </w:rPr>
            </w:pPr>
          </w:p>
        </w:tc>
        <w:tc>
          <w:tcPr>
            <w:tcW w:w="0" w:type="auto"/>
          </w:tcPr>
          <w:p w14:paraId="50104168" w14:textId="77777777" w:rsidR="00735C6D" w:rsidRPr="00735C6D" w:rsidRDefault="00735C6D" w:rsidP="00E74380">
            <w:pPr>
              <w:rPr>
                <w:b/>
                <w:bCs/>
                <w:color w:val="000000" w:themeColor="text1"/>
                <w:sz w:val="36"/>
                <w:szCs w:val="36"/>
              </w:rPr>
            </w:pPr>
          </w:p>
        </w:tc>
      </w:tr>
    </w:tbl>
    <w:p w14:paraId="40CAE153" w14:textId="32EEB64E" w:rsidR="00735C6D" w:rsidRPr="00735C6D" w:rsidRDefault="4ADD8EB6" w:rsidP="00E74380">
      <w:pPr>
        <w:rPr>
          <w:b/>
          <w:bCs/>
          <w:color w:val="000000" w:themeColor="text1"/>
          <w:sz w:val="36"/>
          <w:szCs w:val="36"/>
        </w:rPr>
      </w:pPr>
      <w:r w:rsidRPr="4ADD8EB6">
        <w:rPr>
          <w:b/>
          <w:bCs/>
          <w:color w:val="000000" w:themeColor="text1"/>
          <w:sz w:val="36"/>
          <w:szCs w:val="36"/>
        </w:rPr>
        <w:t>This ensures smooth functioning of the BANK MANAGEMENT SYSTEM with optimal performance and security features.</w:t>
      </w:r>
    </w:p>
    <w:p w14:paraId="017695B7" w14:textId="16313D4B" w:rsidR="4ADD8EB6" w:rsidRDefault="00A65FDC" w:rsidP="4ADD8EB6">
      <w:pPr>
        <w:rPr>
          <w:b/>
          <w:bCs/>
          <w:color w:val="C45911" w:themeColor="accent2" w:themeShade="BF"/>
          <w:sz w:val="72"/>
          <w:szCs w:val="72"/>
        </w:rPr>
      </w:pPr>
      <w:r w:rsidRPr="00A65FDC">
        <w:rPr>
          <w:b/>
          <w:bCs/>
          <w:color w:val="C45911" w:themeColor="accent2" w:themeShade="BF"/>
          <w:sz w:val="72"/>
          <w:szCs w:val="72"/>
        </w:rPr>
        <w:t xml:space="preserve">                    References </w:t>
      </w:r>
    </w:p>
    <w:p w14:paraId="2E64652E" w14:textId="77777777" w:rsidR="00A65FDC" w:rsidRPr="00BC1B66" w:rsidRDefault="00A65FDC" w:rsidP="00A65FDC">
      <w:pPr>
        <w:rPr>
          <w:b/>
          <w:bCs/>
          <w:color w:val="0D0D0D" w:themeColor="text1" w:themeTint="F2"/>
          <w:sz w:val="36"/>
          <w:szCs w:val="36"/>
        </w:rPr>
      </w:pPr>
      <w:r w:rsidRPr="00BC1B66">
        <w:rPr>
          <w:b/>
          <w:bCs/>
          <w:color w:val="0D0D0D" w:themeColor="text1" w:themeTint="F2"/>
          <w:sz w:val="36"/>
          <w:szCs w:val="36"/>
        </w:rPr>
        <w:t>REFERENCE LINKS</w:t>
      </w:r>
    </w:p>
    <w:p w14:paraId="5C8A5D31" w14:textId="77777777" w:rsidR="00A65FDC" w:rsidRPr="00BC1B66" w:rsidRDefault="00A65FDC" w:rsidP="00A65FDC">
      <w:pPr>
        <w:rPr>
          <w:b/>
          <w:bCs/>
          <w:color w:val="0D0D0D" w:themeColor="text1" w:themeTint="F2"/>
          <w:sz w:val="36"/>
          <w:szCs w:val="36"/>
        </w:rPr>
      </w:pPr>
      <w:r w:rsidRPr="00BC1B66">
        <w:rPr>
          <w:b/>
          <w:bCs/>
          <w:color w:val="0D0D0D" w:themeColor="text1" w:themeTint="F2"/>
          <w:sz w:val="36"/>
          <w:szCs w:val="36"/>
        </w:rPr>
        <w:t>C Programming Basics – https://www.programiz.com/c-programming</w:t>
      </w:r>
    </w:p>
    <w:p w14:paraId="43260594" w14:textId="77777777" w:rsidR="00A65FDC" w:rsidRPr="00BC1B66" w:rsidRDefault="00A65FDC" w:rsidP="00A65FDC">
      <w:pPr>
        <w:rPr>
          <w:b/>
          <w:bCs/>
          <w:color w:val="0D0D0D" w:themeColor="text1" w:themeTint="F2"/>
          <w:sz w:val="36"/>
          <w:szCs w:val="36"/>
        </w:rPr>
      </w:pPr>
    </w:p>
    <w:p w14:paraId="24B0E45F" w14:textId="77777777" w:rsidR="00A65FDC" w:rsidRPr="00BC1B66" w:rsidRDefault="00A65FDC" w:rsidP="00A65FDC">
      <w:pPr>
        <w:rPr>
          <w:b/>
          <w:bCs/>
          <w:color w:val="0D0D0D" w:themeColor="text1" w:themeTint="F2"/>
          <w:sz w:val="36"/>
          <w:szCs w:val="36"/>
        </w:rPr>
      </w:pPr>
      <w:r w:rsidRPr="00BC1B66">
        <w:rPr>
          <w:b/>
          <w:bCs/>
          <w:color w:val="0D0D0D" w:themeColor="text1" w:themeTint="F2"/>
          <w:sz w:val="36"/>
          <w:szCs w:val="36"/>
        </w:rPr>
        <w:t>Structures in C – https://www.geeksforgeeks.org/structures-c/</w:t>
      </w:r>
    </w:p>
    <w:p w14:paraId="3135CFAD" w14:textId="77777777" w:rsidR="00A65FDC" w:rsidRPr="00BC1B66" w:rsidRDefault="00A65FDC" w:rsidP="00A65FDC">
      <w:pPr>
        <w:rPr>
          <w:b/>
          <w:bCs/>
          <w:color w:val="0D0D0D" w:themeColor="text1" w:themeTint="F2"/>
          <w:sz w:val="36"/>
          <w:szCs w:val="36"/>
        </w:rPr>
      </w:pPr>
    </w:p>
    <w:p w14:paraId="786CFE67" w14:textId="77777777" w:rsidR="00A65FDC" w:rsidRPr="00BC1B66" w:rsidRDefault="00A65FDC" w:rsidP="00A65FDC">
      <w:pPr>
        <w:rPr>
          <w:b/>
          <w:bCs/>
          <w:color w:val="0D0D0D" w:themeColor="text1" w:themeTint="F2"/>
          <w:sz w:val="36"/>
          <w:szCs w:val="36"/>
        </w:rPr>
      </w:pPr>
      <w:r w:rsidRPr="00BC1B66">
        <w:rPr>
          <w:b/>
          <w:bCs/>
          <w:color w:val="0D0D0D" w:themeColor="text1" w:themeTint="F2"/>
          <w:sz w:val="36"/>
          <w:szCs w:val="36"/>
        </w:rPr>
        <w:t>Functions in C – https://www.tutorialspoint.com/cprogramming/c_functions.htm</w:t>
      </w:r>
    </w:p>
    <w:p w14:paraId="0868BE77" w14:textId="77777777" w:rsidR="00A65FDC" w:rsidRPr="00BC1B66" w:rsidRDefault="00A65FDC" w:rsidP="00A65FDC">
      <w:pPr>
        <w:rPr>
          <w:b/>
          <w:bCs/>
          <w:color w:val="0D0D0D" w:themeColor="text1" w:themeTint="F2"/>
          <w:sz w:val="36"/>
          <w:szCs w:val="36"/>
        </w:rPr>
      </w:pPr>
    </w:p>
    <w:p w14:paraId="355F9740" w14:textId="77777777" w:rsidR="00A65FDC" w:rsidRPr="00BC1B66" w:rsidRDefault="00A65FDC" w:rsidP="00A65FDC">
      <w:pPr>
        <w:rPr>
          <w:b/>
          <w:bCs/>
          <w:color w:val="0D0D0D" w:themeColor="text1" w:themeTint="F2"/>
          <w:sz w:val="36"/>
          <w:szCs w:val="36"/>
        </w:rPr>
      </w:pPr>
      <w:r w:rsidRPr="00BC1B66">
        <w:rPr>
          <w:b/>
          <w:bCs/>
          <w:color w:val="0D0D0D" w:themeColor="text1" w:themeTint="F2"/>
          <w:sz w:val="36"/>
          <w:szCs w:val="36"/>
        </w:rPr>
        <w:t>Bank Management System in C (Example Code) – https://www.codewithc.com/simple-bank-management-system-project-in-c/</w:t>
      </w:r>
    </w:p>
    <w:p w14:paraId="2F3A38AF" w14:textId="77777777" w:rsidR="00A65FDC" w:rsidRPr="00BC1B66" w:rsidRDefault="00A65FDC" w:rsidP="00A65FDC">
      <w:pPr>
        <w:rPr>
          <w:b/>
          <w:bCs/>
          <w:color w:val="0D0D0D" w:themeColor="text1" w:themeTint="F2"/>
          <w:sz w:val="36"/>
          <w:szCs w:val="36"/>
        </w:rPr>
      </w:pPr>
    </w:p>
    <w:p w14:paraId="679D6185" w14:textId="77777777" w:rsidR="00A65FDC" w:rsidRPr="00BC1B66" w:rsidRDefault="00A65FDC" w:rsidP="00A65FDC">
      <w:pPr>
        <w:rPr>
          <w:b/>
          <w:bCs/>
          <w:color w:val="0D0D0D" w:themeColor="text1" w:themeTint="F2"/>
          <w:sz w:val="36"/>
          <w:szCs w:val="36"/>
        </w:rPr>
      </w:pPr>
      <w:proofErr w:type="spellStart"/>
      <w:r w:rsidRPr="00BC1B66">
        <w:rPr>
          <w:b/>
          <w:bCs/>
          <w:color w:val="0D0D0D" w:themeColor="text1" w:themeTint="F2"/>
          <w:sz w:val="36"/>
          <w:szCs w:val="36"/>
        </w:rPr>
        <w:t>OnlineGDB</w:t>
      </w:r>
      <w:proofErr w:type="spellEnd"/>
      <w:r w:rsidRPr="00BC1B66">
        <w:rPr>
          <w:b/>
          <w:bCs/>
          <w:color w:val="0D0D0D" w:themeColor="text1" w:themeTint="F2"/>
          <w:sz w:val="36"/>
          <w:szCs w:val="36"/>
        </w:rPr>
        <w:t xml:space="preserve"> – Online Compiler and Debugger – https://www.onlinegdb.com/</w:t>
      </w:r>
    </w:p>
    <w:p w14:paraId="1BB32441" w14:textId="77777777" w:rsidR="00A65FDC" w:rsidRPr="00BC1B66" w:rsidRDefault="00A65FDC" w:rsidP="00A65FDC">
      <w:pPr>
        <w:rPr>
          <w:b/>
          <w:bCs/>
          <w:color w:val="0D0D0D" w:themeColor="text1" w:themeTint="F2"/>
          <w:sz w:val="36"/>
          <w:szCs w:val="36"/>
        </w:rPr>
      </w:pPr>
    </w:p>
    <w:p w14:paraId="48FBED96" w14:textId="42828B88" w:rsidR="00A65FDC" w:rsidRPr="00BC1B66" w:rsidRDefault="00A65FDC" w:rsidP="00A65FDC">
      <w:pPr>
        <w:rPr>
          <w:b/>
          <w:bCs/>
          <w:color w:val="C45911" w:themeColor="accent2" w:themeShade="BF"/>
          <w:sz w:val="36"/>
          <w:szCs w:val="36"/>
        </w:rPr>
      </w:pPr>
      <w:r w:rsidRPr="00BC1B66">
        <w:rPr>
          <w:b/>
          <w:bCs/>
          <w:color w:val="0D0D0D" w:themeColor="text1" w:themeTint="F2"/>
          <w:sz w:val="36"/>
          <w:szCs w:val="36"/>
        </w:rPr>
        <w:t>GitHub Bank Management System Repositories – https://github.com/search?q=</w:t>
      </w:r>
      <w:r w:rsidRPr="00BC1B66">
        <w:rPr>
          <w:b/>
          <w:bCs/>
          <w:color w:val="C45911" w:themeColor="accent2" w:themeShade="BF"/>
          <w:sz w:val="36"/>
          <w:szCs w:val="36"/>
        </w:rPr>
        <w:t>bank+management+system+c</w:t>
      </w:r>
    </w:p>
    <w:p w14:paraId="0C5D5E98" w14:textId="0A97F45E" w:rsidR="00E74380" w:rsidRPr="00BC1B66" w:rsidRDefault="00E74380" w:rsidP="00FC70D5">
      <w:pPr>
        <w:rPr>
          <w:b/>
          <w:color w:val="595959" w:themeColor="text1" w:themeTint="A6"/>
          <w:sz w:val="32"/>
          <w:szCs w:val="32"/>
        </w:rPr>
      </w:pPr>
    </w:p>
    <w:sectPr w:rsidR="00E74380" w:rsidRPr="00BC1B66" w:rsidSect="00FC70D5">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CD125F"/>
    <w:multiLevelType w:val="multilevel"/>
    <w:tmpl w:val="F30C96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13685B"/>
    <w:multiLevelType w:val="multilevel"/>
    <w:tmpl w:val="9294A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3D3952"/>
    <w:multiLevelType w:val="hybridMultilevel"/>
    <w:tmpl w:val="D50A6A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7DC668C"/>
    <w:multiLevelType w:val="hybridMultilevel"/>
    <w:tmpl w:val="B2AE52B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5FE34C93"/>
    <w:multiLevelType w:val="hybridMultilevel"/>
    <w:tmpl w:val="03762A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8362891"/>
    <w:multiLevelType w:val="hybridMultilevel"/>
    <w:tmpl w:val="EC74DF8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6D2441A6"/>
    <w:multiLevelType w:val="hybridMultilevel"/>
    <w:tmpl w:val="6A50F3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21450825">
    <w:abstractNumId w:val="1"/>
  </w:num>
  <w:num w:numId="2" w16cid:durableId="516038627">
    <w:abstractNumId w:val="0"/>
  </w:num>
  <w:num w:numId="3" w16cid:durableId="1699501497">
    <w:abstractNumId w:val="4"/>
  </w:num>
  <w:num w:numId="4" w16cid:durableId="502546204">
    <w:abstractNumId w:val="3"/>
  </w:num>
  <w:num w:numId="5" w16cid:durableId="239024120">
    <w:abstractNumId w:val="5"/>
  </w:num>
  <w:num w:numId="6" w16cid:durableId="2138134411">
    <w:abstractNumId w:val="2"/>
  </w:num>
  <w:num w:numId="7" w16cid:durableId="20434403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0D5"/>
    <w:rsid w:val="000F1B82"/>
    <w:rsid w:val="00157D46"/>
    <w:rsid w:val="00187253"/>
    <w:rsid w:val="00202CA0"/>
    <w:rsid w:val="002F42F4"/>
    <w:rsid w:val="00393225"/>
    <w:rsid w:val="00412388"/>
    <w:rsid w:val="00523539"/>
    <w:rsid w:val="00535A9D"/>
    <w:rsid w:val="005A6FFD"/>
    <w:rsid w:val="005C740E"/>
    <w:rsid w:val="006060EE"/>
    <w:rsid w:val="006203D7"/>
    <w:rsid w:val="00662B22"/>
    <w:rsid w:val="00735C6D"/>
    <w:rsid w:val="007708BE"/>
    <w:rsid w:val="007A52FE"/>
    <w:rsid w:val="008125D9"/>
    <w:rsid w:val="008A134D"/>
    <w:rsid w:val="00950E9E"/>
    <w:rsid w:val="00973AD2"/>
    <w:rsid w:val="00A0197A"/>
    <w:rsid w:val="00A65FDC"/>
    <w:rsid w:val="00AC1F11"/>
    <w:rsid w:val="00AF5E84"/>
    <w:rsid w:val="00BC1B66"/>
    <w:rsid w:val="00C0167E"/>
    <w:rsid w:val="00C0179B"/>
    <w:rsid w:val="00C769CC"/>
    <w:rsid w:val="00DA25C4"/>
    <w:rsid w:val="00E74380"/>
    <w:rsid w:val="00EF6CD2"/>
    <w:rsid w:val="00F358F6"/>
    <w:rsid w:val="00F83639"/>
    <w:rsid w:val="00FC07A3"/>
    <w:rsid w:val="00FC70D5"/>
    <w:rsid w:val="2030C486"/>
    <w:rsid w:val="3D644DB7"/>
    <w:rsid w:val="421EA75D"/>
    <w:rsid w:val="4ADD8EB6"/>
    <w:rsid w:val="62FAF4E2"/>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798D1"/>
  <w15:chartTrackingRefBased/>
  <w15:docId w15:val="{A4F412A5-87F7-4052-A768-6F958AAE2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4380"/>
  </w:style>
  <w:style w:type="paragraph" w:styleId="Heading1">
    <w:name w:val="heading 1"/>
    <w:basedOn w:val="Normal"/>
    <w:next w:val="Normal"/>
    <w:link w:val="Heading1Char"/>
    <w:uiPriority w:val="9"/>
    <w:qFormat/>
    <w:rsid w:val="00FC70D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C70D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C70D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C70D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C70D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C70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70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70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70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70D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C70D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C70D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C70D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C70D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C70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70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70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70D5"/>
    <w:rPr>
      <w:rFonts w:eastAsiaTheme="majorEastAsia" w:cstheme="majorBidi"/>
      <w:color w:val="272727" w:themeColor="text1" w:themeTint="D8"/>
    </w:rPr>
  </w:style>
  <w:style w:type="paragraph" w:styleId="Title">
    <w:name w:val="Title"/>
    <w:basedOn w:val="Normal"/>
    <w:next w:val="Normal"/>
    <w:link w:val="TitleChar"/>
    <w:uiPriority w:val="10"/>
    <w:qFormat/>
    <w:rsid w:val="00FC70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70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70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70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70D5"/>
    <w:pPr>
      <w:spacing w:before="160"/>
      <w:jc w:val="center"/>
    </w:pPr>
    <w:rPr>
      <w:i/>
      <w:iCs/>
      <w:color w:val="404040" w:themeColor="text1" w:themeTint="BF"/>
    </w:rPr>
  </w:style>
  <w:style w:type="character" w:customStyle="1" w:styleId="QuoteChar">
    <w:name w:val="Quote Char"/>
    <w:basedOn w:val="DefaultParagraphFont"/>
    <w:link w:val="Quote"/>
    <w:uiPriority w:val="29"/>
    <w:rsid w:val="00FC70D5"/>
    <w:rPr>
      <w:i/>
      <w:iCs/>
      <w:color w:val="404040" w:themeColor="text1" w:themeTint="BF"/>
    </w:rPr>
  </w:style>
  <w:style w:type="paragraph" w:styleId="ListParagraph">
    <w:name w:val="List Paragraph"/>
    <w:basedOn w:val="Normal"/>
    <w:uiPriority w:val="34"/>
    <w:qFormat/>
    <w:rsid w:val="00FC70D5"/>
    <w:pPr>
      <w:ind w:left="720"/>
      <w:contextualSpacing/>
    </w:pPr>
  </w:style>
  <w:style w:type="character" w:styleId="IntenseEmphasis">
    <w:name w:val="Intense Emphasis"/>
    <w:basedOn w:val="DefaultParagraphFont"/>
    <w:uiPriority w:val="21"/>
    <w:qFormat/>
    <w:rsid w:val="00FC70D5"/>
    <w:rPr>
      <w:i/>
      <w:iCs/>
      <w:color w:val="2F5496" w:themeColor="accent1" w:themeShade="BF"/>
    </w:rPr>
  </w:style>
  <w:style w:type="paragraph" w:styleId="IntenseQuote">
    <w:name w:val="Intense Quote"/>
    <w:basedOn w:val="Normal"/>
    <w:next w:val="Normal"/>
    <w:link w:val="IntenseQuoteChar"/>
    <w:uiPriority w:val="30"/>
    <w:qFormat/>
    <w:rsid w:val="00FC70D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C70D5"/>
    <w:rPr>
      <w:i/>
      <w:iCs/>
      <w:color w:val="2F5496" w:themeColor="accent1" w:themeShade="BF"/>
    </w:rPr>
  </w:style>
  <w:style w:type="character" w:styleId="IntenseReference">
    <w:name w:val="Intense Reference"/>
    <w:basedOn w:val="DefaultParagraphFont"/>
    <w:uiPriority w:val="32"/>
    <w:qFormat/>
    <w:rsid w:val="00FC70D5"/>
    <w:rPr>
      <w:b/>
      <w:bCs/>
      <w:smallCaps/>
      <w:color w:val="2F5496" w:themeColor="accent1" w:themeShade="BF"/>
      <w:spacing w:val="5"/>
    </w:rPr>
  </w:style>
  <w:style w:type="paragraph" w:styleId="NoSpacing">
    <w:name w:val="No Spacing"/>
    <w:link w:val="NoSpacingChar"/>
    <w:uiPriority w:val="1"/>
    <w:qFormat/>
    <w:rsid w:val="00FC70D5"/>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FC70D5"/>
    <w:rPr>
      <w:rFonts w:eastAsiaTheme="minorEastAsia"/>
      <w:kern w:val="0"/>
      <w:lang w:val="en-US"/>
      <w14:ligatures w14:val="none"/>
    </w:rPr>
  </w:style>
  <w:style w:type="paragraph" w:styleId="NormalWeb">
    <w:name w:val="Normal (Web)"/>
    <w:basedOn w:val="Normal"/>
    <w:uiPriority w:val="99"/>
    <w:semiHidden/>
    <w:unhideWhenUsed/>
    <w:rsid w:val="00C0179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1638760">
      <w:bodyDiv w:val="1"/>
      <w:marLeft w:val="0"/>
      <w:marRight w:val="0"/>
      <w:marTop w:val="0"/>
      <w:marBottom w:val="0"/>
      <w:divBdr>
        <w:top w:val="none" w:sz="0" w:space="0" w:color="auto"/>
        <w:left w:val="none" w:sz="0" w:space="0" w:color="auto"/>
        <w:bottom w:val="none" w:sz="0" w:space="0" w:color="auto"/>
        <w:right w:val="none" w:sz="0" w:space="0" w:color="auto"/>
      </w:divBdr>
    </w:div>
    <w:div w:id="336466905">
      <w:bodyDiv w:val="1"/>
      <w:marLeft w:val="0"/>
      <w:marRight w:val="0"/>
      <w:marTop w:val="0"/>
      <w:marBottom w:val="0"/>
      <w:divBdr>
        <w:top w:val="none" w:sz="0" w:space="0" w:color="auto"/>
        <w:left w:val="none" w:sz="0" w:space="0" w:color="auto"/>
        <w:bottom w:val="none" w:sz="0" w:space="0" w:color="auto"/>
        <w:right w:val="none" w:sz="0" w:space="0" w:color="auto"/>
      </w:divBdr>
    </w:div>
    <w:div w:id="594286052">
      <w:bodyDiv w:val="1"/>
      <w:marLeft w:val="0"/>
      <w:marRight w:val="0"/>
      <w:marTop w:val="0"/>
      <w:marBottom w:val="0"/>
      <w:divBdr>
        <w:top w:val="none" w:sz="0" w:space="0" w:color="auto"/>
        <w:left w:val="none" w:sz="0" w:space="0" w:color="auto"/>
        <w:bottom w:val="none" w:sz="0" w:space="0" w:color="auto"/>
        <w:right w:val="none" w:sz="0" w:space="0" w:color="auto"/>
      </w:divBdr>
    </w:div>
    <w:div w:id="880437449">
      <w:bodyDiv w:val="1"/>
      <w:marLeft w:val="0"/>
      <w:marRight w:val="0"/>
      <w:marTop w:val="0"/>
      <w:marBottom w:val="0"/>
      <w:divBdr>
        <w:top w:val="none" w:sz="0" w:space="0" w:color="auto"/>
        <w:left w:val="none" w:sz="0" w:space="0" w:color="auto"/>
        <w:bottom w:val="none" w:sz="0" w:space="0" w:color="auto"/>
        <w:right w:val="none" w:sz="0" w:space="0" w:color="auto"/>
      </w:divBdr>
    </w:div>
    <w:div w:id="1265307606">
      <w:bodyDiv w:val="1"/>
      <w:marLeft w:val="0"/>
      <w:marRight w:val="0"/>
      <w:marTop w:val="0"/>
      <w:marBottom w:val="0"/>
      <w:divBdr>
        <w:top w:val="none" w:sz="0" w:space="0" w:color="auto"/>
        <w:left w:val="none" w:sz="0" w:space="0" w:color="auto"/>
        <w:bottom w:val="none" w:sz="0" w:space="0" w:color="auto"/>
        <w:right w:val="none" w:sz="0" w:space="0" w:color="auto"/>
      </w:divBdr>
    </w:div>
    <w:div w:id="1819834346">
      <w:bodyDiv w:val="1"/>
      <w:marLeft w:val="0"/>
      <w:marRight w:val="0"/>
      <w:marTop w:val="0"/>
      <w:marBottom w:val="0"/>
      <w:divBdr>
        <w:top w:val="none" w:sz="0" w:space="0" w:color="auto"/>
        <w:left w:val="none" w:sz="0" w:space="0" w:color="auto"/>
        <w:bottom w:val="none" w:sz="0" w:space="0" w:color="auto"/>
        <w:right w:val="none" w:sz="0" w:space="0" w:color="auto"/>
      </w:divBdr>
    </w:div>
    <w:div w:id="1890996978">
      <w:bodyDiv w:val="1"/>
      <w:marLeft w:val="0"/>
      <w:marRight w:val="0"/>
      <w:marTop w:val="0"/>
      <w:marBottom w:val="0"/>
      <w:divBdr>
        <w:top w:val="none" w:sz="0" w:space="0" w:color="auto"/>
        <w:left w:val="none" w:sz="0" w:space="0" w:color="auto"/>
        <w:bottom w:val="none" w:sz="0" w:space="0" w:color="auto"/>
        <w:right w:val="none" w:sz="0" w:space="0" w:color="auto"/>
      </w:divBdr>
    </w:div>
    <w:div w:id="2051565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7585685E811F447B9EC15F89481AB9B0"/>
        <w:category>
          <w:name w:val="General"/>
          <w:gallery w:val="placeholder"/>
        </w:category>
        <w:types>
          <w:type w:val="bbPlcHdr"/>
        </w:types>
        <w:behaviors>
          <w:behavior w:val="content"/>
        </w:behaviors>
        <w:guid w:val="{9334A22C-3ADA-4396-84B6-E0634B46AFB2}"/>
      </w:docPartPr>
      <w:docPartBody>
        <w:p w:rsidR="00CA062F" w:rsidRDefault="00535A9D" w:rsidP="00535A9D">
          <w:pPr>
            <w:pStyle w:val="7585685E811F447B9EC15F89481AB9B0"/>
          </w:pPr>
          <w:r>
            <w:rPr>
              <w:rFonts w:asciiTheme="majorHAnsi" w:eastAsiaTheme="majorEastAsia" w:hAnsiTheme="majorHAnsi" w:cstheme="majorBidi"/>
              <w:caps/>
              <w:color w:val="156082" w:themeColor="accent1"/>
              <w:sz w:val="80"/>
              <w:szCs w:val="80"/>
            </w:rPr>
            <w:t>[Document title]</w:t>
          </w:r>
        </w:p>
      </w:docPartBody>
    </w:docPart>
    <w:docPart>
      <w:docPartPr>
        <w:name w:val="89C84BC4775345FDAB5589249ECE2D93"/>
        <w:category>
          <w:name w:val="General"/>
          <w:gallery w:val="placeholder"/>
        </w:category>
        <w:types>
          <w:type w:val="bbPlcHdr"/>
        </w:types>
        <w:behaviors>
          <w:behavior w:val="content"/>
        </w:behaviors>
        <w:guid w:val="{C04D612B-AD11-4B7C-840F-C8EB3DBECE54}"/>
      </w:docPartPr>
      <w:docPartBody>
        <w:p w:rsidR="00CA062F" w:rsidRDefault="00535A9D" w:rsidP="00535A9D">
          <w:pPr>
            <w:pStyle w:val="89C84BC4775345FDAB5589249ECE2D93"/>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Aptos">
    <w:panose1 w:val="00000000000000000000"/>
    <w:charset w:val="00"/>
    <w:family w:val="roman"/>
    <w:notTrueType/>
    <w:pitch w:val="default"/>
  </w:font>
  <w:font w:name="Yu Mincho">
    <w:altName w:val="游明朝"/>
    <w:panose1 w:val="00000000000000000000"/>
    <w:charset w:val="80"/>
    <w:family w:val="roman"/>
    <w:notTrueType/>
    <w:pitch w:val="default"/>
  </w:font>
  <w:font w:name="Aptos Display">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A9D"/>
    <w:rsid w:val="00071F38"/>
    <w:rsid w:val="000F1B82"/>
    <w:rsid w:val="00535A9D"/>
    <w:rsid w:val="007708BE"/>
    <w:rsid w:val="009B411C"/>
    <w:rsid w:val="00CA062F"/>
    <w:rsid w:val="00F83639"/>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585685E811F447B9EC15F89481AB9B0">
    <w:name w:val="7585685E811F447B9EC15F89481AB9B0"/>
    <w:rsid w:val="00535A9D"/>
  </w:style>
  <w:style w:type="paragraph" w:customStyle="1" w:styleId="89C84BC4775345FDAB5589249ECE2D93">
    <w:name w:val="89C84BC4775345FDAB5589249ECE2D93"/>
    <w:rsid w:val="00535A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2025-04-10T00:00:00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370</Words>
  <Characters>2110</Characters>
  <Application>Microsoft Office Word</Application>
  <DocSecurity>4</DocSecurity>
  <Lines>17</Lines>
  <Paragraphs>4</Paragraphs>
  <ScaleCrop>false</ScaleCrop>
  <Company/>
  <LinksUpToDate>false</LinksUpToDate>
  <CharactersWithSpaces>2476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BANK MANAGEMENT SYSTEM</dc:title>
  <dc:subject>REPORT</dc:subject>
  <dc:creator>jasleen kaur</dc:creator>
  <cp:keywords/>
  <dc:description/>
  <cp:lastModifiedBy>Guest User</cp:lastModifiedBy>
  <cp:revision>13</cp:revision>
  <cp:lastPrinted>2025-03-19T03:17:00Z</cp:lastPrinted>
  <dcterms:created xsi:type="dcterms:W3CDTF">2025-04-08T06:09:00Z</dcterms:created>
  <dcterms:modified xsi:type="dcterms:W3CDTF">2025-04-08T06:47:00Z</dcterms:modified>
</cp:coreProperties>
</file>