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880B" w14:textId="7405D60A" w:rsidR="00D83768" w:rsidRPr="00DD11E0" w:rsidRDefault="00D83768" w:rsidP="00665F9F">
      <w:pPr>
        <w:jc w:val="center"/>
        <w:rPr>
          <w:rFonts w:ascii="Kathen" w:hAnsi="Kathen"/>
          <w:color w:val="C00000"/>
          <w:u w:val="single"/>
        </w:rPr>
      </w:pPr>
      <w:r w:rsidRPr="00DD11E0">
        <w:rPr>
          <w:rFonts w:ascii="Kathen" w:hAnsi="Kathen"/>
          <w:color w:val="C00000"/>
          <w:u w:val="single"/>
        </w:rPr>
        <w:t>Projet ingénierie </w:t>
      </w:r>
    </w:p>
    <w:p w14:paraId="6C33DC22" w14:textId="3D2D6A2B" w:rsidR="00600070" w:rsidRPr="00920659" w:rsidRDefault="009E7191" w:rsidP="00665F9F">
      <w:pPr>
        <w:rPr>
          <w:rFonts w:ascii="Tahoma" w:hAnsi="Tahoma" w:cs="Tahoma"/>
          <w:sz w:val="20"/>
          <w:szCs w:val="20"/>
        </w:rPr>
      </w:pPr>
      <w:r w:rsidRPr="00920659">
        <w:rPr>
          <w:rFonts w:ascii="Tahoma" w:hAnsi="Tahoma" w:cs="Tahoma"/>
          <w:sz w:val="20"/>
          <w:szCs w:val="20"/>
        </w:rPr>
        <w:t>Pour réaliser ce devoir, j’ai décidé d’utiliser u</w:t>
      </w:r>
      <w:r w:rsidR="00665F9F" w:rsidRPr="00920659">
        <w:rPr>
          <w:rFonts w:ascii="Tahoma" w:hAnsi="Tahoma" w:cs="Tahoma"/>
          <w:sz w:val="20"/>
          <w:szCs w:val="20"/>
        </w:rPr>
        <w:t>ne</w:t>
      </w:r>
      <w:r w:rsidR="00665F9F" w:rsidRPr="00920659">
        <w:rPr>
          <w:rFonts w:ascii="Tahoma" w:hAnsi="Tahoma" w:cs="Tahoma"/>
          <w:sz w:val="20"/>
          <w:szCs w:val="20"/>
        </w:rPr>
        <w:t xml:space="preserve"> base de données avec des informations sur les habitudes alimentaires de plusieurs individus</w:t>
      </w:r>
      <w:r w:rsidR="00600070" w:rsidRPr="00920659">
        <w:rPr>
          <w:rFonts w:ascii="Tahoma" w:hAnsi="Tahoma" w:cs="Tahoma"/>
          <w:sz w:val="20"/>
          <w:szCs w:val="20"/>
        </w:rPr>
        <w:t xml:space="preserve"> afin de </w:t>
      </w:r>
      <w:r w:rsidR="00600070" w:rsidRPr="00665F9F">
        <w:rPr>
          <w:rFonts w:ascii="Tahoma" w:hAnsi="Tahoma" w:cs="Tahoma"/>
          <w:sz w:val="20"/>
          <w:szCs w:val="20"/>
        </w:rPr>
        <w:t>comprendre les habitudes alimentaires des individus et à évaluer la qualité de leur alimentation en fonction de</w:t>
      </w:r>
      <w:r w:rsidR="00600070" w:rsidRPr="00920659">
        <w:rPr>
          <w:rFonts w:ascii="Tahoma" w:hAnsi="Tahoma" w:cs="Tahoma"/>
          <w:sz w:val="20"/>
          <w:szCs w:val="20"/>
        </w:rPr>
        <w:t xml:space="preserve"> ces</w:t>
      </w:r>
      <w:r w:rsidR="00600070" w:rsidRPr="00665F9F">
        <w:rPr>
          <w:rFonts w:ascii="Tahoma" w:hAnsi="Tahoma" w:cs="Tahoma"/>
          <w:sz w:val="20"/>
          <w:szCs w:val="20"/>
        </w:rPr>
        <w:t xml:space="preserve"> différentes variables</w:t>
      </w:r>
      <w:r w:rsidR="00600070" w:rsidRPr="00920659">
        <w:rPr>
          <w:rFonts w:ascii="Tahoma" w:hAnsi="Tahoma" w:cs="Tahoma"/>
          <w:sz w:val="20"/>
          <w:szCs w:val="20"/>
        </w:rPr>
        <w:t xml:space="preserve"> (10)</w:t>
      </w:r>
      <w:r w:rsidR="00600070" w:rsidRPr="00665F9F">
        <w:rPr>
          <w:rFonts w:ascii="Tahoma" w:hAnsi="Tahoma" w:cs="Tahoma"/>
          <w:sz w:val="20"/>
          <w:szCs w:val="20"/>
        </w:rPr>
        <w:t xml:space="preserve">. Elle peut également être utilisée pour élaborer des stratégies d'amélioration de la qualité de l'alimentation des individus en fonction de leurs habitudes alimentaires </w:t>
      </w:r>
      <w:r w:rsidR="00600070" w:rsidRPr="00920659">
        <w:rPr>
          <w:rFonts w:ascii="Tahoma" w:hAnsi="Tahoma" w:cs="Tahoma"/>
          <w:sz w:val="20"/>
          <w:szCs w:val="20"/>
        </w:rPr>
        <w:t>actuelles.</w:t>
      </w:r>
      <w:r w:rsidR="00665F9F" w:rsidRPr="00920659">
        <w:rPr>
          <w:rFonts w:ascii="Tahoma" w:hAnsi="Tahoma" w:cs="Tahoma"/>
          <w:sz w:val="20"/>
          <w:szCs w:val="20"/>
        </w:rPr>
        <w:t xml:space="preserve"> Les colonnes représentent différentes variable</w:t>
      </w:r>
      <w:r w:rsidR="00600070" w:rsidRPr="00920659">
        <w:rPr>
          <w:rFonts w:ascii="Tahoma" w:hAnsi="Tahoma" w:cs="Tahoma"/>
          <w:sz w:val="20"/>
          <w:szCs w:val="20"/>
        </w:rPr>
        <w:t xml:space="preserve">s. Ces variables sont : </w:t>
      </w:r>
    </w:p>
    <w:p w14:paraId="27CE88D5" w14:textId="77777777" w:rsidR="00206242" w:rsidRPr="00920659" w:rsidRDefault="00600070" w:rsidP="00600070">
      <w:pPr>
        <w:pStyle w:val="Paragraphedeliste"/>
        <w:numPr>
          <w:ilvl w:val="0"/>
          <w:numId w:val="4"/>
        </w:numPr>
        <w:rPr>
          <w:rFonts w:ascii="Tahoma" w:hAnsi="Tahoma" w:cs="Tahoma"/>
          <w:sz w:val="20"/>
          <w:szCs w:val="20"/>
        </w:rPr>
      </w:pPr>
      <w:r w:rsidRPr="00920659">
        <w:rPr>
          <w:rFonts w:ascii="Tahoma" w:hAnsi="Tahoma" w:cs="Tahoma"/>
          <w:sz w:val="20"/>
          <w:szCs w:val="20"/>
        </w:rPr>
        <w:t xml:space="preserve">"calories/j" : nombre de calories consommées par jour </w:t>
      </w:r>
      <w:r w:rsidR="00206242" w:rsidRPr="00920659">
        <w:rPr>
          <w:rFonts w:ascii="Tahoma" w:hAnsi="Tahoma" w:cs="Tahoma"/>
          <w:sz w:val="20"/>
          <w:szCs w:val="20"/>
        </w:rPr>
        <w:t xml:space="preserve">avec comme </w:t>
      </w:r>
    </w:p>
    <w:p w14:paraId="685B850E" w14:textId="14D5494C" w:rsidR="00600070" w:rsidRPr="00920659" w:rsidRDefault="00206242" w:rsidP="00206242">
      <w:pPr>
        <w:pStyle w:val="Paragraphedeliste"/>
        <w:rPr>
          <w:rFonts w:ascii="Tahoma" w:hAnsi="Tahoma" w:cs="Tahoma"/>
          <w:sz w:val="20"/>
          <w:szCs w:val="20"/>
        </w:rPr>
      </w:pPr>
      <w:r w:rsidRPr="00920659">
        <w:rPr>
          <w:rFonts w:ascii="Tahoma" w:hAnsi="Tahoma" w:cs="Tahoma"/>
          <w:sz w:val="20"/>
          <w:szCs w:val="20"/>
        </w:rPr>
        <w:t>Moyenne :</w:t>
      </w:r>
      <w:r w:rsidR="00D92365" w:rsidRPr="00920659">
        <w:rPr>
          <w:rFonts w:ascii="Tahoma" w:hAnsi="Tahoma" w:cs="Tahoma"/>
          <w:sz w:val="20"/>
          <w:szCs w:val="20"/>
        </w:rPr>
        <w:t xml:space="preserve"> 2020</w:t>
      </w:r>
    </w:p>
    <w:p w14:paraId="70FE3DD1" w14:textId="5C4962CD" w:rsidR="00206242" w:rsidRPr="00920659" w:rsidRDefault="00206242" w:rsidP="00206242">
      <w:pPr>
        <w:pStyle w:val="Paragraphedeliste"/>
        <w:rPr>
          <w:rFonts w:ascii="Tahoma" w:hAnsi="Tahoma" w:cs="Tahoma"/>
          <w:sz w:val="20"/>
          <w:szCs w:val="20"/>
        </w:rPr>
      </w:pPr>
      <w:r w:rsidRPr="00920659">
        <w:rPr>
          <w:rFonts w:ascii="Tahoma" w:hAnsi="Tahoma" w:cs="Tahoma"/>
          <w:sz w:val="20"/>
          <w:szCs w:val="20"/>
        </w:rPr>
        <w:t>Médiane :</w:t>
      </w:r>
      <w:r w:rsidR="00D92365" w:rsidRPr="00920659">
        <w:rPr>
          <w:rFonts w:ascii="Tahoma" w:hAnsi="Tahoma" w:cs="Tahoma"/>
          <w:sz w:val="20"/>
          <w:szCs w:val="20"/>
        </w:rPr>
        <w:t xml:space="preserve"> 1975</w:t>
      </w:r>
    </w:p>
    <w:p w14:paraId="4AD5C76F" w14:textId="30703653" w:rsidR="00206242" w:rsidRPr="00920659" w:rsidRDefault="00206242" w:rsidP="00206242">
      <w:pPr>
        <w:pStyle w:val="Paragraphedeliste"/>
        <w:rPr>
          <w:rFonts w:ascii="Tahoma" w:hAnsi="Tahoma" w:cs="Tahoma"/>
          <w:sz w:val="20"/>
          <w:szCs w:val="20"/>
        </w:rPr>
      </w:pPr>
      <w:r w:rsidRPr="00920659">
        <w:rPr>
          <w:rFonts w:ascii="Tahoma" w:hAnsi="Tahoma" w:cs="Tahoma"/>
          <w:sz w:val="20"/>
          <w:szCs w:val="20"/>
        </w:rPr>
        <w:t>Écart-type :</w:t>
      </w:r>
      <w:r w:rsidR="00D92365" w:rsidRPr="00920659">
        <w:rPr>
          <w:rFonts w:ascii="Tahoma" w:hAnsi="Tahoma" w:cs="Tahoma"/>
          <w:sz w:val="20"/>
          <w:szCs w:val="20"/>
        </w:rPr>
        <w:t xml:space="preserve"> 286</w:t>
      </w:r>
    </w:p>
    <w:p w14:paraId="1F7DA44C" w14:textId="65E7404E" w:rsidR="00206242" w:rsidRPr="00920659" w:rsidRDefault="00FD066A" w:rsidP="00206242">
      <w:pPr>
        <w:pStyle w:val="Paragraphedeliste"/>
        <w:rPr>
          <w:rFonts w:ascii="Tahoma" w:hAnsi="Tahoma" w:cs="Tahoma"/>
          <w:sz w:val="20"/>
          <w:szCs w:val="20"/>
        </w:rPr>
      </w:pPr>
      <w:r w:rsidRPr="00920659">
        <w:rPr>
          <w:rFonts w:ascii="Tahoma" w:hAnsi="Tahoma" w:cs="Tahoma"/>
          <w:sz w:val="20"/>
          <w:szCs w:val="20"/>
        </w:rPr>
        <w:t>Valeur maximum</w:t>
      </w:r>
      <w:r w:rsidR="00206242" w:rsidRPr="00920659">
        <w:rPr>
          <w:rFonts w:ascii="Tahoma" w:hAnsi="Tahoma" w:cs="Tahoma"/>
          <w:sz w:val="20"/>
          <w:szCs w:val="20"/>
        </w:rPr>
        <w:t> :</w:t>
      </w:r>
      <w:r w:rsidR="00D92365" w:rsidRPr="00920659">
        <w:rPr>
          <w:rFonts w:ascii="Tahoma" w:hAnsi="Tahoma" w:cs="Tahoma"/>
          <w:sz w:val="20"/>
          <w:szCs w:val="20"/>
        </w:rPr>
        <w:t xml:space="preserve"> 2500</w:t>
      </w:r>
    </w:p>
    <w:p w14:paraId="7EA519AB" w14:textId="18572333" w:rsidR="00206242" w:rsidRPr="00920659" w:rsidRDefault="00206242" w:rsidP="00206242">
      <w:pPr>
        <w:pStyle w:val="Paragraphedeliste"/>
        <w:rPr>
          <w:rFonts w:ascii="Tahoma" w:hAnsi="Tahoma" w:cs="Tahoma"/>
          <w:sz w:val="20"/>
          <w:szCs w:val="20"/>
        </w:rPr>
      </w:pPr>
      <w:r w:rsidRPr="00920659">
        <w:rPr>
          <w:rFonts w:ascii="Tahoma" w:hAnsi="Tahoma" w:cs="Tahoma"/>
          <w:sz w:val="20"/>
          <w:szCs w:val="20"/>
        </w:rPr>
        <w:t xml:space="preserve">Valeur minimum : </w:t>
      </w:r>
      <w:r w:rsidR="00D92365" w:rsidRPr="00920659">
        <w:rPr>
          <w:rFonts w:ascii="Tahoma" w:hAnsi="Tahoma" w:cs="Tahoma"/>
          <w:sz w:val="20"/>
          <w:szCs w:val="20"/>
        </w:rPr>
        <w:t>1500</w:t>
      </w:r>
    </w:p>
    <w:p w14:paraId="3C1D2CFF" w14:textId="3B941BE1" w:rsidR="00FD066A" w:rsidRPr="00920659" w:rsidRDefault="00FD066A" w:rsidP="00FD066A">
      <w:pPr>
        <w:pStyle w:val="Paragraphedeliste"/>
        <w:numPr>
          <w:ilvl w:val="0"/>
          <w:numId w:val="5"/>
        </w:numPr>
        <w:rPr>
          <w:rFonts w:ascii="Tahoma" w:hAnsi="Tahoma" w:cs="Tahoma"/>
          <w:sz w:val="20"/>
          <w:szCs w:val="20"/>
        </w:rPr>
      </w:pPr>
      <w:r w:rsidRPr="00920659">
        <w:rPr>
          <w:rFonts w:ascii="Tahoma" w:hAnsi="Tahoma" w:cs="Tahoma"/>
          <w:sz w:val="20"/>
          <w:szCs w:val="20"/>
        </w:rPr>
        <w:t xml:space="preserve">On peut voir que les individus consomment en moyenne </w:t>
      </w:r>
      <w:r w:rsidR="00D92365" w:rsidRPr="00920659">
        <w:rPr>
          <w:rFonts w:ascii="Tahoma" w:hAnsi="Tahoma" w:cs="Tahoma"/>
          <w:sz w:val="20"/>
          <w:szCs w:val="20"/>
        </w:rPr>
        <w:t>2020</w:t>
      </w:r>
      <w:r w:rsidRPr="00920659">
        <w:rPr>
          <w:rFonts w:ascii="Tahoma" w:hAnsi="Tahoma" w:cs="Tahoma"/>
          <w:sz w:val="20"/>
          <w:szCs w:val="20"/>
        </w:rPr>
        <w:t xml:space="preserve"> calories par jour, avec une variance importante de </w:t>
      </w:r>
      <w:r w:rsidR="00D92365" w:rsidRPr="00920659">
        <w:rPr>
          <w:rFonts w:ascii="Tahoma" w:hAnsi="Tahoma" w:cs="Tahoma"/>
          <w:sz w:val="20"/>
          <w:szCs w:val="20"/>
        </w:rPr>
        <w:t>286</w:t>
      </w:r>
      <w:r w:rsidRPr="00920659">
        <w:rPr>
          <w:rFonts w:ascii="Tahoma" w:hAnsi="Tahoma" w:cs="Tahoma"/>
          <w:sz w:val="20"/>
          <w:szCs w:val="20"/>
        </w:rPr>
        <w:t>.</w:t>
      </w:r>
      <w:r w:rsidRPr="00920659">
        <w:rPr>
          <w:rFonts w:ascii="Tahoma" w:hAnsi="Tahoma" w:cs="Tahoma"/>
          <w:sz w:val="20"/>
          <w:szCs w:val="20"/>
        </w:rPr>
        <w:t xml:space="preserve"> De plus, </w:t>
      </w:r>
      <w:r w:rsidRPr="00920659">
        <w:rPr>
          <w:rFonts w:ascii="Tahoma" w:hAnsi="Tahoma" w:cs="Tahoma"/>
          <w:sz w:val="20"/>
          <w:szCs w:val="20"/>
        </w:rPr>
        <w:t>50% des individus consomment moins de 19</w:t>
      </w:r>
      <w:r w:rsidR="00D92365" w:rsidRPr="00920659">
        <w:rPr>
          <w:rFonts w:ascii="Tahoma" w:hAnsi="Tahoma" w:cs="Tahoma"/>
          <w:sz w:val="20"/>
          <w:szCs w:val="20"/>
        </w:rPr>
        <w:t>75</w:t>
      </w:r>
      <w:r w:rsidRPr="00920659">
        <w:rPr>
          <w:rFonts w:ascii="Tahoma" w:hAnsi="Tahoma" w:cs="Tahoma"/>
          <w:sz w:val="20"/>
          <w:szCs w:val="20"/>
        </w:rPr>
        <w:t xml:space="preserve"> calories par jour, et que les 50% restants consomment plus de 19</w:t>
      </w:r>
      <w:r w:rsidR="00D92365" w:rsidRPr="00920659">
        <w:rPr>
          <w:rFonts w:ascii="Tahoma" w:hAnsi="Tahoma" w:cs="Tahoma"/>
          <w:sz w:val="20"/>
          <w:szCs w:val="20"/>
        </w:rPr>
        <w:t>75</w:t>
      </w:r>
      <w:r w:rsidRPr="00920659">
        <w:rPr>
          <w:rFonts w:ascii="Tahoma" w:hAnsi="Tahoma" w:cs="Tahoma"/>
          <w:sz w:val="20"/>
          <w:szCs w:val="20"/>
        </w:rPr>
        <w:t xml:space="preserve"> calories par jour.</w:t>
      </w:r>
    </w:p>
    <w:p w14:paraId="57431E20" w14:textId="77777777" w:rsidR="00D92365" w:rsidRPr="00920659" w:rsidRDefault="00D92365" w:rsidP="00D92365">
      <w:pPr>
        <w:pStyle w:val="Paragraphedeliste"/>
        <w:ind w:left="1080"/>
        <w:rPr>
          <w:rFonts w:ascii="Tahoma" w:hAnsi="Tahoma" w:cs="Tahoma"/>
          <w:sz w:val="20"/>
          <w:szCs w:val="20"/>
        </w:rPr>
      </w:pPr>
    </w:p>
    <w:p w14:paraId="1A0C637A" w14:textId="77777777" w:rsidR="00600070" w:rsidRPr="00920659" w:rsidRDefault="00600070" w:rsidP="00600070">
      <w:pPr>
        <w:pStyle w:val="Paragraphedeliste"/>
        <w:numPr>
          <w:ilvl w:val="0"/>
          <w:numId w:val="4"/>
        </w:numPr>
        <w:rPr>
          <w:rFonts w:ascii="Tahoma" w:hAnsi="Tahoma" w:cs="Tahoma"/>
          <w:sz w:val="20"/>
          <w:szCs w:val="20"/>
        </w:rPr>
      </w:pPr>
      <w:r w:rsidRPr="00920659">
        <w:rPr>
          <w:rFonts w:ascii="Tahoma" w:hAnsi="Tahoma" w:cs="Tahoma"/>
          <w:sz w:val="20"/>
          <w:szCs w:val="20"/>
        </w:rPr>
        <w:t>"fruit/j" : nombre de portions de fruits consommées par jour ;</w:t>
      </w:r>
    </w:p>
    <w:p w14:paraId="3B79AB56" w14:textId="48C506D1"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Moyenne : </w:t>
      </w:r>
      <w:r w:rsidRPr="00920659">
        <w:rPr>
          <w:rFonts w:ascii="Tahoma" w:hAnsi="Tahoma" w:cs="Tahoma"/>
          <w:sz w:val="20"/>
          <w:szCs w:val="20"/>
        </w:rPr>
        <w:t>2,4</w:t>
      </w:r>
    </w:p>
    <w:p w14:paraId="45AEC66D" w14:textId="183F2254"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Médiane :</w:t>
      </w:r>
      <w:r w:rsidRPr="00920659">
        <w:rPr>
          <w:rFonts w:ascii="Tahoma" w:hAnsi="Tahoma" w:cs="Tahoma"/>
          <w:sz w:val="20"/>
          <w:szCs w:val="20"/>
        </w:rPr>
        <w:t xml:space="preserve"> 2</w:t>
      </w:r>
    </w:p>
    <w:p w14:paraId="5CFF28AD" w14:textId="633903F3"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Écart-type :</w:t>
      </w:r>
      <w:r w:rsidRPr="00920659">
        <w:rPr>
          <w:rFonts w:ascii="Tahoma" w:hAnsi="Tahoma" w:cs="Tahoma"/>
          <w:sz w:val="20"/>
          <w:szCs w:val="20"/>
        </w:rPr>
        <w:t xml:space="preserve"> 1,5</w:t>
      </w:r>
    </w:p>
    <w:p w14:paraId="43C84FF6" w14:textId="09E6F68C"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Valeur maximum :</w:t>
      </w:r>
      <w:r w:rsidRPr="00920659">
        <w:rPr>
          <w:rFonts w:ascii="Tahoma" w:hAnsi="Tahoma" w:cs="Tahoma"/>
          <w:sz w:val="20"/>
          <w:szCs w:val="20"/>
        </w:rPr>
        <w:t xml:space="preserve"> 7</w:t>
      </w:r>
    </w:p>
    <w:p w14:paraId="76B06568" w14:textId="7C8CFF25"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Valeur minimum : </w:t>
      </w:r>
      <w:r w:rsidRPr="00920659">
        <w:rPr>
          <w:rFonts w:ascii="Tahoma" w:hAnsi="Tahoma" w:cs="Tahoma"/>
          <w:sz w:val="20"/>
          <w:szCs w:val="20"/>
        </w:rPr>
        <w:t>0</w:t>
      </w:r>
    </w:p>
    <w:p w14:paraId="0D20B984" w14:textId="2A68ADAC" w:rsidR="00D92365" w:rsidRPr="00920659" w:rsidRDefault="00D92365" w:rsidP="00D92365">
      <w:pPr>
        <w:pStyle w:val="Paragraphedeliste"/>
        <w:numPr>
          <w:ilvl w:val="0"/>
          <w:numId w:val="5"/>
        </w:numPr>
        <w:rPr>
          <w:rFonts w:ascii="Tahoma" w:hAnsi="Tahoma" w:cs="Tahoma"/>
          <w:sz w:val="20"/>
          <w:szCs w:val="20"/>
        </w:rPr>
      </w:pPr>
      <w:r w:rsidRPr="00920659">
        <w:rPr>
          <w:rFonts w:ascii="Tahoma" w:hAnsi="Tahoma" w:cs="Tahoma"/>
          <w:sz w:val="20"/>
          <w:szCs w:val="20"/>
        </w:rPr>
        <w:t xml:space="preserve">On peut voir que les individus consomment en moyenne </w:t>
      </w:r>
      <w:r w:rsidRPr="00920659">
        <w:rPr>
          <w:rFonts w:ascii="Tahoma" w:hAnsi="Tahoma" w:cs="Tahoma"/>
          <w:sz w:val="20"/>
          <w:szCs w:val="20"/>
        </w:rPr>
        <w:t>2,4 soit 3</w:t>
      </w:r>
      <w:r w:rsidRPr="00920659">
        <w:rPr>
          <w:rFonts w:ascii="Tahoma" w:hAnsi="Tahoma" w:cs="Tahoma"/>
          <w:sz w:val="20"/>
          <w:szCs w:val="20"/>
        </w:rPr>
        <w:t xml:space="preserve"> </w:t>
      </w:r>
      <w:r w:rsidRPr="00920659">
        <w:rPr>
          <w:rFonts w:ascii="Tahoma" w:hAnsi="Tahoma" w:cs="Tahoma"/>
          <w:sz w:val="20"/>
          <w:szCs w:val="20"/>
        </w:rPr>
        <w:t>fruits</w:t>
      </w:r>
      <w:r w:rsidRPr="00920659">
        <w:rPr>
          <w:rFonts w:ascii="Tahoma" w:hAnsi="Tahoma" w:cs="Tahoma"/>
          <w:sz w:val="20"/>
          <w:szCs w:val="20"/>
        </w:rPr>
        <w:t xml:space="preserve"> par jour, avec une variance importante de </w:t>
      </w:r>
      <w:r w:rsidRPr="00920659">
        <w:rPr>
          <w:rFonts w:ascii="Tahoma" w:hAnsi="Tahoma" w:cs="Tahoma"/>
          <w:sz w:val="20"/>
          <w:szCs w:val="20"/>
        </w:rPr>
        <w:t>1,5</w:t>
      </w:r>
      <w:r w:rsidRPr="00920659">
        <w:rPr>
          <w:rFonts w:ascii="Tahoma" w:hAnsi="Tahoma" w:cs="Tahoma"/>
          <w:sz w:val="20"/>
          <w:szCs w:val="20"/>
        </w:rPr>
        <w:t xml:space="preserve">. De plus, 50% des individus consomment moins de </w:t>
      </w:r>
      <w:r w:rsidRPr="00920659">
        <w:rPr>
          <w:rFonts w:ascii="Tahoma" w:hAnsi="Tahoma" w:cs="Tahoma"/>
          <w:sz w:val="20"/>
          <w:szCs w:val="20"/>
        </w:rPr>
        <w:t>2 fruits</w:t>
      </w:r>
      <w:r w:rsidRPr="00920659">
        <w:rPr>
          <w:rFonts w:ascii="Tahoma" w:hAnsi="Tahoma" w:cs="Tahoma"/>
          <w:sz w:val="20"/>
          <w:szCs w:val="20"/>
        </w:rPr>
        <w:t xml:space="preserve"> par jour, et que les 50% restants consomment plus de </w:t>
      </w:r>
      <w:r w:rsidRPr="00920659">
        <w:rPr>
          <w:rFonts w:ascii="Tahoma" w:hAnsi="Tahoma" w:cs="Tahoma"/>
          <w:sz w:val="20"/>
          <w:szCs w:val="20"/>
        </w:rPr>
        <w:t>2</w:t>
      </w:r>
      <w:r w:rsidRPr="00920659">
        <w:rPr>
          <w:rFonts w:ascii="Tahoma" w:hAnsi="Tahoma" w:cs="Tahoma"/>
          <w:sz w:val="20"/>
          <w:szCs w:val="20"/>
        </w:rPr>
        <w:t xml:space="preserve"> </w:t>
      </w:r>
      <w:r w:rsidRPr="00920659">
        <w:rPr>
          <w:rFonts w:ascii="Tahoma" w:hAnsi="Tahoma" w:cs="Tahoma"/>
          <w:sz w:val="20"/>
          <w:szCs w:val="20"/>
        </w:rPr>
        <w:t>fruits</w:t>
      </w:r>
      <w:r w:rsidRPr="00920659">
        <w:rPr>
          <w:rFonts w:ascii="Tahoma" w:hAnsi="Tahoma" w:cs="Tahoma"/>
          <w:sz w:val="20"/>
          <w:szCs w:val="20"/>
        </w:rPr>
        <w:t xml:space="preserve"> par jour.</w:t>
      </w:r>
    </w:p>
    <w:p w14:paraId="43288EAD" w14:textId="77777777" w:rsidR="00D92365" w:rsidRPr="00920659" w:rsidRDefault="00D92365" w:rsidP="00D92365">
      <w:pPr>
        <w:pStyle w:val="Paragraphedeliste"/>
        <w:ind w:left="1080"/>
        <w:rPr>
          <w:rFonts w:ascii="Tahoma" w:hAnsi="Tahoma" w:cs="Tahoma"/>
          <w:sz w:val="20"/>
          <w:szCs w:val="20"/>
        </w:rPr>
      </w:pPr>
    </w:p>
    <w:p w14:paraId="6850ED53" w14:textId="0CDB762E" w:rsidR="00600070" w:rsidRPr="00920659" w:rsidRDefault="00600070" w:rsidP="00600070">
      <w:pPr>
        <w:pStyle w:val="Paragraphedeliste"/>
        <w:numPr>
          <w:ilvl w:val="0"/>
          <w:numId w:val="4"/>
        </w:numPr>
        <w:rPr>
          <w:rFonts w:ascii="Tahoma" w:hAnsi="Tahoma" w:cs="Tahoma"/>
          <w:sz w:val="20"/>
          <w:szCs w:val="20"/>
        </w:rPr>
      </w:pPr>
      <w:r w:rsidRPr="00920659">
        <w:rPr>
          <w:rFonts w:ascii="Tahoma" w:hAnsi="Tahoma" w:cs="Tahoma"/>
          <w:sz w:val="20"/>
          <w:szCs w:val="20"/>
        </w:rPr>
        <w:t xml:space="preserve">"légumes/j" : nombre de portions de légumes consommées par jour </w:t>
      </w:r>
    </w:p>
    <w:p w14:paraId="1B9DCEC7" w14:textId="72CF6AF6"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Moyenne : </w:t>
      </w:r>
      <w:r w:rsidRPr="00920659">
        <w:rPr>
          <w:rFonts w:ascii="Tahoma" w:hAnsi="Tahoma" w:cs="Tahoma"/>
          <w:sz w:val="20"/>
          <w:szCs w:val="20"/>
        </w:rPr>
        <w:t>3,45</w:t>
      </w:r>
    </w:p>
    <w:p w14:paraId="1012594D" w14:textId="3DFF433C"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Médiane :</w:t>
      </w:r>
      <w:r w:rsidRPr="00920659">
        <w:rPr>
          <w:rFonts w:ascii="Tahoma" w:hAnsi="Tahoma" w:cs="Tahoma"/>
          <w:sz w:val="20"/>
          <w:szCs w:val="20"/>
        </w:rPr>
        <w:t xml:space="preserve"> 3</w:t>
      </w:r>
    </w:p>
    <w:p w14:paraId="2AF88A82" w14:textId="358E8ED3"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Écart-type :</w:t>
      </w:r>
      <w:r w:rsidRPr="00920659">
        <w:rPr>
          <w:rFonts w:ascii="Tahoma" w:hAnsi="Tahoma" w:cs="Tahoma"/>
          <w:sz w:val="20"/>
          <w:szCs w:val="20"/>
        </w:rPr>
        <w:t xml:space="preserve"> 1,6</w:t>
      </w:r>
    </w:p>
    <w:p w14:paraId="1BE66529" w14:textId="2EE3DEF4"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Valeur maximum :</w:t>
      </w:r>
      <w:r w:rsidRPr="00920659">
        <w:rPr>
          <w:rFonts w:ascii="Tahoma" w:hAnsi="Tahoma" w:cs="Tahoma"/>
          <w:sz w:val="20"/>
          <w:szCs w:val="20"/>
        </w:rPr>
        <w:t xml:space="preserve"> 8</w:t>
      </w:r>
    </w:p>
    <w:p w14:paraId="70C397C1" w14:textId="76ED1054"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Valeur minimum : </w:t>
      </w:r>
      <w:r w:rsidRPr="00920659">
        <w:rPr>
          <w:rFonts w:ascii="Tahoma" w:hAnsi="Tahoma" w:cs="Tahoma"/>
          <w:sz w:val="20"/>
          <w:szCs w:val="20"/>
        </w:rPr>
        <w:t>1</w:t>
      </w:r>
    </w:p>
    <w:p w14:paraId="61AF42AD" w14:textId="7E9E060A" w:rsidR="00D92365" w:rsidRPr="00920659" w:rsidRDefault="00D92365" w:rsidP="00D92365">
      <w:pPr>
        <w:pStyle w:val="Paragraphedeliste"/>
        <w:numPr>
          <w:ilvl w:val="0"/>
          <w:numId w:val="5"/>
        </w:numPr>
        <w:rPr>
          <w:rFonts w:ascii="Tahoma" w:hAnsi="Tahoma" w:cs="Tahoma"/>
          <w:sz w:val="20"/>
          <w:szCs w:val="20"/>
        </w:rPr>
      </w:pPr>
      <w:r w:rsidRPr="00920659">
        <w:rPr>
          <w:rFonts w:ascii="Tahoma" w:hAnsi="Tahoma" w:cs="Tahoma"/>
          <w:sz w:val="20"/>
          <w:szCs w:val="20"/>
        </w:rPr>
        <w:t xml:space="preserve">On peut voir que les individus consomment en moyenne </w:t>
      </w:r>
      <w:r w:rsidRPr="00920659">
        <w:rPr>
          <w:rFonts w:ascii="Tahoma" w:hAnsi="Tahoma" w:cs="Tahoma"/>
          <w:sz w:val="20"/>
          <w:szCs w:val="20"/>
        </w:rPr>
        <w:t>3,45 soit 4</w:t>
      </w:r>
      <w:r w:rsidRPr="00920659">
        <w:rPr>
          <w:rFonts w:ascii="Tahoma" w:hAnsi="Tahoma" w:cs="Tahoma"/>
          <w:sz w:val="20"/>
          <w:szCs w:val="20"/>
        </w:rPr>
        <w:t xml:space="preserve"> </w:t>
      </w:r>
      <w:r w:rsidR="005C6D72" w:rsidRPr="00920659">
        <w:rPr>
          <w:rFonts w:ascii="Tahoma" w:hAnsi="Tahoma" w:cs="Tahoma"/>
          <w:sz w:val="20"/>
          <w:szCs w:val="20"/>
        </w:rPr>
        <w:t>légumes</w:t>
      </w:r>
      <w:r w:rsidRPr="00920659">
        <w:rPr>
          <w:rFonts w:ascii="Tahoma" w:hAnsi="Tahoma" w:cs="Tahoma"/>
          <w:sz w:val="20"/>
          <w:szCs w:val="20"/>
        </w:rPr>
        <w:t xml:space="preserve"> par jour, avec une variance importante de </w:t>
      </w:r>
      <w:r w:rsidRPr="00920659">
        <w:rPr>
          <w:rFonts w:ascii="Tahoma" w:hAnsi="Tahoma" w:cs="Tahoma"/>
          <w:sz w:val="20"/>
          <w:szCs w:val="20"/>
        </w:rPr>
        <w:t>1,6</w:t>
      </w:r>
      <w:r w:rsidRPr="00920659">
        <w:rPr>
          <w:rFonts w:ascii="Tahoma" w:hAnsi="Tahoma" w:cs="Tahoma"/>
          <w:sz w:val="20"/>
          <w:szCs w:val="20"/>
        </w:rPr>
        <w:t xml:space="preserve">. De plus, 50% des individus consomment moins de </w:t>
      </w:r>
      <w:r w:rsidRPr="00920659">
        <w:rPr>
          <w:rFonts w:ascii="Tahoma" w:hAnsi="Tahoma" w:cs="Tahoma"/>
          <w:sz w:val="20"/>
          <w:szCs w:val="20"/>
        </w:rPr>
        <w:t>3 légumes</w:t>
      </w:r>
      <w:r w:rsidRPr="00920659">
        <w:rPr>
          <w:rFonts w:ascii="Tahoma" w:hAnsi="Tahoma" w:cs="Tahoma"/>
          <w:sz w:val="20"/>
          <w:szCs w:val="20"/>
        </w:rPr>
        <w:t xml:space="preserve"> par jour, et que les 50% restants consomment plus de 3 légumes par jour.</w:t>
      </w:r>
    </w:p>
    <w:p w14:paraId="0AE846A3" w14:textId="77777777" w:rsidR="00D92365" w:rsidRPr="00920659" w:rsidRDefault="00D92365" w:rsidP="00D92365">
      <w:pPr>
        <w:pStyle w:val="Paragraphedeliste"/>
        <w:ind w:left="1080"/>
        <w:rPr>
          <w:rFonts w:ascii="Tahoma" w:hAnsi="Tahoma" w:cs="Tahoma"/>
          <w:sz w:val="20"/>
          <w:szCs w:val="20"/>
        </w:rPr>
      </w:pPr>
    </w:p>
    <w:p w14:paraId="03AD773A" w14:textId="77777777" w:rsidR="00600070" w:rsidRPr="00920659" w:rsidRDefault="00600070" w:rsidP="00600070">
      <w:pPr>
        <w:pStyle w:val="Paragraphedeliste"/>
        <w:numPr>
          <w:ilvl w:val="0"/>
          <w:numId w:val="4"/>
        </w:numPr>
        <w:rPr>
          <w:rFonts w:ascii="Tahoma" w:hAnsi="Tahoma" w:cs="Tahoma"/>
          <w:sz w:val="20"/>
          <w:szCs w:val="20"/>
        </w:rPr>
      </w:pPr>
      <w:r w:rsidRPr="00920659">
        <w:rPr>
          <w:rFonts w:ascii="Tahoma" w:hAnsi="Tahoma" w:cs="Tahoma"/>
          <w:sz w:val="20"/>
          <w:szCs w:val="20"/>
        </w:rPr>
        <w:t>"plat prep maison" : nombre de repas préparés à la maison consommés par jour ;</w:t>
      </w:r>
    </w:p>
    <w:p w14:paraId="4B636F15" w14:textId="1CB83A3D"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Moyenne : </w:t>
      </w:r>
      <w:r w:rsidRPr="00920659">
        <w:rPr>
          <w:rFonts w:ascii="Tahoma" w:hAnsi="Tahoma" w:cs="Tahoma"/>
          <w:sz w:val="20"/>
          <w:szCs w:val="20"/>
        </w:rPr>
        <w:t>1,85</w:t>
      </w:r>
    </w:p>
    <w:p w14:paraId="40A952EB" w14:textId="088F4032"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Médiane :</w:t>
      </w:r>
      <w:r w:rsidRPr="00920659">
        <w:rPr>
          <w:rFonts w:ascii="Tahoma" w:hAnsi="Tahoma" w:cs="Tahoma"/>
          <w:sz w:val="20"/>
          <w:szCs w:val="20"/>
        </w:rPr>
        <w:t xml:space="preserve"> 2</w:t>
      </w:r>
    </w:p>
    <w:p w14:paraId="3ADED67E" w14:textId="1C181716"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Écart-type :</w:t>
      </w:r>
      <w:r w:rsidRPr="00920659">
        <w:rPr>
          <w:rFonts w:ascii="Tahoma" w:hAnsi="Tahoma" w:cs="Tahoma"/>
          <w:sz w:val="20"/>
          <w:szCs w:val="20"/>
        </w:rPr>
        <w:t xml:space="preserve"> 0,7</w:t>
      </w:r>
    </w:p>
    <w:p w14:paraId="11D76071" w14:textId="5479138D"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Valeur maximum :</w:t>
      </w:r>
      <w:r w:rsidRPr="00920659">
        <w:rPr>
          <w:rFonts w:ascii="Tahoma" w:hAnsi="Tahoma" w:cs="Tahoma"/>
          <w:sz w:val="20"/>
          <w:szCs w:val="20"/>
        </w:rPr>
        <w:t xml:space="preserve"> 3</w:t>
      </w:r>
    </w:p>
    <w:p w14:paraId="0E9B792A" w14:textId="43EFFC23"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Valeur minimum : </w:t>
      </w:r>
      <w:r w:rsidRPr="00920659">
        <w:rPr>
          <w:rFonts w:ascii="Tahoma" w:hAnsi="Tahoma" w:cs="Tahoma"/>
          <w:sz w:val="20"/>
          <w:szCs w:val="20"/>
        </w:rPr>
        <w:t>1</w:t>
      </w:r>
    </w:p>
    <w:p w14:paraId="130895B1" w14:textId="25652E8E" w:rsidR="00D92365" w:rsidRPr="00920659" w:rsidRDefault="00D92365" w:rsidP="00D92365">
      <w:pPr>
        <w:pStyle w:val="Paragraphedeliste"/>
        <w:numPr>
          <w:ilvl w:val="0"/>
          <w:numId w:val="5"/>
        </w:numPr>
        <w:rPr>
          <w:rFonts w:ascii="Tahoma" w:hAnsi="Tahoma" w:cs="Tahoma"/>
          <w:sz w:val="20"/>
          <w:szCs w:val="20"/>
        </w:rPr>
      </w:pPr>
      <w:r w:rsidRPr="00920659">
        <w:rPr>
          <w:rFonts w:ascii="Tahoma" w:hAnsi="Tahoma" w:cs="Tahoma"/>
          <w:sz w:val="20"/>
          <w:szCs w:val="20"/>
        </w:rPr>
        <w:t xml:space="preserve">On peut voir que les individus consomment en moyenne </w:t>
      </w:r>
      <w:r w:rsidRPr="00920659">
        <w:rPr>
          <w:rFonts w:ascii="Tahoma" w:hAnsi="Tahoma" w:cs="Tahoma"/>
          <w:sz w:val="20"/>
          <w:szCs w:val="20"/>
        </w:rPr>
        <w:t>1,85, soit 2 plats préparées à la maison</w:t>
      </w:r>
      <w:r w:rsidRPr="00920659">
        <w:rPr>
          <w:rFonts w:ascii="Tahoma" w:hAnsi="Tahoma" w:cs="Tahoma"/>
          <w:sz w:val="20"/>
          <w:szCs w:val="20"/>
        </w:rPr>
        <w:t xml:space="preserve"> par jour, avec une variance importante de </w:t>
      </w:r>
      <w:r w:rsidRPr="00920659">
        <w:rPr>
          <w:rFonts w:ascii="Tahoma" w:hAnsi="Tahoma" w:cs="Tahoma"/>
          <w:sz w:val="20"/>
          <w:szCs w:val="20"/>
        </w:rPr>
        <w:t>0,7</w:t>
      </w:r>
      <w:r w:rsidRPr="00920659">
        <w:rPr>
          <w:rFonts w:ascii="Tahoma" w:hAnsi="Tahoma" w:cs="Tahoma"/>
          <w:sz w:val="20"/>
          <w:szCs w:val="20"/>
        </w:rPr>
        <w:t>. De plus, 50% des individus consomment moins de 2 plats préparées à la maison par jour, et que les 50% restants consomment plus de 2 plats préparées à la maison par jour.</w:t>
      </w:r>
    </w:p>
    <w:p w14:paraId="04454A3B" w14:textId="77777777" w:rsidR="00D92365" w:rsidRPr="00920659" w:rsidRDefault="00D92365" w:rsidP="00D92365">
      <w:pPr>
        <w:pStyle w:val="Paragraphedeliste"/>
        <w:ind w:left="1080"/>
        <w:rPr>
          <w:rFonts w:ascii="Tahoma" w:hAnsi="Tahoma" w:cs="Tahoma"/>
          <w:sz w:val="20"/>
          <w:szCs w:val="20"/>
        </w:rPr>
      </w:pPr>
    </w:p>
    <w:p w14:paraId="30C39907" w14:textId="0ED97226" w:rsidR="00600070" w:rsidRPr="00920659" w:rsidRDefault="00600070" w:rsidP="00600070">
      <w:pPr>
        <w:pStyle w:val="Paragraphedeliste"/>
        <w:numPr>
          <w:ilvl w:val="0"/>
          <w:numId w:val="4"/>
        </w:numPr>
        <w:rPr>
          <w:rFonts w:ascii="Tahoma" w:hAnsi="Tahoma" w:cs="Tahoma"/>
          <w:sz w:val="20"/>
          <w:szCs w:val="20"/>
        </w:rPr>
      </w:pPr>
      <w:r w:rsidRPr="00920659">
        <w:rPr>
          <w:rFonts w:ascii="Tahoma" w:hAnsi="Tahoma" w:cs="Tahoma"/>
          <w:sz w:val="20"/>
          <w:szCs w:val="20"/>
        </w:rPr>
        <w:t xml:space="preserve">"repas resto" : nombre de repas pris à l'extérieur (restaurant) consommés par </w:t>
      </w:r>
      <w:r w:rsidR="00D92365" w:rsidRPr="00920659">
        <w:rPr>
          <w:rFonts w:ascii="Tahoma" w:hAnsi="Tahoma" w:cs="Tahoma"/>
          <w:sz w:val="20"/>
          <w:szCs w:val="20"/>
        </w:rPr>
        <w:t>mois</w:t>
      </w:r>
      <w:r w:rsidRPr="00920659">
        <w:rPr>
          <w:rFonts w:ascii="Tahoma" w:hAnsi="Tahoma" w:cs="Tahoma"/>
          <w:sz w:val="20"/>
          <w:szCs w:val="20"/>
        </w:rPr>
        <w:t xml:space="preserve"> ;</w:t>
      </w:r>
    </w:p>
    <w:p w14:paraId="4CDC6F84" w14:textId="7592C2FE"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Moyenne : </w:t>
      </w:r>
      <w:r w:rsidRPr="00920659">
        <w:rPr>
          <w:rFonts w:ascii="Tahoma" w:hAnsi="Tahoma" w:cs="Tahoma"/>
          <w:sz w:val="20"/>
          <w:szCs w:val="20"/>
        </w:rPr>
        <w:t>2,05</w:t>
      </w:r>
    </w:p>
    <w:p w14:paraId="3FAF086C" w14:textId="768C1291"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Médiane :</w:t>
      </w:r>
      <w:r w:rsidRPr="00920659">
        <w:rPr>
          <w:rFonts w:ascii="Tahoma" w:hAnsi="Tahoma" w:cs="Tahoma"/>
          <w:sz w:val="20"/>
          <w:szCs w:val="20"/>
        </w:rPr>
        <w:t xml:space="preserve"> 2</w:t>
      </w:r>
    </w:p>
    <w:p w14:paraId="38E2FF89" w14:textId="0CBEFD79"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Écart-type :</w:t>
      </w:r>
      <w:r w:rsidRPr="00920659">
        <w:rPr>
          <w:rFonts w:ascii="Tahoma" w:hAnsi="Tahoma" w:cs="Tahoma"/>
          <w:sz w:val="20"/>
          <w:szCs w:val="20"/>
        </w:rPr>
        <w:t xml:space="preserve"> 1,7</w:t>
      </w:r>
    </w:p>
    <w:p w14:paraId="7771FE9C" w14:textId="4EEBB726"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lastRenderedPageBreak/>
        <w:t>Valeur maximum :</w:t>
      </w:r>
      <w:r w:rsidRPr="00920659">
        <w:rPr>
          <w:rFonts w:ascii="Tahoma" w:hAnsi="Tahoma" w:cs="Tahoma"/>
          <w:sz w:val="20"/>
          <w:szCs w:val="20"/>
        </w:rPr>
        <w:t xml:space="preserve"> 9</w:t>
      </w:r>
    </w:p>
    <w:p w14:paraId="6B41B0B0" w14:textId="43DE1E9F"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Valeur minimum : </w:t>
      </w:r>
      <w:r w:rsidRPr="00920659">
        <w:rPr>
          <w:rFonts w:ascii="Tahoma" w:hAnsi="Tahoma" w:cs="Tahoma"/>
          <w:sz w:val="20"/>
          <w:szCs w:val="20"/>
        </w:rPr>
        <w:t>0</w:t>
      </w:r>
    </w:p>
    <w:p w14:paraId="4E69D34F" w14:textId="468C0DB8" w:rsidR="00D92365" w:rsidRPr="00920659" w:rsidRDefault="00D92365" w:rsidP="00D92365">
      <w:pPr>
        <w:pStyle w:val="Paragraphedeliste"/>
        <w:numPr>
          <w:ilvl w:val="0"/>
          <w:numId w:val="5"/>
        </w:numPr>
        <w:rPr>
          <w:rFonts w:ascii="Tahoma" w:hAnsi="Tahoma" w:cs="Tahoma"/>
          <w:sz w:val="20"/>
          <w:szCs w:val="20"/>
        </w:rPr>
      </w:pPr>
      <w:r w:rsidRPr="00920659">
        <w:rPr>
          <w:rFonts w:ascii="Tahoma" w:hAnsi="Tahoma" w:cs="Tahoma"/>
          <w:sz w:val="20"/>
          <w:szCs w:val="20"/>
        </w:rPr>
        <w:t>On peut voir que les individus consomment en moyenne 2,</w:t>
      </w:r>
      <w:r w:rsidRPr="00920659">
        <w:rPr>
          <w:rFonts w:ascii="Tahoma" w:hAnsi="Tahoma" w:cs="Tahoma"/>
          <w:sz w:val="20"/>
          <w:szCs w:val="20"/>
        </w:rPr>
        <w:t>0</w:t>
      </w:r>
      <w:r w:rsidRPr="00920659">
        <w:rPr>
          <w:rFonts w:ascii="Tahoma" w:hAnsi="Tahoma" w:cs="Tahoma"/>
          <w:sz w:val="20"/>
          <w:szCs w:val="20"/>
        </w:rPr>
        <w:t xml:space="preserve">5 </w:t>
      </w:r>
      <w:r w:rsidRPr="00920659">
        <w:rPr>
          <w:rFonts w:ascii="Tahoma" w:hAnsi="Tahoma" w:cs="Tahoma"/>
          <w:sz w:val="20"/>
          <w:szCs w:val="20"/>
        </w:rPr>
        <w:t>soit 2 repas au restaurant</w:t>
      </w:r>
      <w:r w:rsidRPr="00920659">
        <w:rPr>
          <w:rFonts w:ascii="Tahoma" w:hAnsi="Tahoma" w:cs="Tahoma"/>
          <w:sz w:val="20"/>
          <w:szCs w:val="20"/>
        </w:rPr>
        <w:t xml:space="preserve"> par </w:t>
      </w:r>
      <w:r w:rsidRPr="00920659">
        <w:rPr>
          <w:rFonts w:ascii="Tahoma" w:hAnsi="Tahoma" w:cs="Tahoma"/>
          <w:sz w:val="20"/>
          <w:szCs w:val="20"/>
        </w:rPr>
        <w:t>mois</w:t>
      </w:r>
      <w:r w:rsidRPr="00920659">
        <w:rPr>
          <w:rFonts w:ascii="Tahoma" w:hAnsi="Tahoma" w:cs="Tahoma"/>
          <w:sz w:val="20"/>
          <w:szCs w:val="20"/>
        </w:rPr>
        <w:t xml:space="preserve">, avec une variance importante de </w:t>
      </w:r>
      <w:r w:rsidRPr="00920659">
        <w:rPr>
          <w:rFonts w:ascii="Tahoma" w:hAnsi="Tahoma" w:cs="Tahoma"/>
          <w:sz w:val="20"/>
          <w:szCs w:val="20"/>
        </w:rPr>
        <w:t>1,7</w:t>
      </w:r>
      <w:r w:rsidRPr="00920659">
        <w:rPr>
          <w:rFonts w:ascii="Tahoma" w:hAnsi="Tahoma" w:cs="Tahoma"/>
          <w:sz w:val="20"/>
          <w:szCs w:val="20"/>
        </w:rPr>
        <w:t>. De plus, 50% des individus consomment moins de 2 repas au restaurant par mois, et que les 50% restants consomment plus de 2 repas au restaurant par mois.</w:t>
      </w:r>
    </w:p>
    <w:p w14:paraId="2B447798" w14:textId="77777777" w:rsidR="00D92365" w:rsidRPr="00920659" w:rsidRDefault="00D92365" w:rsidP="00D92365">
      <w:pPr>
        <w:pStyle w:val="Paragraphedeliste"/>
        <w:ind w:left="1080"/>
        <w:rPr>
          <w:rFonts w:ascii="Tahoma" w:hAnsi="Tahoma" w:cs="Tahoma"/>
          <w:sz w:val="20"/>
          <w:szCs w:val="20"/>
        </w:rPr>
      </w:pPr>
    </w:p>
    <w:p w14:paraId="5AD27AC8" w14:textId="144628B2" w:rsidR="00600070" w:rsidRPr="00920659" w:rsidRDefault="00600070" w:rsidP="00600070">
      <w:pPr>
        <w:pStyle w:val="Paragraphedeliste"/>
        <w:numPr>
          <w:ilvl w:val="0"/>
          <w:numId w:val="4"/>
        </w:numPr>
        <w:rPr>
          <w:rFonts w:ascii="Tahoma" w:hAnsi="Tahoma" w:cs="Tahoma"/>
          <w:sz w:val="20"/>
          <w:szCs w:val="20"/>
        </w:rPr>
      </w:pPr>
      <w:r w:rsidRPr="00920659">
        <w:rPr>
          <w:rFonts w:ascii="Tahoma" w:hAnsi="Tahoma" w:cs="Tahoma"/>
          <w:sz w:val="20"/>
          <w:szCs w:val="20"/>
        </w:rPr>
        <w:t xml:space="preserve">"snack/j" : nombre de snacks consommés par jour </w:t>
      </w:r>
    </w:p>
    <w:p w14:paraId="674E14F7" w14:textId="0FCCCBC5"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Moyenne : </w:t>
      </w:r>
      <w:r w:rsidRPr="00920659">
        <w:rPr>
          <w:rFonts w:ascii="Tahoma" w:hAnsi="Tahoma" w:cs="Tahoma"/>
          <w:sz w:val="20"/>
          <w:szCs w:val="20"/>
        </w:rPr>
        <w:t>2,4</w:t>
      </w:r>
    </w:p>
    <w:p w14:paraId="398723E5" w14:textId="0AB66C1E"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Médiane :</w:t>
      </w:r>
      <w:r w:rsidR="000D40BF" w:rsidRPr="00920659">
        <w:rPr>
          <w:rFonts w:ascii="Tahoma" w:hAnsi="Tahoma" w:cs="Tahoma"/>
          <w:sz w:val="20"/>
          <w:szCs w:val="20"/>
        </w:rPr>
        <w:t xml:space="preserve"> 2</w:t>
      </w:r>
    </w:p>
    <w:p w14:paraId="1078CBB4" w14:textId="1F8EEFA5"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Écart-type :</w:t>
      </w:r>
      <w:r w:rsidR="000D40BF" w:rsidRPr="00920659">
        <w:rPr>
          <w:rFonts w:ascii="Tahoma" w:hAnsi="Tahoma" w:cs="Tahoma"/>
          <w:sz w:val="20"/>
          <w:szCs w:val="20"/>
        </w:rPr>
        <w:t xml:space="preserve"> 2,05</w:t>
      </w:r>
    </w:p>
    <w:p w14:paraId="052B851F" w14:textId="159ACE5E"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Valeur maximum :</w:t>
      </w:r>
      <w:r w:rsidR="000D40BF" w:rsidRPr="00920659">
        <w:rPr>
          <w:rFonts w:ascii="Tahoma" w:hAnsi="Tahoma" w:cs="Tahoma"/>
          <w:sz w:val="20"/>
          <w:szCs w:val="20"/>
        </w:rPr>
        <w:t xml:space="preserve"> 10</w:t>
      </w:r>
    </w:p>
    <w:p w14:paraId="719EA9BC" w14:textId="6EEBAC6F"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Valeur minimum : </w:t>
      </w:r>
      <w:r w:rsidR="000D40BF" w:rsidRPr="00920659">
        <w:rPr>
          <w:rFonts w:ascii="Tahoma" w:hAnsi="Tahoma" w:cs="Tahoma"/>
          <w:sz w:val="20"/>
          <w:szCs w:val="20"/>
        </w:rPr>
        <w:t>1</w:t>
      </w:r>
    </w:p>
    <w:p w14:paraId="6EE28954" w14:textId="00A3B159" w:rsidR="00D92365" w:rsidRPr="00920659" w:rsidRDefault="00D92365" w:rsidP="00D92365">
      <w:pPr>
        <w:pStyle w:val="Paragraphedeliste"/>
        <w:numPr>
          <w:ilvl w:val="0"/>
          <w:numId w:val="5"/>
        </w:numPr>
        <w:rPr>
          <w:rFonts w:ascii="Tahoma" w:hAnsi="Tahoma" w:cs="Tahoma"/>
          <w:sz w:val="20"/>
          <w:szCs w:val="20"/>
        </w:rPr>
      </w:pPr>
      <w:r w:rsidRPr="00920659">
        <w:rPr>
          <w:rFonts w:ascii="Tahoma" w:hAnsi="Tahoma" w:cs="Tahoma"/>
          <w:sz w:val="20"/>
          <w:szCs w:val="20"/>
        </w:rPr>
        <w:t xml:space="preserve">On peut voir que les individus consomment en moyenne </w:t>
      </w:r>
      <w:r w:rsidR="000D40BF" w:rsidRPr="00920659">
        <w:rPr>
          <w:rFonts w:ascii="Tahoma" w:hAnsi="Tahoma" w:cs="Tahoma"/>
          <w:sz w:val="20"/>
          <w:szCs w:val="20"/>
        </w:rPr>
        <w:t xml:space="preserve">2,4 soit 2 snacks </w:t>
      </w:r>
      <w:r w:rsidRPr="00920659">
        <w:rPr>
          <w:rFonts w:ascii="Tahoma" w:hAnsi="Tahoma" w:cs="Tahoma"/>
          <w:sz w:val="20"/>
          <w:szCs w:val="20"/>
        </w:rPr>
        <w:t xml:space="preserve">par jour, avec une variance importante de </w:t>
      </w:r>
      <w:r w:rsidR="000D40BF" w:rsidRPr="00920659">
        <w:rPr>
          <w:rFonts w:ascii="Tahoma" w:hAnsi="Tahoma" w:cs="Tahoma"/>
          <w:sz w:val="20"/>
          <w:szCs w:val="20"/>
        </w:rPr>
        <w:t>2,05</w:t>
      </w:r>
      <w:r w:rsidRPr="00920659">
        <w:rPr>
          <w:rFonts w:ascii="Tahoma" w:hAnsi="Tahoma" w:cs="Tahoma"/>
          <w:sz w:val="20"/>
          <w:szCs w:val="20"/>
        </w:rPr>
        <w:t xml:space="preserve">. De plus, 50% des individus consomment moins de </w:t>
      </w:r>
      <w:r w:rsidR="000D40BF" w:rsidRPr="00920659">
        <w:rPr>
          <w:rFonts w:ascii="Tahoma" w:hAnsi="Tahoma" w:cs="Tahoma"/>
          <w:sz w:val="20"/>
          <w:szCs w:val="20"/>
        </w:rPr>
        <w:t xml:space="preserve">2 snacks </w:t>
      </w:r>
      <w:r w:rsidRPr="00920659">
        <w:rPr>
          <w:rFonts w:ascii="Tahoma" w:hAnsi="Tahoma" w:cs="Tahoma"/>
          <w:sz w:val="20"/>
          <w:szCs w:val="20"/>
        </w:rPr>
        <w:t xml:space="preserve">par jour, et que les 50% restants consomment plus de </w:t>
      </w:r>
      <w:r w:rsidR="000D40BF" w:rsidRPr="00920659">
        <w:rPr>
          <w:rFonts w:ascii="Tahoma" w:hAnsi="Tahoma" w:cs="Tahoma"/>
          <w:sz w:val="20"/>
          <w:szCs w:val="20"/>
        </w:rPr>
        <w:t xml:space="preserve">2 snacks </w:t>
      </w:r>
      <w:r w:rsidRPr="00920659">
        <w:rPr>
          <w:rFonts w:ascii="Tahoma" w:hAnsi="Tahoma" w:cs="Tahoma"/>
          <w:sz w:val="20"/>
          <w:szCs w:val="20"/>
        </w:rPr>
        <w:t>par jour.</w:t>
      </w:r>
    </w:p>
    <w:p w14:paraId="5C87F851" w14:textId="77777777" w:rsidR="00D92365" w:rsidRPr="00920659" w:rsidRDefault="00D92365" w:rsidP="00D92365">
      <w:pPr>
        <w:pStyle w:val="Paragraphedeliste"/>
        <w:rPr>
          <w:rFonts w:ascii="Tahoma" w:hAnsi="Tahoma" w:cs="Tahoma"/>
          <w:sz w:val="20"/>
          <w:szCs w:val="20"/>
        </w:rPr>
      </w:pPr>
    </w:p>
    <w:p w14:paraId="57BD314F" w14:textId="1A46699B" w:rsidR="00600070" w:rsidRPr="00920659" w:rsidRDefault="00600070" w:rsidP="00600070">
      <w:pPr>
        <w:pStyle w:val="Paragraphedeliste"/>
        <w:numPr>
          <w:ilvl w:val="0"/>
          <w:numId w:val="4"/>
        </w:numPr>
        <w:rPr>
          <w:rFonts w:ascii="Tahoma" w:hAnsi="Tahoma" w:cs="Tahoma"/>
          <w:sz w:val="20"/>
          <w:szCs w:val="20"/>
        </w:rPr>
      </w:pPr>
      <w:r w:rsidRPr="00920659">
        <w:rPr>
          <w:rFonts w:ascii="Tahoma" w:hAnsi="Tahoma" w:cs="Tahoma"/>
          <w:sz w:val="20"/>
          <w:szCs w:val="20"/>
        </w:rPr>
        <w:t>"</w:t>
      </w:r>
      <w:r w:rsidR="005C6D72" w:rsidRPr="00920659">
        <w:rPr>
          <w:rFonts w:ascii="Tahoma" w:hAnsi="Tahoma" w:cs="Tahoma"/>
          <w:sz w:val="20"/>
          <w:szCs w:val="20"/>
        </w:rPr>
        <w:t>bois.sucres</w:t>
      </w:r>
      <w:r w:rsidRPr="00920659">
        <w:rPr>
          <w:rFonts w:ascii="Tahoma" w:hAnsi="Tahoma" w:cs="Tahoma"/>
          <w:sz w:val="20"/>
          <w:szCs w:val="20"/>
        </w:rPr>
        <w:t xml:space="preserve">/j" : nombre de boissons sucrées consommées par jour </w:t>
      </w:r>
    </w:p>
    <w:p w14:paraId="623AEF46" w14:textId="3CD24E54"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Moyenne : </w:t>
      </w:r>
      <w:r w:rsidR="000D40BF" w:rsidRPr="00920659">
        <w:rPr>
          <w:rFonts w:ascii="Tahoma" w:hAnsi="Tahoma" w:cs="Tahoma"/>
          <w:sz w:val="20"/>
          <w:szCs w:val="20"/>
        </w:rPr>
        <w:t>1,85</w:t>
      </w:r>
    </w:p>
    <w:p w14:paraId="09FA2AA6" w14:textId="6E184079"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Médiane :</w:t>
      </w:r>
      <w:r w:rsidR="000D40BF" w:rsidRPr="00920659">
        <w:rPr>
          <w:rFonts w:ascii="Tahoma" w:hAnsi="Tahoma" w:cs="Tahoma"/>
          <w:sz w:val="20"/>
          <w:szCs w:val="20"/>
        </w:rPr>
        <w:t xml:space="preserve"> 2</w:t>
      </w:r>
    </w:p>
    <w:p w14:paraId="5D42CA17" w14:textId="5395B8A9"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Écart-type :</w:t>
      </w:r>
      <w:r w:rsidR="000D40BF" w:rsidRPr="00920659">
        <w:rPr>
          <w:rFonts w:ascii="Tahoma" w:hAnsi="Tahoma" w:cs="Tahoma"/>
          <w:sz w:val="20"/>
          <w:szCs w:val="20"/>
        </w:rPr>
        <w:t xml:space="preserve"> 1,2</w:t>
      </w:r>
    </w:p>
    <w:p w14:paraId="664FBF80" w14:textId="13D102EE"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Valeur maximum :</w:t>
      </w:r>
      <w:r w:rsidR="000D40BF" w:rsidRPr="00920659">
        <w:rPr>
          <w:rFonts w:ascii="Tahoma" w:hAnsi="Tahoma" w:cs="Tahoma"/>
          <w:sz w:val="20"/>
          <w:szCs w:val="20"/>
        </w:rPr>
        <w:t xml:space="preserve"> 5</w:t>
      </w:r>
    </w:p>
    <w:p w14:paraId="1C7287F7" w14:textId="546A190F"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Valeur minimum : </w:t>
      </w:r>
      <w:r w:rsidR="000D40BF" w:rsidRPr="00920659">
        <w:rPr>
          <w:rFonts w:ascii="Tahoma" w:hAnsi="Tahoma" w:cs="Tahoma"/>
          <w:sz w:val="20"/>
          <w:szCs w:val="20"/>
        </w:rPr>
        <w:t>0</w:t>
      </w:r>
    </w:p>
    <w:p w14:paraId="70D6C8DF" w14:textId="00535B4E" w:rsidR="00D92365" w:rsidRPr="00920659" w:rsidRDefault="00D92365" w:rsidP="00D92365">
      <w:pPr>
        <w:pStyle w:val="Paragraphedeliste"/>
        <w:numPr>
          <w:ilvl w:val="0"/>
          <w:numId w:val="5"/>
        </w:numPr>
        <w:rPr>
          <w:rFonts w:ascii="Tahoma" w:hAnsi="Tahoma" w:cs="Tahoma"/>
          <w:sz w:val="20"/>
          <w:szCs w:val="20"/>
        </w:rPr>
      </w:pPr>
      <w:r w:rsidRPr="00920659">
        <w:rPr>
          <w:rFonts w:ascii="Tahoma" w:hAnsi="Tahoma" w:cs="Tahoma"/>
          <w:sz w:val="20"/>
          <w:szCs w:val="20"/>
        </w:rPr>
        <w:t xml:space="preserve">On peut voir que les individus consomment en moyenne </w:t>
      </w:r>
      <w:r w:rsidR="000D40BF" w:rsidRPr="00920659">
        <w:rPr>
          <w:rFonts w:ascii="Tahoma" w:hAnsi="Tahoma" w:cs="Tahoma"/>
          <w:sz w:val="20"/>
          <w:szCs w:val="20"/>
        </w:rPr>
        <w:t>1,85 soit 2</w:t>
      </w:r>
      <w:r w:rsidRPr="00920659">
        <w:rPr>
          <w:rFonts w:ascii="Tahoma" w:hAnsi="Tahoma" w:cs="Tahoma"/>
          <w:sz w:val="20"/>
          <w:szCs w:val="20"/>
        </w:rPr>
        <w:t xml:space="preserve"> </w:t>
      </w:r>
      <w:r w:rsidR="000D40BF" w:rsidRPr="00920659">
        <w:rPr>
          <w:rFonts w:ascii="Tahoma" w:hAnsi="Tahoma" w:cs="Tahoma"/>
          <w:sz w:val="20"/>
          <w:szCs w:val="20"/>
        </w:rPr>
        <w:t>boissons sucrées</w:t>
      </w:r>
      <w:r w:rsidRPr="00920659">
        <w:rPr>
          <w:rFonts w:ascii="Tahoma" w:hAnsi="Tahoma" w:cs="Tahoma"/>
          <w:sz w:val="20"/>
          <w:szCs w:val="20"/>
        </w:rPr>
        <w:t xml:space="preserve"> par jour, avec une variance importante de </w:t>
      </w:r>
      <w:r w:rsidR="000D40BF" w:rsidRPr="00920659">
        <w:rPr>
          <w:rFonts w:ascii="Tahoma" w:hAnsi="Tahoma" w:cs="Tahoma"/>
          <w:sz w:val="20"/>
          <w:szCs w:val="20"/>
        </w:rPr>
        <w:t>1,2</w:t>
      </w:r>
      <w:r w:rsidRPr="00920659">
        <w:rPr>
          <w:rFonts w:ascii="Tahoma" w:hAnsi="Tahoma" w:cs="Tahoma"/>
          <w:sz w:val="20"/>
          <w:szCs w:val="20"/>
        </w:rPr>
        <w:t xml:space="preserve">. De plus, 50% des individus consomment moins de </w:t>
      </w:r>
      <w:r w:rsidR="000D40BF" w:rsidRPr="00920659">
        <w:rPr>
          <w:rFonts w:ascii="Tahoma" w:hAnsi="Tahoma" w:cs="Tahoma"/>
          <w:sz w:val="20"/>
          <w:szCs w:val="20"/>
        </w:rPr>
        <w:t>2 boissons sucrées</w:t>
      </w:r>
      <w:r w:rsidR="000D40BF" w:rsidRPr="00920659">
        <w:rPr>
          <w:rFonts w:ascii="Tahoma" w:hAnsi="Tahoma" w:cs="Tahoma"/>
          <w:sz w:val="20"/>
          <w:szCs w:val="20"/>
        </w:rPr>
        <w:t xml:space="preserve"> </w:t>
      </w:r>
      <w:r w:rsidRPr="00920659">
        <w:rPr>
          <w:rFonts w:ascii="Tahoma" w:hAnsi="Tahoma" w:cs="Tahoma"/>
          <w:sz w:val="20"/>
          <w:szCs w:val="20"/>
        </w:rPr>
        <w:t xml:space="preserve">par jour, et que les 50% restants consomment plus de </w:t>
      </w:r>
      <w:r w:rsidR="000D40BF" w:rsidRPr="00920659">
        <w:rPr>
          <w:rFonts w:ascii="Tahoma" w:hAnsi="Tahoma" w:cs="Tahoma"/>
          <w:sz w:val="20"/>
          <w:szCs w:val="20"/>
        </w:rPr>
        <w:t>2 boissons sucrées</w:t>
      </w:r>
      <w:r w:rsidR="000D40BF" w:rsidRPr="00920659">
        <w:rPr>
          <w:rFonts w:ascii="Tahoma" w:hAnsi="Tahoma" w:cs="Tahoma"/>
          <w:sz w:val="20"/>
          <w:szCs w:val="20"/>
        </w:rPr>
        <w:t xml:space="preserve"> </w:t>
      </w:r>
      <w:r w:rsidRPr="00920659">
        <w:rPr>
          <w:rFonts w:ascii="Tahoma" w:hAnsi="Tahoma" w:cs="Tahoma"/>
          <w:sz w:val="20"/>
          <w:szCs w:val="20"/>
        </w:rPr>
        <w:t>par jour.</w:t>
      </w:r>
    </w:p>
    <w:p w14:paraId="63D7A0A6" w14:textId="77777777" w:rsidR="00D92365" w:rsidRPr="00920659" w:rsidRDefault="00D92365" w:rsidP="00D92365">
      <w:pPr>
        <w:pStyle w:val="Paragraphedeliste"/>
        <w:rPr>
          <w:rFonts w:ascii="Tahoma" w:hAnsi="Tahoma" w:cs="Tahoma"/>
          <w:sz w:val="20"/>
          <w:szCs w:val="20"/>
        </w:rPr>
      </w:pPr>
    </w:p>
    <w:p w14:paraId="101977B2" w14:textId="77777777" w:rsidR="00600070" w:rsidRPr="00920659" w:rsidRDefault="00600070" w:rsidP="00600070">
      <w:pPr>
        <w:pStyle w:val="Paragraphedeliste"/>
        <w:numPr>
          <w:ilvl w:val="0"/>
          <w:numId w:val="4"/>
        </w:numPr>
        <w:rPr>
          <w:rFonts w:ascii="Tahoma" w:hAnsi="Tahoma" w:cs="Tahoma"/>
          <w:sz w:val="20"/>
          <w:szCs w:val="20"/>
        </w:rPr>
      </w:pPr>
      <w:r w:rsidRPr="00920659">
        <w:rPr>
          <w:rFonts w:ascii="Tahoma" w:hAnsi="Tahoma" w:cs="Tahoma"/>
          <w:sz w:val="20"/>
          <w:szCs w:val="20"/>
        </w:rPr>
        <w:t>"alcools/s" : nombre de boissons alcoolisées consommées par semaine ;</w:t>
      </w:r>
    </w:p>
    <w:p w14:paraId="055230A2" w14:textId="267BC94A"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Moyenne : </w:t>
      </w:r>
      <w:r w:rsidR="000D40BF" w:rsidRPr="00920659">
        <w:rPr>
          <w:rFonts w:ascii="Tahoma" w:hAnsi="Tahoma" w:cs="Tahoma"/>
          <w:sz w:val="20"/>
          <w:szCs w:val="20"/>
        </w:rPr>
        <w:t>0,85</w:t>
      </w:r>
    </w:p>
    <w:p w14:paraId="3D205892" w14:textId="5054D556"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Médiane :</w:t>
      </w:r>
      <w:r w:rsidR="000D40BF" w:rsidRPr="00920659">
        <w:rPr>
          <w:rFonts w:ascii="Tahoma" w:hAnsi="Tahoma" w:cs="Tahoma"/>
          <w:sz w:val="20"/>
          <w:szCs w:val="20"/>
        </w:rPr>
        <w:t xml:space="preserve"> 0,5</w:t>
      </w:r>
    </w:p>
    <w:p w14:paraId="1CF2A8D7" w14:textId="3848E290"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Écart-type :</w:t>
      </w:r>
      <w:r w:rsidR="000D40BF" w:rsidRPr="00920659">
        <w:rPr>
          <w:rFonts w:ascii="Tahoma" w:hAnsi="Tahoma" w:cs="Tahoma"/>
          <w:sz w:val="20"/>
          <w:szCs w:val="20"/>
        </w:rPr>
        <w:t xml:space="preserve"> 1</w:t>
      </w:r>
    </w:p>
    <w:p w14:paraId="244404BE" w14:textId="328E7FBC"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Valeur maximum :</w:t>
      </w:r>
      <w:r w:rsidR="000D40BF" w:rsidRPr="00920659">
        <w:rPr>
          <w:rFonts w:ascii="Tahoma" w:hAnsi="Tahoma" w:cs="Tahoma"/>
          <w:sz w:val="20"/>
          <w:szCs w:val="20"/>
        </w:rPr>
        <w:t xml:space="preserve"> 3</w:t>
      </w:r>
    </w:p>
    <w:p w14:paraId="6076AF2F" w14:textId="1FC72731"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Valeur minimum : </w:t>
      </w:r>
      <w:r w:rsidR="000D40BF" w:rsidRPr="00920659">
        <w:rPr>
          <w:rFonts w:ascii="Tahoma" w:hAnsi="Tahoma" w:cs="Tahoma"/>
          <w:sz w:val="20"/>
          <w:szCs w:val="20"/>
        </w:rPr>
        <w:t>0</w:t>
      </w:r>
    </w:p>
    <w:p w14:paraId="442B86D3" w14:textId="428AE5E1" w:rsidR="00D92365" w:rsidRPr="00920659" w:rsidRDefault="00D92365" w:rsidP="00D92365">
      <w:pPr>
        <w:pStyle w:val="Paragraphedeliste"/>
        <w:numPr>
          <w:ilvl w:val="0"/>
          <w:numId w:val="5"/>
        </w:numPr>
        <w:rPr>
          <w:rFonts w:ascii="Tahoma" w:hAnsi="Tahoma" w:cs="Tahoma"/>
          <w:sz w:val="20"/>
          <w:szCs w:val="20"/>
        </w:rPr>
      </w:pPr>
      <w:r w:rsidRPr="00920659">
        <w:rPr>
          <w:rFonts w:ascii="Tahoma" w:hAnsi="Tahoma" w:cs="Tahoma"/>
          <w:sz w:val="20"/>
          <w:szCs w:val="20"/>
        </w:rPr>
        <w:t xml:space="preserve">On peut voir que les individus consomment en moyenne </w:t>
      </w:r>
      <w:r w:rsidR="000D40BF" w:rsidRPr="00920659">
        <w:rPr>
          <w:rFonts w:ascii="Tahoma" w:hAnsi="Tahoma" w:cs="Tahoma"/>
          <w:sz w:val="20"/>
          <w:szCs w:val="20"/>
        </w:rPr>
        <w:t xml:space="preserve">0,85 soit 1 </w:t>
      </w:r>
      <w:r w:rsidR="000D40BF" w:rsidRPr="00920659">
        <w:rPr>
          <w:rFonts w:ascii="Tahoma" w:hAnsi="Tahoma" w:cs="Tahoma"/>
          <w:sz w:val="20"/>
          <w:szCs w:val="20"/>
        </w:rPr>
        <w:t>boisson</w:t>
      </w:r>
      <w:r w:rsidR="000D40BF" w:rsidRPr="00920659">
        <w:rPr>
          <w:rFonts w:ascii="Tahoma" w:hAnsi="Tahoma" w:cs="Tahoma"/>
          <w:sz w:val="20"/>
          <w:szCs w:val="20"/>
        </w:rPr>
        <w:t xml:space="preserve"> </w:t>
      </w:r>
      <w:r w:rsidR="000D40BF" w:rsidRPr="00920659">
        <w:rPr>
          <w:rFonts w:ascii="Tahoma" w:hAnsi="Tahoma" w:cs="Tahoma"/>
          <w:sz w:val="20"/>
          <w:szCs w:val="20"/>
        </w:rPr>
        <w:t xml:space="preserve">alcoolisée </w:t>
      </w:r>
      <w:r w:rsidRPr="00920659">
        <w:rPr>
          <w:rFonts w:ascii="Tahoma" w:hAnsi="Tahoma" w:cs="Tahoma"/>
          <w:sz w:val="20"/>
          <w:szCs w:val="20"/>
        </w:rPr>
        <w:t xml:space="preserve">par </w:t>
      </w:r>
      <w:r w:rsidR="000D40BF" w:rsidRPr="00920659">
        <w:rPr>
          <w:rFonts w:ascii="Tahoma" w:hAnsi="Tahoma" w:cs="Tahoma"/>
          <w:sz w:val="20"/>
          <w:szCs w:val="20"/>
        </w:rPr>
        <w:t>semaine</w:t>
      </w:r>
      <w:r w:rsidRPr="00920659">
        <w:rPr>
          <w:rFonts w:ascii="Tahoma" w:hAnsi="Tahoma" w:cs="Tahoma"/>
          <w:sz w:val="20"/>
          <w:szCs w:val="20"/>
        </w:rPr>
        <w:t xml:space="preserve">, avec une variance importante de </w:t>
      </w:r>
      <w:r w:rsidR="000D40BF" w:rsidRPr="00920659">
        <w:rPr>
          <w:rFonts w:ascii="Tahoma" w:hAnsi="Tahoma" w:cs="Tahoma"/>
          <w:sz w:val="20"/>
          <w:szCs w:val="20"/>
        </w:rPr>
        <w:t>1</w:t>
      </w:r>
      <w:r w:rsidRPr="00920659">
        <w:rPr>
          <w:rFonts w:ascii="Tahoma" w:hAnsi="Tahoma" w:cs="Tahoma"/>
          <w:sz w:val="20"/>
          <w:szCs w:val="20"/>
        </w:rPr>
        <w:t xml:space="preserve">. De plus, 50% des individus consomment moins de </w:t>
      </w:r>
      <w:r w:rsidR="000D40BF" w:rsidRPr="00920659">
        <w:rPr>
          <w:rFonts w:ascii="Tahoma" w:hAnsi="Tahoma" w:cs="Tahoma"/>
          <w:sz w:val="20"/>
          <w:szCs w:val="20"/>
        </w:rPr>
        <w:t>0,5</w:t>
      </w:r>
      <w:r w:rsidR="000D40BF" w:rsidRPr="00920659">
        <w:rPr>
          <w:rFonts w:ascii="Tahoma" w:hAnsi="Tahoma" w:cs="Tahoma"/>
          <w:sz w:val="20"/>
          <w:szCs w:val="20"/>
        </w:rPr>
        <w:t xml:space="preserve"> boisson alcoolisée par semaine</w:t>
      </w:r>
      <w:r w:rsidR="000D40BF" w:rsidRPr="00920659">
        <w:rPr>
          <w:rFonts w:ascii="Tahoma" w:hAnsi="Tahoma" w:cs="Tahoma"/>
          <w:sz w:val="20"/>
          <w:szCs w:val="20"/>
        </w:rPr>
        <w:t xml:space="preserve"> </w:t>
      </w:r>
      <w:proofErr w:type="gramStart"/>
      <w:r w:rsidR="000D40BF" w:rsidRPr="00920659">
        <w:rPr>
          <w:rFonts w:ascii="Tahoma" w:hAnsi="Tahoma" w:cs="Tahoma"/>
          <w:sz w:val="20"/>
          <w:szCs w:val="20"/>
        </w:rPr>
        <w:t>( soit</w:t>
      </w:r>
      <w:proofErr w:type="gramEnd"/>
      <w:r w:rsidR="000D40BF" w:rsidRPr="00920659">
        <w:rPr>
          <w:rFonts w:ascii="Tahoma" w:hAnsi="Tahoma" w:cs="Tahoma"/>
          <w:sz w:val="20"/>
          <w:szCs w:val="20"/>
        </w:rPr>
        <w:t xml:space="preserve"> la moitié de leurs boisson)</w:t>
      </w:r>
      <w:r w:rsidRPr="00920659">
        <w:rPr>
          <w:rFonts w:ascii="Tahoma" w:hAnsi="Tahoma" w:cs="Tahoma"/>
          <w:sz w:val="20"/>
          <w:szCs w:val="20"/>
        </w:rPr>
        <w:t xml:space="preserve">, et que les 50% restants consomment plus de </w:t>
      </w:r>
      <w:r w:rsidR="000D40BF" w:rsidRPr="00920659">
        <w:rPr>
          <w:rFonts w:ascii="Tahoma" w:hAnsi="Tahoma" w:cs="Tahoma"/>
          <w:sz w:val="20"/>
          <w:szCs w:val="20"/>
        </w:rPr>
        <w:t>0,5</w:t>
      </w:r>
      <w:r w:rsidR="000D40BF" w:rsidRPr="00920659">
        <w:rPr>
          <w:rFonts w:ascii="Tahoma" w:hAnsi="Tahoma" w:cs="Tahoma"/>
          <w:sz w:val="20"/>
          <w:szCs w:val="20"/>
        </w:rPr>
        <w:t xml:space="preserve"> boisson alcoolisée par semaine</w:t>
      </w:r>
      <w:r w:rsidRPr="00920659">
        <w:rPr>
          <w:rFonts w:ascii="Tahoma" w:hAnsi="Tahoma" w:cs="Tahoma"/>
          <w:sz w:val="20"/>
          <w:szCs w:val="20"/>
        </w:rPr>
        <w:t>.</w:t>
      </w:r>
    </w:p>
    <w:p w14:paraId="40D9F9D5" w14:textId="77777777" w:rsidR="00D92365" w:rsidRPr="00920659" w:rsidRDefault="00D92365" w:rsidP="00D92365">
      <w:pPr>
        <w:pStyle w:val="Paragraphedeliste"/>
        <w:rPr>
          <w:rFonts w:ascii="Tahoma" w:hAnsi="Tahoma" w:cs="Tahoma"/>
          <w:sz w:val="20"/>
          <w:szCs w:val="20"/>
        </w:rPr>
      </w:pPr>
    </w:p>
    <w:p w14:paraId="3C11B2E5" w14:textId="77777777" w:rsidR="00600070" w:rsidRPr="00920659" w:rsidRDefault="00600070" w:rsidP="00600070">
      <w:pPr>
        <w:pStyle w:val="Paragraphedeliste"/>
        <w:numPr>
          <w:ilvl w:val="0"/>
          <w:numId w:val="4"/>
        </w:numPr>
        <w:rPr>
          <w:rFonts w:ascii="Tahoma" w:hAnsi="Tahoma" w:cs="Tahoma"/>
          <w:sz w:val="20"/>
          <w:szCs w:val="20"/>
        </w:rPr>
      </w:pPr>
      <w:r w:rsidRPr="00920659">
        <w:rPr>
          <w:rFonts w:ascii="Tahoma" w:hAnsi="Tahoma" w:cs="Tahoma"/>
          <w:sz w:val="20"/>
          <w:szCs w:val="20"/>
        </w:rPr>
        <w:t>"repas veg/m" : nombre de repas végétariens consommés par mois ;</w:t>
      </w:r>
    </w:p>
    <w:p w14:paraId="7EE5BB84" w14:textId="79FA2C3E"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Moyenne : </w:t>
      </w:r>
      <w:r w:rsidR="000D40BF" w:rsidRPr="00920659">
        <w:rPr>
          <w:rFonts w:ascii="Tahoma" w:hAnsi="Tahoma" w:cs="Tahoma"/>
          <w:sz w:val="20"/>
          <w:szCs w:val="20"/>
        </w:rPr>
        <w:t>1,5</w:t>
      </w:r>
    </w:p>
    <w:p w14:paraId="4E57C52B" w14:textId="0B7F9242"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Médiane :</w:t>
      </w:r>
      <w:r w:rsidR="000D40BF" w:rsidRPr="00920659">
        <w:rPr>
          <w:rFonts w:ascii="Tahoma" w:hAnsi="Tahoma" w:cs="Tahoma"/>
          <w:sz w:val="20"/>
          <w:szCs w:val="20"/>
        </w:rPr>
        <w:t xml:space="preserve"> 2</w:t>
      </w:r>
    </w:p>
    <w:p w14:paraId="1833D32C" w14:textId="5806EF1C"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Écart-type :</w:t>
      </w:r>
      <w:r w:rsidR="000D40BF" w:rsidRPr="00920659">
        <w:rPr>
          <w:rFonts w:ascii="Tahoma" w:hAnsi="Tahoma" w:cs="Tahoma"/>
          <w:sz w:val="20"/>
          <w:szCs w:val="20"/>
        </w:rPr>
        <w:t xml:space="preserve"> 1</w:t>
      </w:r>
    </w:p>
    <w:p w14:paraId="1738FC94" w14:textId="092CB6C0"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Valeur maximum :</w:t>
      </w:r>
      <w:r w:rsidR="000D40BF" w:rsidRPr="00920659">
        <w:rPr>
          <w:rFonts w:ascii="Tahoma" w:hAnsi="Tahoma" w:cs="Tahoma"/>
          <w:sz w:val="20"/>
          <w:szCs w:val="20"/>
        </w:rPr>
        <w:t xml:space="preserve"> 3</w:t>
      </w:r>
    </w:p>
    <w:p w14:paraId="003E7916" w14:textId="136BA1CB"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Valeur minimum : </w:t>
      </w:r>
      <w:r w:rsidR="000D40BF" w:rsidRPr="00920659">
        <w:rPr>
          <w:rFonts w:ascii="Tahoma" w:hAnsi="Tahoma" w:cs="Tahoma"/>
          <w:sz w:val="20"/>
          <w:szCs w:val="20"/>
        </w:rPr>
        <w:t>0</w:t>
      </w:r>
    </w:p>
    <w:p w14:paraId="77B7E0C2" w14:textId="31A75ABB" w:rsidR="00D92365" w:rsidRPr="00920659" w:rsidRDefault="00D92365" w:rsidP="00D92365">
      <w:pPr>
        <w:pStyle w:val="Paragraphedeliste"/>
        <w:numPr>
          <w:ilvl w:val="0"/>
          <w:numId w:val="5"/>
        </w:numPr>
        <w:rPr>
          <w:rFonts w:ascii="Tahoma" w:hAnsi="Tahoma" w:cs="Tahoma"/>
          <w:sz w:val="20"/>
          <w:szCs w:val="20"/>
        </w:rPr>
      </w:pPr>
      <w:r w:rsidRPr="00920659">
        <w:rPr>
          <w:rFonts w:ascii="Tahoma" w:hAnsi="Tahoma" w:cs="Tahoma"/>
          <w:sz w:val="20"/>
          <w:szCs w:val="20"/>
        </w:rPr>
        <w:t xml:space="preserve">On peut voir que les individus consomment en moyenne </w:t>
      </w:r>
      <w:r w:rsidR="000D40BF" w:rsidRPr="00920659">
        <w:rPr>
          <w:rFonts w:ascii="Tahoma" w:hAnsi="Tahoma" w:cs="Tahoma"/>
          <w:sz w:val="20"/>
          <w:szCs w:val="20"/>
        </w:rPr>
        <w:t>1,5</w:t>
      </w:r>
      <w:r w:rsidRPr="00920659">
        <w:rPr>
          <w:rFonts w:ascii="Tahoma" w:hAnsi="Tahoma" w:cs="Tahoma"/>
          <w:sz w:val="20"/>
          <w:szCs w:val="20"/>
        </w:rPr>
        <w:t xml:space="preserve"> </w:t>
      </w:r>
      <w:r w:rsidR="000D40BF" w:rsidRPr="00920659">
        <w:rPr>
          <w:rFonts w:ascii="Tahoma" w:hAnsi="Tahoma" w:cs="Tahoma"/>
          <w:sz w:val="20"/>
          <w:szCs w:val="20"/>
        </w:rPr>
        <w:t xml:space="preserve">soit 2 </w:t>
      </w:r>
      <w:r w:rsidR="000D40BF" w:rsidRPr="00920659">
        <w:rPr>
          <w:rFonts w:ascii="Tahoma" w:hAnsi="Tahoma" w:cs="Tahoma"/>
          <w:sz w:val="20"/>
          <w:szCs w:val="20"/>
        </w:rPr>
        <w:t>repas végétariens</w:t>
      </w:r>
      <w:r w:rsidR="000D40BF" w:rsidRPr="00920659">
        <w:rPr>
          <w:rFonts w:ascii="Tahoma" w:hAnsi="Tahoma" w:cs="Tahoma"/>
          <w:sz w:val="20"/>
          <w:szCs w:val="20"/>
        </w:rPr>
        <w:t xml:space="preserve"> par mois</w:t>
      </w:r>
      <w:r w:rsidRPr="00920659">
        <w:rPr>
          <w:rFonts w:ascii="Tahoma" w:hAnsi="Tahoma" w:cs="Tahoma"/>
          <w:sz w:val="20"/>
          <w:szCs w:val="20"/>
        </w:rPr>
        <w:t xml:space="preserve">, avec une variance importante de </w:t>
      </w:r>
      <w:r w:rsidR="000D40BF" w:rsidRPr="00920659">
        <w:rPr>
          <w:rFonts w:ascii="Tahoma" w:hAnsi="Tahoma" w:cs="Tahoma"/>
          <w:sz w:val="20"/>
          <w:szCs w:val="20"/>
        </w:rPr>
        <w:t>1</w:t>
      </w:r>
      <w:r w:rsidRPr="00920659">
        <w:rPr>
          <w:rFonts w:ascii="Tahoma" w:hAnsi="Tahoma" w:cs="Tahoma"/>
          <w:sz w:val="20"/>
          <w:szCs w:val="20"/>
        </w:rPr>
        <w:t xml:space="preserve">. De plus, 50% des individus consomment moins de </w:t>
      </w:r>
      <w:r w:rsidR="000D40BF" w:rsidRPr="00920659">
        <w:rPr>
          <w:rFonts w:ascii="Tahoma" w:hAnsi="Tahoma" w:cs="Tahoma"/>
          <w:sz w:val="20"/>
          <w:szCs w:val="20"/>
        </w:rPr>
        <w:t>2 repas végétariens par mois</w:t>
      </w:r>
      <w:r w:rsidRPr="00920659">
        <w:rPr>
          <w:rFonts w:ascii="Tahoma" w:hAnsi="Tahoma" w:cs="Tahoma"/>
          <w:sz w:val="20"/>
          <w:szCs w:val="20"/>
        </w:rPr>
        <w:t xml:space="preserve">, et que les 50% restants consomment plus de </w:t>
      </w:r>
      <w:r w:rsidR="000D40BF" w:rsidRPr="00920659">
        <w:rPr>
          <w:rFonts w:ascii="Tahoma" w:hAnsi="Tahoma" w:cs="Tahoma"/>
          <w:sz w:val="20"/>
          <w:szCs w:val="20"/>
        </w:rPr>
        <w:t>2 repas végétariens par mois</w:t>
      </w:r>
      <w:r w:rsidRPr="00920659">
        <w:rPr>
          <w:rFonts w:ascii="Tahoma" w:hAnsi="Tahoma" w:cs="Tahoma"/>
          <w:sz w:val="20"/>
          <w:szCs w:val="20"/>
        </w:rPr>
        <w:t>.</w:t>
      </w:r>
    </w:p>
    <w:p w14:paraId="35CFC5D8" w14:textId="77777777" w:rsidR="00D92365" w:rsidRPr="00920659" w:rsidRDefault="00D92365" w:rsidP="00D92365">
      <w:pPr>
        <w:pStyle w:val="Paragraphedeliste"/>
        <w:rPr>
          <w:rFonts w:ascii="Tahoma" w:hAnsi="Tahoma" w:cs="Tahoma"/>
          <w:sz w:val="20"/>
          <w:szCs w:val="20"/>
        </w:rPr>
      </w:pPr>
    </w:p>
    <w:p w14:paraId="0F14D1A2" w14:textId="0E08BCC2" w:rsidR="00600070" w:rsidRPr="00920659" w:rsidRDefault="00600070" w:rsidP="00600070">
      <w:pPr>
        <w:pStyle w:val="Paragraphedeliste"/>
        <w:numPr>
          <w:ilvl w:val="0"/>
          <w:numId w:val="4"/>
        </w:numPr>
        <w:rPr>
          <w:rFonts w:ascii="Tahoma" w:hAnsi="Tahoma" w:cs="Tahoma"/>
          <w:sz w:val="20"/>
          <w:szCs w:val="20"/>
        </w:rPr>
      </w:pPr>
      <w:r w:rsidRPr="00920659">
        <w:rPr>
          <w:rFonts w:ascii="Tahoma" w:hAnsi="Tahoma" w:cs="Tahoma"/>
          <w:sz w:val="20"/>
          <w:szCs w:val="20"/>
        </w:rPr>
        <w:t>"rps sns glut/s" : nombre de repas sans gluten consommés par semaine</w:t>
      </w:r>
    </w:p>
    <w:p w14:paraId="216F23A9" w14:textId="6F3AF9E2"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Moyenne : </w:t>
      </w:r>
      <w:r w:rsidR="000D40BF" w:rsidRPr="00920659">
        <w:rPr>
          <w:rFonts w:ascii="Tahoma" w:hAnsi="Tahoma" w:cs="Tahoma"/>
          <w:sz w:val="20"/>
          <w:szCs w:val="20"/>
        </w:rPr>
        <w:t>0,75</w:t>
      </w:r>
    </w:p>
    <w:p w14:paraId="3FB7BF85" w14:textId="15B16F09"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Médiane :</w:t>
      </w:r>
      <w:r w:rsidR="000D40BF" w:rsidRPr="00920659">
        <w:rPr>
          <w:rFonts w:ascii="Tahoma" w:hAnsi="Tahoma" w:cs="Tahoma"/>
          <w:sz w:val="20"/>
          <w:szCs w:val="20"/>
        </w:rPr>
        <w:t xml:space="preserve"> 1</w:t>
      </w:r>
    </w:p>
    <w:p w14:paraId="073B22D8" w14:textId="02582DE4"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Écart-type :</w:t>
      </w:r>
      <w:r w:rsidR="000D40BF" w:rsidRPr="00920659">
        <w:rPr>
          <w:rFonts w:ascii="Tahoma" w:hAnsi="Tahoma" w:cs="Tahoma"/>
          <w:sz w:val="20"/>
          <w:szCs w:val="20"/>
        </w:rPr>
        <w:t xml:space="preserve"> 0,8</w:t>
      </w:r>
    </w:p>
    <w:p w14:paraId="02B45D90" w14:textId="75D4C27F"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Valeur maximum :</w:t>
      </w:r>
      <w:r w:rsidR="000D40BF" w:rsidRPr="00920659">
        <w:rPr>
          <w:rFonts w:ascii="Tahoma" w:hAnsi="Tahoma" w:cs="Tahoma"/>
          <w:sz w:val="20"/>
          <w:szCs w:val="20"/>
        </w:rPr>
        <w:t xml:space="preserve"> 2</w:t>
      </w:r>
    </w:p>
    <w:p w14:paraId="5C760D6A" w14:textId="7E3671B1" w:rsidR="00D92365" w:rsidRPr="00920659" w:rsidRDefault="00D92365" w:rsidP="00D92365">
      <w:pPr>
        <w:pStyle w:val="Paragraphedeliste"/>
        <w:rPr>
          <w:rFonts w:ascii="Tahoma" w:hAnsi="Tahoma" w:cs="Tahoma"/>
          <w:sz w:val="20"/>
          <w:szCs w:val="20"/>
        </w:rPr>
      </w:pPr>
      <w:r w:rsidRPr="00920659">
        <w:rPr>
          <w:rFonts w:ascii="Tahoma" w:hAnsi="Tahoma" w:cs="Tahoma"/>
          <w:sz w:val="20"/>
          <w:szCs w:val="20"/>
        </w:rPr>
        <w:t xml:space="preserve">Valeur minimum : </w:t>
      </w:r>
      <w:r w:rsidR="000D40BF" w:rsidRPr="00920659">
        <w:rPr>
          <w:rFonts w:ascii="Tahoma" w:hAnsi="Tahoma" w:cs="Tahoma"/>
          <w:sz w:val="20"/>
          <w:szCs w:val="20"/>
        </w:rPr>
        <w:t>0</w:t>
      </w:r>
    </w:p>
    <w:p w14:paraId="37ED8CE1" w14:textId="2404E8F4" w:rsidR="00D92365" w:rsidRPr="00920659" w:rsidRDefault="00D92365" w:rsidP="00D92365">
      <w:pPr>
        <w:pStyle w:val="Paragraphedeliste"/>
        <w:numPr>
          <w:ilvl w:val="0"/>
          <w:numId w:val="5"/>
        </w:numPr>
        <w:rPr>
          <w:rFonts w:ascii="Tahoma" w:hAnsi="Tahoma" w:cs="Tahoma"/>
          <w:sz w:val="20"/>
          <w:szCs w:val="20"/>
        </w:rPr>
      </w:pPr>
      <w:r w:rsidRPr="00920659">
        <w:rPr>
          <w:rFonts w:ascii="Tahoma" w:hAnsi="Tahoma" w:cs="Tahoma"/>
          <w:sz w:val="20"/>
          <w:szCs w:val="20"/>
        </w:rPr>
        <w:t xml:space="preserve">On peut voir que les individus consomment en moyenne </w:t>
      </w:r>
      <w:r w:rsidR="000D40BF" w:rsidRPr="00920659">
        <w:rPr>
          <w:rFonts w:ascii="Tahoma" w:hAnsi="Tahoma" w:cs="Tahoma"/>
          <w:sz w:val="20"/>
          <w:szCs w:val="20"/>
        </w:rPr>
        <w:t xml:space="preserve">0,75 soit 1 </w:t>
      </w:r>
      <w:r w:rsidR="000D40BF" w:rsidRPr="00920659">
        <w:rPr>
          <w:rFonts w:ascii="Tahoma" w:hAnsi="Tahoma" w:cs="Tahoma"/>
          <w:sz w:val="20"/>
          <w:szCs w:val="20"/>
        </w:rPr>
        <w:t>repas sans gluten</w:t>
      </w:r>
      <w:r w:rsidRPr="00920659">
        <w:rPr>
          <w:rFonts w:ascii="Tahoma" w:hAnsi="Tahoma" w:cs="Tahoma"/>
          <w:sz w:val="20"/>
          <w:szCs w:val="20"/>
        </w:rPr>
        <w:t xml:space="preserve"> par </w:t>
      </w:r>
      <w:r w:rsidR="000D40BF" w:rsidRPr="00920659">
        <w:rPr>
          <w:rFonts w:ascii="Tahoma" w:hAnsi="Tahoma" w:cs="Tahoma"/>
          <w:sz w:val="20"/>
          <w:szCs w:val="20"/>
        </w:rPr>
        <w:t>semaine</w:t>
      </w:r>
      <w:r w:rsidRPr="00920659">
        <w:rPr>
          <w:rFonts w:ascii="Tahoma" w:hAnsi="Tahoma" w:cs="Tahoma"/>
          <w:sz w:val="20"/>
          <w:szCs w:val="20"/>
        </w:rPr>
        <w:t xml:space="preserve">, avec une variance importante de </w:t>
      </w:r>
      <w:r w:rsidR="000D40BF" w:rsidRPr="00920659">
        <w:rPr>
          <w:rFonts w:ascii="Tahoma" w:hAnsi="Tahoma" w:cs="Tahoma"/>
          <w:sz w:val="20"/>
          <w:szCs w:val="20"/>
        </w:rPr>
        <w:t>0,8</w:t>
      </w:r>
      <w:r w:rsidRPr="00920659">
        <w:rPr>
          <w:rFonts w:ascii="Tahoma" w:hAnsi="Tahoma" w:cs="Tahoma"/>
          <w:sz w:val="20"/>
          <w:szCs w:val="20"/>
        </w:rPr>
        <w:t xml:space="preserve">. De plus, 50% des individus consomment moins de </w:t>
      </w:r>
      <w:r w:rsidR="000D40BF" w:rsidRPr="00920659">
        <w:rPr>
          <w:rFonts w:ascii="Tahoma" w:hAnsi="Tahoma" w:cs="Tahoma"/>
          <w:sz w:val="20"/>
          <w:szCs w:val="20"/>
        </w:rPr>
        <w:t>1 repas sans gluten par semaine</w:t>
      </w:r>
      <w:r w:rsidRPr="00920659">
        <w:rPr>
          <w:rFonts w:ascii="Tahoma" w:hAnsi="Tahoma" w:cs="Tahoma"/>
          <w:sz w:val="20"/>
          <w:szCs w:val="20"/>
        </w:rPr>
        <w:t xml:space="preserve">, et que les 50% restants consomment plus de </w:t>
      </w:r>
      <w:r w:rsidR="000D40BF" w:rsidRPr="00920659">
        <w:rPr>
          <w:rFonts w:ascii="Tahoma" w:hAnsi="Tahoma" w:cs="Tahoma"/>
          <w:sz w:val="20"/>
          <w:szCs w:val="20"/>
        </w:rPr>
        <w:t>1 repas sans gluten par semaine</w:t>
      </w:r>
      <w:r w:rsidRPr="00920659">
        <w:rPr>
          <w:rFonts w:ascii="Tahoma" w:hAnsi="Tahoma" w:cs="Tahoma"/>
          <w:sz w:val="20"/>
          <w:szCs w:val="20"/>
        </w:rPr>
        <w:t>.</w:t>
      </w:r>
    </w:p>
    <w:p w14:paraId="17F15C50" w14:textId="77777777" w:rsidR="00D92365" w:rsidRPr="00920659" w:rsidRDefault="00D92365" w:rsidP="00D92365">
      <w:pPr>
        <w:pStyle w:val="Paragraphedeliste"/>
        <w:rPr>
          <w:rFonts w:ascii="Tahoma" w:hAnsi="Tahoma" w:cs="Tahoma"/>
          <w:sz w:val="20"/>
          <w:szCs w:val="20"/>
        </w:rPr>
      </w:pPr>
    </w:p>
    <w:p w14:paraId="01CA7CAB" w14:textId="780F7F4C" w:rsidR="00665F9F" w:rsidRPr="00920659" w:rsidRDefault="00665F9F" w:rsidP="00600070">
      <w:pPr>
        <w:rPr>
          <w:rFonts w:ascii="Tahoma" w:hAnsi="Tahoma" w:cs="Tahoma"/>
          <w:sz w:val="20"/>
          <w:szCs w:val="20"/>
        </w:rPr>
      </w:pPr>
      <w:r w:rsidRPr="00920659">
        <w:rPr>
          <w:rFonts w:ascii="Tahoma" w:hAnsi="Tahoma" w:cs="Tahoma"/>
          <w:sz w:val="20"/>
          <w:szCs w:val="20"/>
        </w:rPr>
        <w:t>Il y a 20 individus dans cette base de données et chaque individu a des habitudes alimentaires différentes. Certains individus consomment plus de fruits et légumes que d'autres, tandis que d'autres consomment plus de plats préparés à la maison ou de repas au restaurant. Certains individus consomment également plus d'alcool et de sucres que d'autres, tandis que d'autres ont une alimentation plus équilibrée.</w:t>
      </w:r>
      <w:r w:rsidR="009E7191" w:rsidRPr="00920659">
        <w:rPr>
          <w:rFonts w:ascii="Tahoma" w:hAnsi="Tahoma" w:cs="Tahoma"/>
          <w:sz w:val="20"/>
          <w:szCs w:val="20"/>
        </w:rPr>
        <w:t xml:space="preserve"> Pour réaliser cette base de données, j’ai demandé à mes proches de répondre à mon sondage :</w:t>
      </w:r>
    </w:p>
    <w:p w14:paraId="7D27AF97" w14:textId="6B6D3E7D" w:rsidR="009E7191" w:rsidRPr="00920659" w:rsidRDefault="009E7191" w:rsidP="00665F9F">
      <w:pPr>
        <w:rPr>
          <w:rFonts w:ascii="Tahoma" w:hAnsi="Tahoma" w:cs="Tahoma"/>
          <w:sz w:val="20"/>
          <w:szCs w:val="20"/>
        </w:rPr>
      </w:pPr>
      <w:r w:rsidRPr="00920659">
        <w:rPr>
          <w:rFonts w:ascii="Tahoma" w:hAnsi="Tahoma" w:cs="Tahoma"/>
          <w:sz w:val="20"/>
          <w:szCs w:val="20"/>
        </w:rPr>
        <w:drawing>
          <wp:inline distT="0" distB="0" distL="0" distR="0" wp14:anchorId="5903218B" wp14:editId="682AAD22">
            <wp:extent cx="5204911" cy="1844200"/>
            <wp:effectExtent l="0" t="0" r="0" b="3810"/>
            <wp:docPr id="111584445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44453" name="Image 1" descr="Une image contenant texte, capture d’écran, Police&#10;&#10;Description générée automatiquement"/>
                    <pic:cNvPicPr/>
                  </pic:nvPicPr>
                  <pic:blipFill>
                    <a:blip r:embed="rId5"/>
                    <a:stretch>
                      <a:fillRect/>
                    </a:stretch>
                  </pic:blipFill>
                  <pic:spPr>
                    <a:xfrm>
                      <a:off x="0" y="0"/>
                      <a:ext cx="5204911" cy="1844200"/>
                    </a:xfrm>
                    <a:prstGeom prst="rect">
                      <a:avLst/>
                    </a:prstGeom>
                  </pic:spPr>
                </pic:pic>
              </a:graphicData>
            </a:graphic>
          </wp:inline>
        </w:drawing>
      </w:r>
    </w:p>
    <w:p w14:paraId="7E22C58C" w14:textId="14E305CA" w:rsidR="009E7191" w:rsidRPr="00920659" w:rsidRDefault="009E7191" w:rsidP="00665F9F">
      <w:pPr>
        <w:rPr>
          <w:rFonts w:ascii="Tahoma" w:hAnsi="Tahoma" w:cs="Tahoma"/>
          <w:sz w:val="20"/>
          <w:szCs w:val="20"/>
        </w:rPr>
      </w:pPr>
      <w:r w:rsidRPr="00920659">
        <w:rPr>
          <w:rFonts w:ascii="Tahoma" w:hAnsi="Tahoma" w:cs="Tahoma"/>
          <w:sz w:val="20"/>
          <w:szCs w:val="20"/>
        </w:rPr>
        <w:t xml:space="preserve">A partir de leurs réponses, j’ai pu créer ma base de données sur Excel : </w:t>
      </w:r>
    </w:p>
    <w:p w14:paraId="7E721768" w14:textId="77777777" w:rsidR="009E7191" w:rsidRPr="00920659" w:rsidRDefault="009E7191" w:rsidP="00665F9F">
      <w:pPr>
        <w:rPr>
          <w:rFonts w:ascii="Tahoma" w:hAnsi="Tahoma" w:cs="Tahoma"/>
          <w:sz w:val="20"/>
          <w:szCs w:val="20"/>
        </w:rPr>
      </w:pPr>
      <w:r w:rsidRPr="00920659">
        <w:rPr>
          <w:rFonts w:ascii="Tahoma" w:hAnsi="Tahoma" w:cs="Tahoma"/>
          <w:sz w:val="20"/>
          <w:szCs w:val="20"/>
        </w:rPr>
        <w:drawing>
          <wp:inline distT="0" distB="0" distL="0" distR="0" wp14:anchorId="2E08BA5C" wp14:editId="1FE21E1C">
            <wp:extent cx="5097780" cy="2325807"/>
            <wp:effectExtent l="0" t="0" r="7620" b="0"/>
            <wp:docPr id="2141509376" name="Image 2141509376" descr="Une image contenant texte, nombr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0247" name="Image 1" descr="Une image contenant texte, nombre, capture d’écran, Parallèle&#10;&#10;Description générée automatiquement"/>
                    <pic:cNvPicPr/>
                  </pic:nvPicPr>
                  <pic:blipFill>
                    <a:blip r:embed="rId6"/>
                    <a:stretch>
                      <a:fillRect/>
                    </a:stretch>
                  </pic:blipFill>
                  <pic:spPr>
                    <a:xfrm>
                      <a:off x="0" y="0"/>
                      <a:ext cx="5115691" cy="2333979"/>
                    </a:xfrm>
                    <a:prstGeom prst="rect">
                      <a:avLst/>
                    </a:prstGeom>
                  </pic:spPr>
                </pic:pic>
              </a:graphicData>
            </a:graphic>
          </wp:inline>
        </w:drawing>
      </w:r>
      <w:r w:rsidRPr="00920659">
        <w:rPr>
          <w:rFonts w:ascii="Tahoma" w:hAnsi="Tahoma" w:cs="Tahoma"/>
          <w:sz w:val="20"/>
          <w:szCs w:val="20"/>
        </w:rPr>
        <w:t xml:space="preserve">     </w:t>
      </w:r>
    </w:p>
    <w:p w14:paraId="0558B933" w14:textId="77777777" w:rsidR="004978F1" w:rsidRPr="004978F1" w:rsidRDefault="004978F1" w:rsidP="004978F1">
      <w:pPr>
        <w:rPr>
          <w:rFonts w:ascii="Tahoma" w:hAnsi="Tahoma" w:cs="Tahoma"/>
          <w:sz w:val="20"/>
          <w:szCs w:val="20"/>
        </w:rPr>
      </w:pPr>
      <w:r w:rsidRPr="004978F1">
        <w:rPr>
          <w:rFonts w:ascii="Tahoma" w:hAnsi="Tahoma" w:cs="Tahoma"/>
          <w:sz w:val="20"/>
          <w:szCs w:val="20"/>
        </w:rPr>
        <w:t>L'ACP est une méthode d'analyse multivariée qui permet de réduire la dimensionnalité d'un ensemble de données en créant de nouvelles variables, appelées composantes principales, qui représentent une grande partie de la variance totale des données. Ces nouvelles variables sont des combinaisons linéaires des variables d'origine.</w:t>
      </w:r>
    </w:p>
    <w:p w14:paraId="37C59001" w14:textId="626F611C" w:rsidR="004978F1" w:rsidRPr="004978F1" w:rsidRDefault="004978F1" w:rsidP="004978F1">
      <w:pPr>
        <w:rPr>
          <w:rFonts w:ascii="Tahoma" w:hAnsi="Tahoma" w:cs="Tahoma"/>
          <w:sz w:val="20"/>
          <w:szCs w:val="20"/>
        </w:rPr>
      </w:pPr>
      <w:r w:rsidRPr="004978F1">
        <w:rPr>
          <w:rFonts w:ascii="Tahoma" w:hAnsi="Tahoma" w:cs="Tahoma"/>
          <w:sz w:val="20"/>
          <w:szCs w:val="20"/>
        </w:rPr>
        <w:t xml:space="preserve">Avant de réaliser l'ACP, il est nécessaire de standardiser les données afin que chaque variable ait une moyenne de zéro et une variance </w:t>
      </w:r>
      <w:r w:rsidRPr="00920659">
        <w:rPr>
          <w:rFonts w:ascii="Tahoma" w:hAnsi="Tahoma" w:cs="Tahoma"/>
          <w:sz w:val="20"/>
          <w:szCs w:val="20"/>
        </w:rPr>
        <w:t>d’un</w:t>
      </w:r>
      <w:r w:rsidRPr="004978F1">
        <w:rPr>
          <w:rFonts w:ascii="Tahoma" w:hAnsi="Tahoma" w:cs="Tahoma"/>
          <w:sz w:val="20"/>
          <w:szCs w:val="20"/>
        </w:rPr>
        <w:t>. Cela permet d'éviter que les variables ayant des échelles de mesure différentes ne soient surreprésentées dans l'analyse.</w:t>
      </w:r>
    </w:p>
    <w:p w14:paraId="313242DB" w14:textId="77777777" w:rsidR="004978F1" w:rsidRPr="004978F1" w:rsidRDefault="004978F1" w:rsidP="004978F1">
      <w:pPr>
        <w:rPr>
          <w:rFonts w:ascii="Tahoma" w:hAnsi="Tahoma" w:cs="Tahoma"/>
          <w:sz w:val="20"/>
          <w:szCs w:val="20"/>
        </w:rPr>
      </w:pPr>
      <w:r w:rsidRPr="004978F1">
        <w:rPr>
          <w:rFonts w:ascii="Tahoma" w:hAnsi="Tahoma" w:cs="Tahoma"/>
          <w:sz w:val="20"/>
          <w:szCs w:val="20"/>
        </w:rPr>
        <w:t>Après avoir standardisé les données, l'ACP consiste à calculer les vecteurs propres et les valeurs propres de la matrice de covariance des données. Les vecteurs propres représentent les axes de la nouvelle base de données et les valeurs propres représentent la proportion de variance expliquée par chaque composante principale.</w:t>
      </w:r>
    </w:p>
    <w:p w14:paraId="703BA791" w14:textId="19154846" w:rsidR="004978F1" w:rsidRPr="00920659" w:rsidRDefault="004978F1" w:rsidP="004978F1">
      <w:pPr>
        <w:rPr>
          <w:rFonts w:ascii="Tahoma" w:hAnsi="Tahoma" w:cs="Tahoma"/>
          <w:sz w:val="20"/>
          <w:szCs w:val="20"/>
        </w:rPr>
      </w:pPr>
      <w:r w:rsidRPr="004978F1">
        <w:rPr>
          <w:rFonts w:ascii="Tahoma" w:hAnsi="Tahoma" w:cs="Tahoma"/>
          <w:sz w:val="20"/>
          <w:szCs w:val="20"/>
        </w:rPr>
        <w:t>Ensuite, les données peuvent être projetées sur ces nouveaux axes pour obtenir les coordonnées des individus dans l'espace des composantes principales. Cette projection permet de visualiser les relations entre les individus et les variables de la base de données.</w:t>
      </w:r>
      <w:r w:rsidR="00920659">
        <w:rPr>
          <w:rFonts w:ascii="Tahoma" w:hAnsi="Tahoma" w:cs="Tahoma"/>
          <w:sz w:val="20"/>
          <w:szCs w:val="20"/>
        </w:rPr>
        <w:t xml:space="preserve"> Grace à l’application R, et la méthode de l’ACP, j’ai pu obtenir </w:t>
      </w:r>
      <w:proofErr w:type="gramStart"/>
      <w:r w:rsidR="00920659">
        <w:rPr>
          <w:rFonts w:ascii="Tahoma" w:hAnsi="Tahoma" w:cs="Tahoma"/>
          <w:sz w:val="20"/>
          <w:szCs w:val="20"/>
        </w:rPr>
        <w:t>les graphiques suivant</w:t>
      </w:r>
      <w:proofErr w:type="gramEnd"/>
      <w:r w:rsidR="00920659">
        <w:rPr>
          <w:rFonts w:ascii="Tahoma" w:hAnsi="Tahoma" w:cs="Tahoma"/>
          <w:sz w:val="20"/>
          <w:szCs w:val="20"/>
        </w:rPr>
        <w:t> :</w:t>
      </w:r>
    </w:p>
    <w:p w14:paraId="4839B6A9" w14:textId="21E03E32" w:rsidR="00DD11E0" w:rsidRPr="004978F1" w:rsidRDefault="00DD11E0" w:rsidP="004978F1">
      <w:pPr>
        <w:rPr>
          <w:rFonts w:ascii="Tahoma" w:hAnsi="Tahoma" w:cs="Tahoma"/>
          <w:sz w:val="20"/>
          <w:szCs w:val="20"/>
        </w:rPr>
      </w:pPr>
      <w:r w:rsidRPr="00920659">
        <w:rPr>
          <w:rFonts w:ascii="Tahoma" w:hAnsi="Tahoma" w:cs="Tahoma"/>
          <w:noProof/>
          <w:sz w:val="20"/>
          <w:szCs w:val="20"/>
        </w:rPr>
        <w:drawing>
          <wp:inline distT="0" distB="0" distL="0" distR="0" wp14:anchorId="4D27B69F" wp14:editId="515706BB">
            <wp:extent cx="5760720" cy="2768600"/>
            <wp:effectExtent l="0" t="0" r="0" b="0"/>
            <wp:docPr id="696492295"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92295" name="Image 1" descr="Une image contenant texte, diagramme, ligne, capture d’écran&#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68600"/>
                    </a:xfrm>
                    <a:prstGeom prst="rect">
                      <a:avLst/>
                    </a:prstGeom>
                    <a:noFill/>
                    <a:ln>
                      <a:noFill/>
                    </a:ln>
                  </pic:spPr>
                </pic:pic>
              </a:graphicData>
            </a:graphic>
          </wp:inline>
        </w:drawing>
      </w:r>
    </w:p>
    <w:p w14:paraId="5BC972EA" w14:textId="05AF71F8" w:rsidR="009E7191" w:rsidRPr="00920659" w:rsidRDefault="00C72E3C">
      <w:pPr>
        <w:rPr>
          <w:rFonts w:ascii="Tahoma" w:hAnsi="Tahoma" w:cs="Tahoma"/>
          <w:sz w:val="20"/>
          <w:szCs w:val="20"/>
        </w:rPr>
      </w:pPr>
      <w:r w:rsidRPr="00920659">
        <w:rPr>
          <w:rFonts w:ascii="Tahoma" w:hAnsi="Tahoma" w:cs="Tahoma"/>
          <w:noProof/>
          <w:sz w:val="20"/>
          <w:szCs w:val="20"/>
        </w:rPr>
        <w:drawing>
          <wp:inline distT="0" distB="0" distL="0" distR="0" wp14:anchorId="6E0D86C0" wp14:editId="2AA71850">
            <wp:extent cx="5760720" cy="2768600"/>
            <wp:effectExtent l="0" t="0" r="0" b="0"/>
            <wp:docPr id="619043665" name="Image 2" descr="Une image contenant texte,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3665" name="Image 2" descr="Une image contenant texte, diagramme, cercl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68600"/>
                    </a:xfrm>
                    <a:prstGeom prst="rect">
                      <a:avLst/>
                    </a:prstGeom>
                    <a:noFill/>
                    <a:ln>
                      <a:noFill/>
                    </a:ln>
                  </pic:spPr>
                </pic:pic>
              </a:graphicData>
            </a:graphic>
          </wp:inline>
        </w:drawing>
      </w:r>
    </w:p>
    <w:p w14:paraId="2E96DC15" w14:textId="1267EB7C" w:rsidR="00C72E3C" w:rsidRPr="00920659" w:rsidRDefault="00C72E3C">
      <w:pPr>
        <w:rPr>
          <w:rFonts w:ascii="Tahoma" w:hAnsi="Tahoma" w:cs="Tahoma"/>
          <w:sz w:val="20"/>
          <w:szCs w:val="20"/>
        </w:rPr>
      </w:pPr>
      <w:r w:rsidRPr="00920659">
        <w:rPr>
          <w:rFonts w:ascii="Tahoma" w:hAnsi="Tahoma" w:cs="Tahoma"/>
          <w:sz w:val="20"/>
          <w:szCs w:val="20"/>
        </w:rPr>
        <w:t xml:space="preserve">Pour l’axe 1 : </w:t>
      </w:r>
    </w:p>
    <w:p w14:paraId="1DD113FF" w14:textId="392CAB37" w:rsidR="00C72E3C" w:rsidRPr="00920659" w:rsidRDefault="00C72E3C" w:rsidP="00C72E3C">
      <w:pPr>
        <w:pStyle w:val="Paragraphedeliste"/>
        <w:numPr>
          <w:ilvl w:val="0"/>
          <w:numId w:val="1"/>
        </w:numPr>
        <w:rPr>
          <w:rFonts w:ascii="Tahoma" w:hAnsi="Tahoma" w:cs="Tahoma"/>
          <w:sz w:val="20"/>
          <w:szCs w:val="20"/>
        </w:rPr>
      </w:pPr>
      <w:r w:rsidRPr="00920659">
        <w:rPr>
          <w:rFonts w:ascii="Tahoma" w:hAnsi="Tahoma" w:cs="Tahoma"/>
          <w:sz w:val="20"/>
          <w:szCs w:val="20"/>
        </w:rPr>
        <w:t xml:space="preserve">En termes d’individus : </w:t>
      </w:r>
      <w:r w:rsidR="00697AFE" w:rsidRPr="00920659">
        <w:rPr>
          <w:rFonts w:ascii="Tahoma" w:hAnsi="Tahoma" w:cs="Tahoma"/>
          <w:sz w:val="20"/>
          <w:szCs w:val="20"/>
        </w:rPr>
        <w:t>les plus fortes contributions sont celles des individus 15,1,8 et 18</w:t>
      </w:r>
    </w:p>
    <w:p w14:paraId="052E2B56" w14:textId="77777777" w:rsidR="00B37FFB" w:rsidRPr="00920659" w:rsidRDefault="00697AFE" w:rsidP="00115D52">
      <w:pPr>
        <w:pStyle w:val="Paragraphedeliste"/>
        <w:numPr>
          <w:ilvl w:val="0"/>
          <w:numId w:val="1"/>
        </w:numPr>
        <w:rPr>
          <w:rFonts w:ascii="Tahoma" w:hAnsi="Tahoma" w:cs="Tahoma"/>
          <w:sz w:val="20"/>
          <w:szCs w:val="20"/>
        </w:rPr>
      </w:pPr>
      <w:r w:rsidRPr="00920659">
        <w:rPr>
          <w:rFonts w:ascii="Tahoma" w:hAnsi="Tahoma" w:cs="Tahoma"/>
          <w:sz w:val="20"/>
          <w:szCs w:val="20"/>
        </w:rPr>
        <w:t>En termes de variables : les plus fortes contributions </w:t>
      </w:r>
      <w:r w:rsidR="00896289" w:rsidRPr="00920659">
        <w:rPr>
          <w:rFonts w:ascii="Tahoma" w:hAnsi="Tahoma" w:cs="Tahoma"/>
          <w:sz w:val="20"/>
          <w:szCs w:val="20"/>
        </w:rPr>
        <w:t xml:space="preserve">sont celles des légumes/j, </w:t>
      </w:r>
      <w:r w:rsidR="005C6D72" w:rsidRPr="00920659">
        <w:rPr>
          <w:rFonts w:ascii="Tahoma" w:hAnsi="Tahoma" w:cs="Tahoma"/>
          <w:sz w:val="20"/>
          <w:szCs w:val="20"/>
        </w:rPr>
        <w:t>plat.prep</w:t>
      </w:r>
      <w:r w:rsidR="00896289" w:rsidRPr="00920659">
        <w:rPr>
          <w:rFonts w:ascii="Tahoma" w:hAnsi="Tahoma" w:cs="Tahoma"/>
          <w:sz w:val="20"/>
          <w:szCs w:val="20"/>
        </w:rPr>
        <w:t>/j, repas sans gluten/s et des repas végétariens</w:t>
      </w:r>
      <w:r w:rsidR="00515660" w:rsidRPr="00920659">
        <w:rPr>
          <w:rFonts w:ascii="Tahoma" w:hAnsi="Tahoma" w:cs="Tahoma"/>
          <w:sz w:val="20"/>
          <w:szCs w:val="20"/>
        </w:rPr>
        <w:t xml:space="preserve">. </w:t>
      </w:r>
    </w:p>
    <w:p w14:paraId="14159C7E" w14:textId="77777777" w:rsidR="009230BF" w:rsidRPr="00920659" w:rsidRDefault="009230BF" w:rsidP="009230BF">
      <w:pPr>
        <w:pStyle w:val="Paragraphedeliste"/>
        <w:rPr>
          <w:rFonts w:ascii="Tahoma" w:hAnsi="Tahoma" w:cs="Tahoma"/>
          <w:sz w:val="20"/>
          <w:szCs w:val="20"/>
        </w:rPr>
      </w:pPr>
    </w:p>
    <w:p w14:paraId="4B99BD86" w14:textId="04B62127" w:rsidR="00A74AFE" w:rsidRPr="00920659" w:rsidRDefault="00A74AFE" w:rsidP="009230BF">
      <w:pPr>
        <w:pStyle w:val="Paragraphedeliste"/>
        <w:numPr>
          <w:ilvl w:val="0"/>
          <w:numId w:val="1"/>
        </w:numPr>
        <w:rPr>
          <w:rFonts w:ascii="Tahoma" w:hAnsi="Tahoma" w:cs="Tahoma"/>
          <w:sz w:val="20"/>
          <w:szCs w:val="20"/>
        </w:rPr>
      </w:pPr>
      <w:r w:rsidRPr="00920659">
        <w:rPr>
          <w:rFonts w:ascii="Tahoma" w:hAnsi="Tahoma" w:cs="Tahoma"/>
          <w:sz w:val="20"/>
          <w:szCs w:val="20"/>
        </w:rPr>
        <w:t xml:space="preserve">Sur l’axe 1, </w:t>
      </w:r>
      <w:r w:rsidR="00515660" w:rsidRPr="00920659">
        <w:rPr>
          <w:rFonts w:ascii="Tahoma" w:hAnsi="Tahoma" w:cs="Tahoma"/>
          <w:sz w:val="20"/>
          <w:szCs w:val="20"/>
        </w:rPr>
        <w:t xml:space="preserve">on a donc une opposition entre les individus qui consomment beaucoup de légumes et plat prépares à la maison (individus N°15) et les individus qui consomment </w:t>
      </w:r>
      <w:r w:rsidR="00EF7166" w:rsidRPr="00920659">
        <w:rPr>
          <w:rFonts w:ascii="Tahoma" w:hAnsi="Tahoma" w:cs="Tahoma"/>
          <w:sz w:val="20"/>
          <w:szCs w:val="20"/>
        </w:rPr>
        <w:t>beaucoup de repas sans gluten et repas végétariens</w:t>
      </w:r>
      <w:r w:rsidR="00B37FFB" w:rsidRPr="00920659">
        <w:rPr>
          <w:rFonts w:ascii="Tahoma" w:hAnsi="Tahoma" w:cs="Tahoma"/>
          <w:sz w:val="20"/>
          <w:szCs w:val="20"/>
        </w:rPr>
        <w:t xml:space="preserve"> </w:t>
      </w:r>
      <w:r w:rsidR="00920659" w:rsidRPr="00920659">
        <w:rPr>
          <w:rFonts w:ascii="Tahoma" w:hAnsi="Tahoma" w:cs="Tahoma"/>
          <w:sz w:val="20"/>
          <w:szCs w:val="20"/>
        </w:rPr>
        <w:t>(1</w:t>
      </w:r>
      <w:r w:rsidR="00B37FFB" w:rsidRPr="00920659">
        <w:rPr>
          <w:rFonts w:ascii="Tahoma" w:hAnsi="Tahoma" w:cs="Tahoma"/>
          <w:sz w:val="20"/>
          <w:szCs w:val="20"/>
        </w:rPr>
        <w:t>,8,18)</w:t>
      </w:r>
      <w:r w:rsidR="009230BF" w:rsidRPr="00920659">
        <w:rPr>
          <w:rFonts w:ascii="Tahoma" w:hAnsi="Tahoma" w:cs="Tahoma"/>
          <w:sz w:val="20"/>
          <w:szCs w:val="20"/>
        </w:rPr>
        <w:t>. C</w:t>
      </w:r>
      <w:r w:rsidR="009230BF" w:rsidRPr="00920659">
        <w:rPr>
          <w:rFonts w:ascii="Tahoma" w:hAnsi="Tahoma" w:cs="Tahoma"/>
          <w:sz w:val="20"/>
          <w:szCs w:val="20"/>
        </w:rPr>
        <w:t>e qui signifie que les individus avec des scores élevés sur cet axe consomment davantage de légumes/j, plat.prep/j, repas sans gluten/s et des repas végétariens</w:t>
      </w:r>
      <w:r w:rsidR="009230BF" w:rsidRPr="00920659">
        <w:rPr>
          <w:rFonts w:ascii="Tahoma" w:hAnsi="Tahoma" w:cs="Tahoma"/>
          <w:sz w:val="20"/>
          <w:szCs w:val="20"/>
        </w:rPr>
        <w:t xml:space="preserve"> </w:t>
      </w:r>
      <w:r w:rsidR="009230BF" w:rsidRPr="00920659">
        <w:rPr>
          <w:rFonts w:ascii="Tahoma" w:hAnsi="Tahoma" w:cs="Tahoma"/>
          <w:sz w:val="20"/>
          <w:szCs w:val="20"/>
        </w:rPr>
        <w:t>que ceux avec des scores plus faibles.</w:t>
      </w:r>
    </w:p>
    <w:p w14:paraId="5206EFA7" w14:textId="5D047A5B" w:rsidR="00EF7166" w:rsidRPr="00920659" w:rsidRDefault="00EF7166" w:rsidP="00A74AFE">
      <w:pPr>
        <w:rPr>
          <w:rFonts w:ascii="Tahoma" w:hAnsi="Tahoma" w:cs="Tahoma"/>
          <w:sz w:val="20"/>
          <w:szCs w:val="20"/>
        </w:rPr>
      </w:pPr>
      <w:r w:rsidRPr="00920659">
        <w:rPr>
          <w:rFonts w:ascii="Tahoma" w:hAnsi="Tahoma" w:cs="Tahoma"/>
          <w:sz w:val="20"/>
          <w:szCs w:val="20"/>
        </w:rPr>
        <w:t>Pour l’axe 2 :</w:t>
      </w:r>
    </w:p>
    <w:p w14:paraId="42A332FF" w14:textId="470A5F38" w:rsidR="00EF7166" w:rsidRPr="00920659" w:rsidRDefault="00EF7166" w:rsidP="00EF7166">
      <w:pPr>
        <w:pStyle w:val="Paragraphedeliste"/>
        <w:numPr>
          <w:ilvl w:val="0"/>
          <w:numId w:val="1"/>
        </w:numPr>
        <w:rPr>
          <w:rFonts w:ascii="Tahoma" w:hAnsi="Tahoma" w:cs="Tahoma"/>
          <w:sz w:val="20"/>
          <w:szCs w:val="20"/>
        </w:rPr>
      </w:pPr>
      <w:r w:rsidRPr="00920659">
        <w:rPr>
          <w:rFonts w:ascii="Tahoma" w:hAnsi="Tahoma" w:cs="Tahoma"/>
          <w:sz w:val="20"/>
          <w:szCs w:val="20"/>
        </w:rPr>
        <w:t xml:space="preserve">En termes d’individus : les plus fortes </w:t>
      </w:r>
      <w:r w:rsidRPr="00920659">
        <w:rPr>
          <w:rFonts w:ascii="Tahoma" w:hAnsi="Tahoma" w:cs="Tahoma"/>
          <w:sz w:val="20"/>
          <w:szCs w:val="20"/>
        </w:rPr>
        <w:t>contributions sont celles des individus</w:t>
      </w:r>
      <w:r w:rsidRPr="00920659">
        <w:rPr>
          <w:rFonts w:ascii="Tahoma" w:hAnsi="Tahoma" w:cs="Tahoma"/>
          <w:sz w:val="20"/>
          <w:szCs w:val="20"/>
        </w:rPr>
        <w:t xml:space="preserve"> 9 et 14</w:t>
      </w:r>
    </w:p>
    <w:p w14:paraId="657EA848" w14:textId="77777777" w:rsidR="00B37FFB" w:rsidRPr="00920659" w:rsidRDefault="00EF7166" w:rsidP="00B37FFB">
      <w:pPr>
        <w:pStyle w:val="Paragraphedeliste"/>
        <w:numPr>
          <w:ilvl w:val="0"/>
          <w:numId w:val="1"/>
        </w:numPr>
        <w:rPr>
          <w:rFonts w:ascii="Tahoma" w:hAnsi="Tahoma" w:cs="Tahoma"/>
          <w:sz w:val="20"/>
          <w:szCs w:val="20"/>
        </w:rPr>
      </w:pPr>
      <w:r w:rsidRPr="00920659">
        <w:rPr>
          <w:rFonts w:ascii="Tahoma" w:hAnsi="Tahoma" w:cs="Tahoma"/>
          <w:sz w:val="20"/>
          <w:szCs w:val="20"/>
        </w:rPr>
        <w:t>En termes de variables : les plus fortes contributions sont celles</w:t>
      </w:r>
      <w:r w:rsidR="00B37FFB" w:rsidRPr="00920659">
        <w:rPr>
          <w:rFonts w:ascii="Tahoma" w:hAnsi="Tahoma" w:cs="Tahoma"/>
          <w:sz w:val="20"/>
          <w:szCs w:val="20"/>
        </w:rPr>
        <w:t xml:space="preserve"> des fruits, boissons sucres, calories et boissons alcoolise. </w:t>
      </w:r>
      <w:r w:rsidR="00B37FFB" w:rsidRPr="00920659">
        <w:rPr>
          <w:rFonts w:ascii="Tahoma" w:hAnsi="Tahoma" w:cs="Tahoma"/>
          <w:sz w:val="20"/>
          <w:szCs w:val="20"/>
        </w:rPr>
        <w:t>On voit aussi une opposition entre les fruits et les repas pris au restaurant.</w:t>
      </w:r>
    </w:p>
    <w:p w14:paraId="1CA2A844" w14:textId="6D31D801" w:rsidR="00B37FFB" w:rsidRPr="00920659" w:rsidRDefault="00B37FFB" w:rsidP="00A74AFE">
      <w:pPr>
        <w:rPr>
          <w:rFonts w:ascii="Tahoma" w:hAnsi="Tahoma" w:cs="Tahoma"/>
          <w:sz w:val="20"/>
          <w:szCs w:val="20"/>
        </w:rPr>
      </w:pPr>
      <w:r w:rsidRPr="00920659">
        <w:rPr>
          <w:rFonts w:ascii="Tahoma" w:hAnsi="Tahoma" w:cs="Tahoma"/>
          <w:sz w:val="20"/>
          <w:szCs w:val="20"/>
        </w:rPr>
        <w:t xml:space="preserve">Sur l’axe 2, </w:t>
      </w:r>
      <w:r w:rsidR="009230BF" w:rsidRPr="00920659">
        <w:rPr>
          <w:rFonts w:ascii="Tahoma" w:hAnsi="Tahoma" w:cs="Tahoma"/>
          <w:sz w:val="20"/>
          <w:szCs w:val="20"/>
        </w:rPr>
        <w:t>les individus avec des scores élevés consomment davantage de fruits, boissons sucres, calories et boissons alcoolise</w:t>
      </w:r>
      <w:r w:rsidR="009230BF" w:rsidRPr="00920659">
        <w:rPr>
          <w:rFonts w:ascii="Tahoma" w:hAnsi="Tahoma" w:cs="Tahoma"/>
          <w:sz w:val="20"/>
          <w:szCs w:val="20"/>
        </w:rPr>
        <w:t>.</w:t>
      </w:r>
    </w:p>
    <w:p w14:paraId="4D1B4E8A" w14:textId="6C1AD50F" w:rsidR="00A74AFE" w:rsidRPr="00920659" w:rsidRDefault="00920659" w:rsidP="00A74AFE">
      <w:pPr>
        <w:rPr>
          <w:rFonts w:ascii="Tahoma" w:hAnsi="Tahoma" w:cs="Tahoma"/>
          <w:sz w:val="20"/>
          <w:szCs w:val="20"/>
        </w:rPr>
      </w:pPr>
      <w:r w:rsidRPr="00920659">
        <w:rPr>
          <w:rFonts w:ascii="Tahoma" w:hAnsi="Tahoma" w:cs="Tahoma"/>
          <w:sz w:val="20"/>
          <w:szCs w:val="20"/>
        </w:rPr>
        <w:t>Donc,</w:t>
      </w:r>
      <w:r w:rsidR="00EF7166" w:rsidRPr="00920659">
        <w:rPr>
          <w:rFonts w:ascii="Tahoma" w:hAnsi="Tahoma" w:cs="Tahoma"/>
          <w:sz w:val="20"/>
          <w:szCs w:val="20"/>
        </w:rPr>
        <w:t xml:space="preserve"> la première composante principale </w:t>
      </w:r>
      <w:r w:rsidR="009230BF" w:rsidRPr="00920659">
        <w:rPr>
          <w:rFonts w:ascii="Tahoma" w:hAnsi="Tahoma" w:cs="Tahoma"/>
          <w:sz w:val="20"/>
          <w:szCs w:val="20"/>
        </w:rPr>
        <w:t>suggère que les individus qui ont des valeurs élevées sur cette composante consomment plus de légumes et plat prépares par jour, mais consomment moins d'aliments riches en glutamate monosodique</w:t>
      </w:r>
      <w:r w:rsidR="009230BF" w:rsidRPr="00920659">
        <w:rPr>
          <w:rFonts w:ascii="Tahoma" w:hAnsi="Tahoma" w:cs="Tahoma"/>
          <w:sz w:val="20"/>
          <w:szCs w:val="20"/>
        </w:rPr>
        <w:t>. T</w:t>
      </w:r>
      <w:r w:rsidR="00EF7166" w:rsidRPr="00920659">
        <w:rPr>
          <w:rFonts w:ascii="Tahoma" w:hAnsi="Tahoma" w:cs="Tahoma"/>
          <w:sz w:val="20"/>
          <w:szCs w:val="20"/>
        </w:rPr>
        <w:t xml:space="preserve">andis que la deuxième composante principale représente la distinction entre les </w:t>
      </w:r>
      <w:r w:rsidR="009230BF" w:rsidRPr="00920659">
        <w:rPr>
          <w:rFonts w:ascii="Tahoma" w:hAnsi="Tahoma" w:cs="Tahoma"/>
          <w:sz w:val="20"/>
          <w:szCs w:val="20"/>
        </w:rPr>
        <w:t>personnes qui mangent des fruits et ceux qui vont au restaurant.</w:t>
      </w:r>
    </w:p>
    <w:p w14:paraId="4453F20B" w14:textId="29BF3238" w:rsidR="00920659" w:rsidRPr="00920659" w:rsidRDefault="00920659" w:rsidP="00920659">
      <w:pPr>
        <w:rPr>
          <w:rFonts w:ascii="Tahoma" w:hAnsi="Tahoma" w:cs="Tahoma"/>
          <w:sz w:val="20"/>
          <w:szCs w:val="20"/>
        </w:rPr>
      </w:pPr>
      <w:r w:rsidRPr="00920659">
        <w:rPr>
          <w:rFonts w:ascii="Tahoma" w:hAnsi="Tahoma" w:cs="Tahoma"/>
          <w:sz w:val="20"/>
          <w:szCs w:val="20"/>
        </w:rPr>
        <w:t>En conclusion, l'ACP permet de visualiser les différen</w:t>
      </w:r>
      <w:r w:rsidRPr="00920659">
        <w:rPr>
          <w:rFonts w:ascii="Tahoma" w:hAnsi="Tahoma" w:cs="Tahoma"/>
          <w:sz w:val="20"/>
          <w:szCs w:val="20"/>
        </w:rPr>
        <w:t xml:space="preserve">tes habitudes alimentaires de chaque individu et </w:t>
      </w:r>
      <w:r w:rsidRPr="00920659">
        <w:rPr>
          <w:rFonts w:ascii="Tahoma" w:hAnsi="Tahoma" w:cs="Tahoma"/>
          <w:sz w:val="20"/>
          <w:szCs w:val="20"/>
        </w:rPr>
        <w:t xml:space="preserve">met en évidence l'opposition qui existe entre eux. </w:t>
      </w:r>
      <w:r>
        <w:rPr>
          <w:rFonts w:ascii="Tahoma" w:hAnsi="Tahoma" w:cs="Tahoma"/>
          <w:sz w:val="20"/>
          <w:szCs w:val="20"/>
        </w:rPr>
        <w:t>Cette</w:t>
      </w:r>
      <w:r w:rsidRPr="00920659">
        <w:rPr>
          <w:rFonts w:ascii="Tahoma" w:hAnsi="Tahoma" w:cs="Tahoma"/>
          <w:sz w:val="20"/>
          <w:szCs w:val="20"/>
        </w:rPr>
        <w:t xml:space="preserve"> base de données Excel</w:t>
      </w:r>
      <w:r>
        <w:rPr>
          <w:rFonts w:ascii="Tahoma" w:hAnsi="Tahoma" w:cs="Tahoma"/>
          <w:sz w:val="20"/>
          <w:szCs w:val="20"/>
        </w:rPr>
        <w:t xml:space="preserve">, </w:t>
      </w:r>
      <w:r w:rsidRPr="00920659">
        <w:rPr>
          <w:rFonts w:ascii="Tahoma" w:hAnsi="Tahoma" w:cs="Tahoma"/>
          <w:sz w:val="20"/>
          <w:szCs w:val="20"/>
        </w:rPr>
        <w:t>m</w:t>
      </w:r>
      <w:r w:rsidRPr="00920659">
        <w:rPr>
          <w:rFonts w:ascii="Tahoma" w:hAnsi="Tahoma" w:cs="Tahoma"/>
          <w:sz w:val="20"/>
          <w:szCs w:val="20"/>
        </w:rPr>
        <w:t xml:space="preserve">’a </w:t>
      </w:r>
      <w:r w:rsidRPr="00920659">
        <w:rPr>
          <w:rFonts w:ascii="Tahoma" w:hAnsi="Tahoma" w:cs="Tahoma"/>
          <w:sz w:val="20"/>
          <w:szCs w:val="20"/>
        </w:rPr>
        <w:t>perm</w:t>
      </w:r>
      <w:r w:rsidRPr="00920659">
        <w:rPr>
          <w:rFonts w:ascii="Tahoma" w:hAnsi="Tahoma" w:cs="Tahoma"/>
          <w:sz w:val="20"/>
          <w:szCs w:val="20"/>
        </w:rPr>
        <w:t xml:space="preserve">is </w:t>
      </w:r>
      <w:r w:rsidRPr="00920659">
        <w:rPr>
          <w:rFonts w:ascii="Tahoma" w:hAnsi="Tahoma" w:cs="Tahoma"/>
          <w:sz w:val="20"/>
          <w:szCs w:val="20"/>
        </w:rPr>
        <w:t xml:space="preserve">d'analyser </w:t>
      </w:r>
      <w:r w:rsidRPr="00920659">
        <w:rPr>
          <w:rFonts w:ascii="Tahoma" w:hAnsi="Tahoma" w:cs="Tahoma"/>
          <w:sz w:val="20"/>
          <w:szCs w:val="20"/>
        </w:rPr>
        <w:t>plusieurs habitudes alimentaires tels que manger dehors</w:t>
      </w:r>
      <w:r>
        <w:rPr>
          <w:rFonts w:ascii="Tahoma" w:hAnsi="Tahoma" w:cs="Tahoma"/>
          <w:sz w:val="20"/>
          <w:szCs w:val="20"/>
        </w:rPr>
        <w:t>/</w:t>
      </w:r>
      <w:r w:rsidR="00280E30">
        <w:rPr>
          <w:rFonts w:ascii="Tahoma" w:hAnsi="Tahoma" w:cs="Tahoma"/>
          <w:sz w:val="20"/>
          <w:szCs w:val="20"/>
        </w:rPr>
        <w:t>à</w:t>
      </w:r>
      <w:r w:rsidR="00280E30" w:rsidRPr="00920659">
        <w:rPr>
          <w:rFonts w:ascii="Tahoma" w:hAnsi="Tahoma" w:cs="Tahoma"/>
          <w:sz w:val="20"/>
          <w:szCs w:val="20"/>
        </w:rPr>
        <w:t xml:space="preserve"> </w:t>
      </w:r>
      <w:r w:rsidR="00280E30">
        <w:rPr>
          <w:rFonts w:ascii="Tahoma" w:hAnsi="Tahoma" w:cs="Tahoma"/>
          <w:sz w:val="20"/>
          <w:szCs w:val="20"/>
        </w:rPr>
        <w:t>la</w:t>
      </w:r>
      <w:r>
        <w:rPr>
          <w:rFonts w:ascii="Tahoma" w:hAnsi="Tahoma" w:cs="Tahoma"/>
          <w:sz w:val="20"/>
          <w:szCs w:val="20"/>
        </w:rPr>
        <w:t xml:space="preserve"> </w:t>
      </w:r>
      <w:r w:rsidRPr="00920659">
        <w:rPr>
          <w:rFonts w:ascii="Tahoma" w:hAnsi="Tahoma" w:cs="Tahoma"/>
          <w:sz w:val="20"/>
          <w:szCs w:val="20"/>
        </w:rPr>
        <w:t>maison</w:t>
      </w:r>
      <w:r>
        <w:rPr>
          <w:rFonts w:ascii="Tahoma" w:hAnsi="Tahoma" w:cs="Tahoma"/>
          <w:sz w:val="20"/>
          <w:szCs w:val="20"/>
        </w:rPr>
        <w:t xml:space="preserve"> ou </w:t>
      </w:r>
      <w:r w:rsidRPr="00920659">
        <w:rPr>
          <w:rFonts w:ascii="Tahoma" w:hAnsi="Tahoma" w:cs="Tahoma"/>
          <w:sz w:val="20"/>
          <w:szCs w:val="20"/>
        </w:rPr>
        <w:t>avoir une habitude</w:t>
      </w:r>
      <w:r>
        <w:rPr>
          <w:rFonts w:ascii="Tahoma" w:hAnsi="Tahoma" w:cs="Tahoma"/>
          <w:sz w:val="20"/>
          <w:szCs w:val="20"/>
        </w:rPr>
        <w:t xml:space="preserve"> </w:t>
      </w:r>
      <w:r w:rsidRPr="00920659">
        <w:rPr>
          <w:rFonts w:ascii="Tahoma" w:hAnsi="Tahoma" w:cs="Tahoma"/>
          <w:sz w:val="20"/>
          <w:szCs w:val="20"/>
        </w:rPr>
        <w:t>alimentaires saine</w:t>
      </w:r>
      <w:r>
        <w:rPr>
          <w:rFonts w:ascii="Tahoma" w:hAnsi="Tahoma" w:cs="Tahoma"/>
          <w:sz w:val="20"/>
          <w:szCs w:val="20"/>
        </w:rPr>
        <w:t>/pas saine</w:t>
      </w:r>
      <w:r w:rsidRPr="00920659">
        <w:rPr>
          <w:rFonts w:ascii="Tahoma" w:hAnsi="Tahoma" w:cs="Tahoma"/>
          <w:sz w:val="20"/>
          <w:szCs w:val="20"/>
        </w:rPr>
        <w:t xml:space="preserve">. </w:t>
      </w:r>
      <w:r>
        <w:rPr>
          <w:rFonts w:ascii="Tahoma" w:hAnsi="Tahoma" w:cs="Tahoma"/>
          <w:sz w:val="20"/>
          <w:szCs w:val="20"/>
        </w:rPr>
        <w:t xml:space="preserve">Grace </w:t>
      </w:r>
      <w:r w:rsidR="00280E30">
        <w:rPr>
          <w:rFonts w:ascii="Tahoma" w:hAnsi="Tahoma" w:cs="Tahoma"/>
          <w:sz w:val="20"/>
          <w:szCs w:val="20"/>
        </w:rPr>
        <w:t>aux</w:t>
      </w:r>
      <w:r>
        <w:rPr>
          <w:rFonts w:ascii="Tahoma" w:hAnsi="Tahoma" w:cs="Tahoma"/>
          <w:sz w:val="20"/>
          <w:szCs w:val="20"/>
        </w:rPr>
        <w:t xml:space="preserve"> graphiques obtenus par la méthode de l’ACP, n</w:t>
      </w:r>
      <w:r w:rsidRPr="00920659">
        <w:rPr>
          <w:rFonts w:ascii="Tahoma" w:hAnsi="Tahoma" w:cs="Tahoma"/>
          <w:sz w:val="20"/>
          <w:szCs w:val="20"/>
        </w:rPr>
        <w:t>ous</w:t>
      </w:r>
      <w:r w:rsidRPr="00920659">
        <w:rPr>
          <w:rFonts w:ascii="Tahoma" w:hAnsi="Tahoma" w:cs="Tahoma"/>
          <w:sz w:val="20"/>
          <w:szCs w:val="20"/>
        </w:rPr>
        <w:t xml:space="preserve"> avons pu visualiser les relations entre les variables et les composantes principales</w:t>
      </w:r>
      <w:r w:rsidRPr="00920659">
        <w:rPr>
          <w:rFonts w:ascii="Tahoma" w:hAnsi="Tahoma" w:cs="Tahoma"/>
          <w:sz w:val="20"/>
          <w:szCs w:val="20"/>
        </w:rPr>
        <w:t xml:space="preserve"> et</w:t>
      </w:r>
      <w:r w:rsidRPr="00920659">
        <w:rPr>
          <w:rFonts w:ascii="Tahoma" w:hAnsi="Tahoma" w:cs="Tahoma"/>
          <w:sz w:val="20"/>
          <w:szCs w:val="20"/>
        </w:rPr>
        <w:t xml:space="preserve"> également identifié les variables qui contribuent le plus à chaque composante principale, ce qui peut nous aider à identifier les variables importantes dans notre analyse.</w:t>
      </w:r>
      <w:r w:rsidRPr="00920659">
        <w:rPr>
          <w:rFonts w:ascii="Tahoma" w:hAnsi="Tahoma" w:cs="Tahoma"/>
          <w:sz w:val="20"/>
          <w:szCs w:val="20"/>
        </w:rPr>
        <w:t xml:space="preserve"> Nous</w:t>
      </w:r>
      <w:r w:rsidRPr="00920659">
        <w:rPr>
          <w:rFonts w:ascii="Tahoma" w:hAnsi="Tahoma" w:cs="Tahoma"/>
          <w:sz w:val="20"/>
          <w:szCs w:val="20"/>
        </w:rPr>
        <w:t xml:space="preserve"> pouvons conclure que l'ACP est une méthode utile pour l'analyse de données multidimensionnelles. En réduisant la dimensionnalité des données, nous pouvons mieux comprendre les relations entre les variables et obtenir des insights importants pour la prise de décision.</w:t>
      </w:r>
    </w:p>
    <w:sectPr w:rsidR="00920659" w:rsidRPr="009206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Kathen">
    <w:panose1 w:val="02000500000000000000"/>
    <w:charset w:val="00"/>
    <w:family w:val="auto"/>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0625B"/>
    <w:multiLevelType w:val="hybridMultilevel"/>
    <w:tmpl w:val="14C63312"/>
    <w:lvl w:ilvl="0" w:tplc="1D92BB40">
      <w:numFmt w:val="bullet"/>
      <w:lvlText w:val=""/>
      <w:lvlJc w:val="left"/>
      <w:pPr>
        <w:ind w:left="1080" w:hanging="360"/>
      </w:pPr>
      <w:rPr>
        <w:rFonts w:ascii="Wingdings" w:eastAsiaTheme="minorHAnsi" w:hAnsi="Wingdings"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68FD0011"/>
    <w:multiLevelType w:val="hybridMultilevel"/>
    <w:tmpl w:val="A3A8EEC2"/>
    <w:lvl w:ilvl="0" w:tplc="278C96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702B0D"/>
    <w:multiLevelType w:val="hybridMultilevel"/>
    <w:tmpl w:val="47E210A6"/>
    <w:lvl w:ilvl="0" w:tplc="4A44A03A">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370CFF"/>
    <w:multiLevelType w:val="hybridMultilevel"/>
    <w:tmpl w:val="65D041B6"/>
    <w:lvl w:ilvl="0" w:tplc="9C3AF988">
      <w:numFmt w:val="bullet"/>
      <w:lvlText w:val="-"/>
      <w:lvlJc w:val="left"/>
      <w:pPr>
        <w:ind w:left="432" w:hanging="360"/>
      </w:pPr>
      <w:rPr>
        <w:rFonts w:ascii="Tahoma" w:eastAsiaTheme="minorHAnsi" w:hAnsi="Tahoma" w:cs="Tahoma" w:hint="default"/>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abstractNum w:abstractNumId="4" w15:restartNumberingAfterBreak="0">
    <w:nsid w:val="7F60603E"/>
    <w:multiLevelType w:val="multilevel"/>
    <w:tmpl w:val="CEE8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2510809">
    <w:abstractNumId w:val="1"/>
  </w:num>
  <w:num w:numId="2" w16cid:durableId="354813883">
    <w:abstractNumId w:val="3"/>
  </w:num>
  <w:num w:numId="3" w16cid:durableId="863320971">
    <w:abstractNumId w:val="4"/>
  </w:num>
  <w:num w:numId="4" w16cid:durableId="2031640853">
    <w:abstractNumId w:val="2"/>
  </w:num>
  <w:num w:numId="5" w16cid:durableId="1396853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68"/>
    <w:rsid w:val="000D40BF"/>
    <w:rsid w:val="00206242"/>
    <w:rsid w:val="00280E30"/>
    <w:rsid w:val="00435312"/>
    <w:rsid w:val="004978F1"/>
    <w:rsid w:val="00515660"/>
    <w:rsid w:val="005C6D72"/>
    <w:rsid w:val="00600070"/>
    <w:rsid w:val="00665F9F"/>
    <w:rsid w:val="00697AFE"/>
    <w:rsid w:val="00896289"/>
    <w:rsid w:val="00920659"/>
    <w:rsid w:val="009230BF"/>
    <w:rsid w:val="009E7191"/>
    <w:rsid w:val="00A74AFE"/>
    <w:rsid w:val="00B37FFB"/>
    <w:rsid w:val="00C72E3C"/>
    <w:rsid w:val="00D83768"/>
    <w:rsid w:val="00D92365"/>
    <w:rsid w:val="00DD11E0"/>
    <w:rsid w:val="00EF7166"/>
    <w:rsid w:val="00FD06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9151"/>
  <w15:chartTrackingRefBased/>
  <w15:docId w15:val="{900EC9BA-B1C1-4220-92B8-C67BAA8E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5F9F"/>
    <w:rPr>
      <w:rFonts w:ascii="Times New Roman" w:hAnsi="Times New Roman" w:cs="Times New Roman"/>
      <w:sz w:val="24"/>
      <w:szCs w:val="24"/>
    </w:rPr>
  </w:style>
  <w:style w:type="paragraph" w:styleId="Paragraphedeliste">
    <w:name w:val="List Paragraph"/>
    <w:basedOn w:val="Normal"/>
    <w:uiPriority w:val="34"/>
    <w:qFormat/>
    <w:rsid w:val="00C72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740">
      <w:bodyDiv w:val="1"/>
      <w:marLeft w:val="0"/>
      <w:marRight w:val="0"/>
      <w:marTop w:val="0"/>
      <w:marBottom w:val="0"/>
      <w:divBdr>
        <w:top w:val="none" w:sz="0" w:space="0" w:color="auto"/>
        <w:left w:val="none" w:sz="0" w:space="0" w:color="auto"/>
        <w:bottom w:val="none" w:sz="0" w:space="0" w:color="auto"/>
        <w:right w:val="none" w:sz="0" w:space="0" w:color="auto"/>
      </w:divBdr>
    </w:div>
    <w:div w:id="125776007">
      <w:bodyDiv w:val="1"/>
      <w:marLeft w:val="0"/>
      <w:marRight w:val="0"/>
      <w:marTop w:val="0"/>
      <w:marBottom w:val="0"/>
      <w:divBdr>
        <w:top w:val="none" w:sz="0" w:space="0" w:color="auto"/>
        <w:left w:val="none" w:sz="0" w:space="0" w:color="auto"/>
        <w:bottom w:val="none" w:sz="0" w:space="0" w:color="auto"/>
        <w:right w:val="none" w:sz="0" w:space="0" w:color="auto"/>
      </w:divBdr>
    </w:div>
    <w:div w:id="442119092">
      <w:bodyDiv w:val="1"/>
      <w:marLeft w:val="0"/>
      <w:marRight w:val="0"/>
      <w:marTop w:val="0"/>
      <w:marBottom w:val="0"/>
      <w:divBdr>
        <w:top w:val="none" w:sz="0" w:space="0" w:color="auto"/>
        <w:left w:val="none" w:sz="0" w:space="0" w:color="auto"/>
        <w:bottom w:val="none" w:sz="0" w:space="0" w:color="auto"/>
        <w:right w:val="none" w:sz="0" w:space="0" w:color="auto"/>
      </w:divBdr>
    </w:div>
    <w:div w:id="473915829">
      <w:bodyDiv w:val="1"/>
      <w:marLeft w:val="0"/>
      <w:marRight w:val="0"/>
      <w:marTop w:val="0"/>
      <w:marBottom w:val="0"/>
      <w:divBdr>
        <w:top w:val="none" w:sz="0" w:space="0" w:color="auto"/>
        <w:left w:val="none" w:sz="0" w:space="0" w:color="auto"/>
        <w:bottom w:val="none" w:sz="0" w:space="0" w:color="auto"/>
        <w:right w:val="none" w:sz="0" w:space="0" w:color="auto"/>
      </w:divBdr>
    </w:div>
    <w:div w:id="677779824">
      <w:bodyDiv w:val="1"/>
      <w:marLeft w:val="0"/>
      <w:marRight w:val="0"/>
      <w:marTop w:val="0"/>
      <w:marBottom w:val="0"/>
      <w:divBdr>
        <w:top w:val="none" w:sz="0" w:space="0" w:color="auto"/>
        <w:left w:val="none" w:sz="0" w:space="0" w:color="auto"/>
        <w:bottom w:val="none" w:sz="0" w:space="0" w:color="auto"/>
        <w:right w:val="none" w:sz="0" w:space="0" w:color="auto"/>
      </w:divBdr>
      <w:divsChild>
        <w:div w:id="585967430">
          <w:marLeft w:val="0"/>
          <w:marRight w:val="0"/>
          <w:marTop w:val="0"/>
          <w:marBottom w:val="0"/>
          <w:divBdr>
            <w:top w:val="single" w:sz="2" w:space="0" w:color="D9D9E3"/>
            <w:left w:val="single" w:sz="2" w:space="0" w:color="D9D9E3"/>
            <w:bottom w:val="single" w:sz="2" w:space="0" w:color="D9D9E3"/>
            <w:right w:val="single" w:sz="2" w:space="0" w:color="D9D9E3"/>
          </w:divBdr>
          <w:divsChild>
            <w:div w:id="2030834583">
              <w:marLeft w:val="0"/>
              <w:marRight w:val="0"/>
              <w:marTop w:val="0"/>
              <w:marBottom w:val="0"/>
              <w:divBdr>
                <w:top w:val="single" w:sz="2" w:space="0" w:color="D9D9E3"/>
                <w:left w:val="single" w:sz="2" w:space="0" w:color="D9D9E3"/>
                <w:bottom w:val="single" w:sz="2" w:space="0" w:color="D9D9E3"/>
                <w:right w:val="single" w:sz="2" w:space="0" w:color="D9D9E3"/>
              </w:divBdr>
              <w:divsChild>
                <w:div w:id="939722449">
                  <w:marLeft w:val="0"/>
                  <w:marRight w:val="0"/>
                  <w:marTop w:val="0"/>
                  <w:marBottom w:val="0"/>
                  <w:divBdr>
                    <w:top w:val="single" w:sz="2" w:space="0" w:color="D9D9E3"/>
                    <w:left w:val="single" w:sz="2" w:space="0" w:color="D9D9E3"/>
                    <w:bottom w:val="single" w:sz="2" w:space="0" w:color="D9D9E3"/>
                    <w:right w:val="single" w:sz="2" w:space="0" w:color="D9D9E3"/>
                  </w:divBdr>
                  <w:divsChild>
                    <w:div w:id="435176464">
                      <w:marLeft w:val="0"/>
                      <w:marRight w:val="0"/>
                      <w:marTop w:val="0"/>
                      <w:marBottom w:val="0"/>
                      <w:divBdr>
                        <w:top w:val="single" w:sz="2" w:space="0" w:color="D9D9E3"/>
                        <w:left w:val="single" w:sz="2" w:space="0" w:color="D9D9E3"/>
                        <w:bottom w:val="single" w:sz="2" w:space="0" w:color="D9D9E3"/>
                        <w:right w:val="single" w:sz="2" w:space="0" w:color="D9D9E3"/>
                      </w:divBdr>
                      <w:divsChild>
                        <w:div w:id="497842642">
                          <w:marLeft w:val="0"/>
                          <w:marRight w:val="0"/>
                          <w:marTop w:val="0"/>
                          <w:marBottom w:val="0"/>
                          <w:divBdr>
                            <w:top w:val="single" w:sz="2" w:space="0" w:color="auto"/>
                            <w:left w:val="single" w:sz="2" w:space="0" w:color="auto"/>
                            <w:bottom w:val="single" w:sz="6" w:space="0" w:color="auto"/>
                            <w:right w:val="single" w:sz="2" w:space="0" w:color="auto"/>
                          </w:divBdr>
                          <w:divsChild>
                            <w:div w:id="833572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834976">
                                  <w:marLeft w:val="0"/>
                                  <w:marRight w:val="0"/>
                                  <w:marTop w:val="0"/>
                                  <w:marBottom w:val="0"/>
                                  <w:divBdr>
                                    <w:top w:val="single" w:sz="2" w:space="0" w:color="D9D9E3"/>
                                    <w:left w:val="single" w:sz="2" w:space="0" w:color="D9D9E3"/>
                                    <w:bottom w:val="single" w:sz="2" w:space="0" w:color="D9D9E3"/>
                                    <w:right w:val="single" w:sz="2" w:space="0" w:color="D9D9E3"/>
                                  </w:divBdr>
                                  <w:divsChild>
                                    <w:div w:id="1049960946">
                                      <w:marLeft w:val="0"/>
                                      <w:marRight w:val="0"/>
                                      <w:marTop w:val="0"/>
                                      <w:marBottom w:val="0"/>
                                      <w:divBdr>
                                        <w:top w:val="single" w:sz="2" w:space="0" w:color="D9D9E3"/>
                                        <w:left w:val="single" w:sz="2" w:space="0" w:color="D9D9E3"/>
                                        <w:bottom w:val="single" w:sz="2" w:space="0" w:color="D9D9E3"/>
                                        <w:right w:val="single" w:sz="2" w:space="0" w:color="D9D9E3"/>
                                      </w:divBdr>
                                      <w:divsChild>
                                        <w:div w:id="232930126">
                                          <w:marLeft w:val="0"/>
                                          <w:marRight w:val="0"/>
                                          <w:marTop w:val="0"/>
                                          <w:marBottom w:val="0"/>
                                          <w:divBdr>
                                            <w:top w:val="single" w:sz="2" w:space="0" w:color="D9D9E3"/>
                                            <w:left w:val="single" w:sz="2" w:space="0" w:color="D9D9E3"/>
                                            <w:bottom w:val="single" w:sz="2" w:space="0" w:color="D9D9E3"/>
                                            <w:right w:val="single" w:sz="2" w:space="0" w:color="D9D9E3"/>
                                          </w:divBdr>
                                          <w:divsChild>
                                            <w:div w:id="2789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0367241">
          <w:marLeft w:val="0"/>
          <w:marRight w:val="0"/>
          <w:marTop w:val="0"/>
          <w:marBottom w:val="0"/>
          <w:divBdr>
            <w:top w:val="none" w:sz="0" w:space="0" w:color="auto"/>
            <w:left w:val="none" w:sz="0" w:space="0" w:color="auto"/>
            <w:bottom w:val="none" w:sz="0" w:space="0" w:color="auto"/>
            <w:right w:val="none" w:sz="0" w:space="0" w:color="auto"/>
          </w:divBdr>
        </w:div>
      </w:divsChild>
    </w:div>
    <w:div w:id="828135092">
      <w:bodyDiv w:val="1"/>
      <w:marLeft w:val="0"/>
      <w:marRight w:val="0"/>
      <w:marTop w:val="0"/>
      <w:marBottom w:val="0"/>
      <w:divBdr>
        <w:top w:val="none" w:sz="0" w:space="0" w:color="auto"/>
        <w:left w:val="none" w:sz="0" w:space="0" w:color="auto"/>
        <w:bottom w:val="none" w:sz="0" w:space="0" w:color="auto"/>
        <w:right w:val="none" w:sz="0" w:space="0" w:color="auto"/>
      </w:divBdr>
    </w:div>
    <w:div w:id="2004971692">
      <w:bodyDiv w:val="1"/>
      <w:marLeft w:val="0"/>
      <w:marRight w:val="0"/>
      <w:marTop w:val="0"/>
      <w:marBottom w:val="0"/>
      <w:divBdr>
        <w:top w:val="none" w:sz="0" w:space="0" w:color="auto"/>
        <w:left w:val="none" w:sz="0" w:space="0" w:color="auto"/>
        <w:bottom w:val="none" w:sz="0" w:space="0" w:color="auto"/>
        <w:right w:val="none" w:sz="0" w:space="0" w:color="auto"/>
      </w:divBdr>
    </w:div>
    <w:div w:id="213077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TotalTime>
  <Pages>5</Pages>
  <Words>1404</Words>
  <Characters>7726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Tasnime Zaman</dc:creator>
  <cp:keywords/>
  <dc:description/>
  <cp:lastModifiedBy>Tasnime Zaman</cp:lastModifiedBy>
  <cp:revision>1</cp:revision>
  <dcterms:created xsi:type="dcterms:W3CDTF">2023-05-04T12:05:00Z</dcterms:created>
  <dcterms:modified xsi:type="dcterms:W3CDTF">2023-05-05T16:41:00Z</dcterms:modified>
</cp:coreProperties>
</file>