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E71F" w14:textId="77777777" w:rsidR="00240451" w:rsidRDefault="000A4DDF">
      <w:pPr>
        <w:jc w:val="center"/>
      </w:pPr>
      <w:r>
        <w:rPr>
          <w:b/>
          <w:color w:val="464646"/>
          <w:sz w:val="26"/>
        </w:rPr>
        <w:t>Label-Private Split Federated Learning Framework</w:t>
      </w:r>
    </w:p>
    <w:p w14:paraId="4ECD7869" w14:textId="77777777" w:rsidR="00240451" w:rsidRDefault="000A4DDF">
      <w:pPr>
        <w:jc w:val="center"/>
      </w:pPr>
      <w:r>
        <w:rPr>
          <w:i/>
          <w:sz w:val="18"/>
        </w:rPr>
        <w:t>Current implementation status, architecture, training flow, and experimental metrics</w:t>
      </w:r>
    </w:p>
    <w:p w14:paraId="3B91406B" w14:textId="77777777" w:rsidR="00240451" w:rsidRDefault="000A4DDF">
      <w:pPr>
        <w:pStyle w:val="Heading1"/>
      </w:pPr>
      <w:r>
        <w:t>1. Current Status</w:t>
      </w:r>
    </w:p>
    <w:p w14:paraId="4E610E67" w14:textId="77777777" w:rsidR="00240451" w:rsidRDefault="000A4DDF">
      <w:r>
        <w:rPr>
          <w:b/>
        </w:rPr>
        <w:t xml:space="preserve">SplitFed phase status: </w:t>
      </w:r>
      <w:r>
        <w:t>Completed and tested with a real client-server setup. Focus: framework design, implementation progress, validation, performance, and communication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7451"/>
      </w:tblGrid>
      <w:tr w:rsidR="00240451" w14:paraId="676A325A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C7274D5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4DF91367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Current implementation</w:t>
            </w:r>
          </w:p>
        </w:tc>
      </w:tr>
      <w:tr w:rsidR="00240451" w14:paraId="0BB282A5" w14:textId="77777777">
        <w:trPr>
          <w:jc w:val="center"/>
        </w:trPr>
        <w:tc>
          <w:tcPr>
            <w:tcW w:w="3024" w:type="dxa"/>
            <w:vAlign w:val="center"/>
          </w:tcPr>
          <w:p w14:paraId="701AA206" w14:textId="77777777" w:rsidR="00240451" w:rsidRDefault="000A4DDF">
            <w:pPr>
              <w:spacing w:after="0"/>
            </w:pPr>
            <w:r>
              <w:rPr>
                <w:sz w:val="17"/>
              </w:rPr>
              <w:t>Learning setup</w:t>
            </w:r>
          </w:p>
        </w:tc>
        <w:tc>
          <w:tcPr>
            <w:tcW w:w="7920" w:type="dxa"/>
            <w:vAlign w:val="center"/>
          </w:tcPr>
          <w:p w14:paraId="48C6BFA2" w14:textId="77777777" w:rsidR="00240451" w:rsidRDefault="000A4DDF">
            <w:pPr>
              <w:spacing w:after="0"/>
            </w:pPr>
            <w:r>
              <w:rPr>
                <w:sz w:val="17"/>
              </w:rPr>
              <w:t>Label-private Split Federated Learning for MIMIC-IV mortality prediction</w:t>
            </w:r>
          </w:p>
        </w:tc>
      </w:tr>
      <w:tr w:rsidR="00240451" w14:paraId="3042B338" w14:textId="77777777">
        <w:trPr>
          <w:jc w:val="center"/>
        </w:trPr>
        <w:tc>
          <w:tcPr>
            <w:tcW w:w="3024" w:type="dxa"/>
            <w:vAlign w:val="center"/>
          </w:tcPr>
          <w:p w14:paraId="5A4AB0C8" w14:textId="77777777" w:rsidR="00240451" w:rsidRDefault="000A4DDF">
            <w:pPr>
              <w:spacing w:after="0"/>
            </w:pPr>
            <w:r>
              <w:rPr>
                <w:sz w:val="17"/>
              </w:rPr>
              <w:t>Client count</w:t>
            </w:r>
          </w:p>
        </w:tc>
        <w:tc>
          <w:tcPr>
            <w:tcW w:w="7920" w:type="dxa"/>
            <w:vAlign w:val="center"/>
          </w:tcPr>
          <w:p w14:paraId="7E6CD560" w14:textId="77777777" w:rsidR="00240451" w:rsidRDefault="000A4DDF">
            <w:pPr>
              <w:spacing w:after="0"/>
            </w:pPr>
            <w:r>
              <w:rPr>
                <w:sz w:val="17"/>
              </w:rPr>
              <w:t>3 non-IID client partitions</w:t>
            </w:r>
          </w:p>
        </w:tc>
      </w:tr>
      <w:tr w:rsidR="00240451" w14:paraId="73A10626" w14:textId="77777777">
        <w:trPr>
          <w:jc w:val="center"/>
        </w:trPr>
        <w:tc>
          <w:tcPr>
            <w:tcW w:w="3024" w:type="dxa"/>
            <w:vAlign w:val="center"/>
          </w:tcPr>
          <w:p w14:paraId="09E24230" w14:textId="77777777" w:rsidR="00240451" w:rsidRDefault="000A4DDF">
            <w:pPr>
              <w:spacing w:after="0"/>
            </w:pPr>
            <w:r>
              <w:rPr>
                <w:sz w:val="17"/>
              </w:rPr>
              <w:t>Client runtime</w:t>
            </w:r>
          </w:p>
        </w:tc>
        <w:tc>
          <w:tcPr>
            <w:tcW w:w="7920" w:type="dxa"/>
            <w:vAlign w:val="center"/>
          </w:tcPr>
          <w:p w14:paraId="4811F2EB" w14:textId="77777777" w:rsidR="00240451" w:rsidRDefault="000A4DDF">
            <w:pPr>
              <w:spacing w:after="0"/>
            </w:pPr>
            <w:r>
              <w:rPr>
                <w:sz w:val="17"/>
              </w:rPr>
              <w:t>Local machine</w:t>
            </w:r>
          </w:p>
        </w:tc>
      </w:tr>
      <w:tr w:rsidR="00240451" w14:paraId="539C1142" w14:textId="77777777">
        <w:trPr>
          <w:jc w:val="center"/>
        </w:trPr>
        <w:tc>
          <w:tcPr>
            <w:tcW w:w="3024" w:type="dxa"/>
            <w:vAlign w:val="center"/>
          </w:tcPr>
          <w:p w14:paraId="0375C569" w14:textId="77777777" w:rsidR="00240451" w:rsidRDefault="000A4DDF">
            <w:pPr>
              <w:spacing w:after="0"/>
            </w:pPr>
            <w:r>
              <w:rPr>
                <w:sz w:val="17"/>
              </w:rPr>
              <w:t>Server runtime</w:t>
            </w:r>
          </w:p>
        </w:tc>
        <w:tc>
          <w:tcPr>
            <w:tcW w:w="7920" w:type="dxa"/>
            <w:vAlign w:val="center"/>
          </w:tcPr>
          <w:p w14:paraId="58230C4F" w14:textId="77777777" w:rsidR="00240451" w:rsidRDefault="000A4DDF">
            <w:pPr>
              <w:spacing w:after="0"/>
            </w:pPr>
            <w:r>
              <w:rPr>
                <w:sz w:val="17"/>
              </w:rPr>
              <w:t>Google Colab</w:t>
            </w:r>
          </w:p>
        </w:tc>
      </w:tr>
      <w:tr w:rsidR="00240451" w14:paraId="7F8B0711" w14:textId="77777777">
        <w:trPr>
          <w:jc w:val="center"/>
        </w:trPr>
        <w:tc>
          <w:tcPr>
            <w:tcW w:w="3024" w:type="dxa"/>
            <w:vAlign w:val="center"/>
          </w:tcPr>
          <w:p w14:paraId="254EF3A9" w14:textId="77777777" w:rsidR="00240451" w:rsidRDefault="000A4DDF">
            <w:pPr>
              <w:spacing w:after="0"/>
            </w:pPr>
            <w:r>
              <w:rPr>
                <w:sz w:val="17"/>
              </w:rPr>
              <w:t>Communication</w:t>
            </w:r>
          </w:p>
        </w:tc>
        <w:tc>
          <w:tcPr>
            <w:tcW w:w="7920" w:type="dxa"/>
            <w:vAlign w:val="center"/>
          </w:tcPr>
          <w:p w14:paraId="60E65656" w14:textId="77777777" w:rsidR="00240451" w:rsidRDefault="000A4DDF">
            <w:pPr>
              <w:spacing w:after="0"/>
            </w:pPr>
            <w:r>
              <w:rPr>
                <w:sz w:val="17"/>
              </w:rPr>
              <w:t>Cloudflare public tunnel</w:t>
            </w:r>
          </w:p>
        </w:tc>
      </w:tr>
      <w:tr w:rsidR="00240451" w14:paraId="66136B31" w14:textId="77777777">
        <w:trPr>
          <w:jc w:val="center"/>
        </w:trPr>
        <w:tc>
          <w:tcPr>
            <w:tcW w:w="3024" w:type="dxa"/>
            <w:vAlign w:val="center"/>
          </w:tcPr>
          <w:p w14:paraId="139B119D" w14:textId="77777777" w:rsidR="00240451" w:rsidRDefault="000A4DDF">
            <w:pPr>
              <w:spacing w:after="0"/>
            </w:pPr>
            <w:r>
              <w:rPr>
                <w:sz w:val="17"/>
              </w:rPr>
              <w:t>Aggregation</w:t>
            </w:r>
          </w:p>
        </w:tc>
        <w:tc>
          <w:tcPr>
            <w:tcW w:w="7920" w:type="dxa"/>
            <w:vAlign w:val="center"/>
          </w:tcPr>
          <w:p w14:paraId="3EFF6005" w14:textId="77777777" w:rsidR="00240451" w:rsidRDefault="000A4DDF">
            <w:pPr>
              <w:spacing w:after="0"/>
            </w:pPr>
            <w:r>
              <w:rPr>
                <w:sz w:val="17"/>
              </w:rPr>
              <w:t>FedAvg across client encoders after each round</w:t>
            </w:r>
          </w:p>
        </w:tc>
      </w:tr>
      <w:tr w:rsidR="00240451" w14:paraId="348964C0" w14:textId="77777777">
        <w:trPr>
          <w:jc w:val="center"/>
        </w:trPr>
        <w:tc>
          <w:tcPr>
            <w:tcW w:w="3024" w:type="dxa"/>
            <w:vAlign w:val="center"/>
          </w:tcPr>
          <w:p w14:paraId="12042CAB" w14:textId="77777777" w:rsidR="00240451" w:rsidRDefault="000A4DDF">
            <w:pPr>
              <w:spacing w:after="0"/>
            </w:pPr>
            <w:r>
              <w:rPr>
                <w:sz w:val="17"/>
              </w:rPr>
              <w:t>Validation status</w:t>
            </w:r>
          </w:p>
        </w:tc>
        <w:tc>
          <w:tcPr>
            <w:tcW w:w="7920" w:type="dxa"/>
            <w:vAlign w:val="center"/>
          </w:tcPr>
          <w:p w14:paraId="453244E2" w14:textId="77777777" w:rsidR="00240451" w:rsidRDefault="000A4DDF">
            <w:pPr>
              <w:spacing w:after="0"/>
            </w:pPr>
            <w:r>
              <w:rPr>
                <w:sz w:val="17"/>
              </w:rPr>
              <w:t>All major API calls returned successful 200 OK responses during medium-scale runs</w:t>
            </w:r>
          </w:p>
        </w:tc>
      </w:tr>
    </w:tbl>
    <w:p w14:paraId="15EADAA4" w14:textId="77777777" w:rsidR="00240451" w:rsidRDefault="00240451"/>
    <w:p w14:paraId="6DD28497" w14:textId="77777777" w:rsidR="00240451" w:rsidRDefault="000A4DDF">
      <w:pPr>
        <w:pStyle w:val="Heading1"/>
      </w:pPr>
      <w:r>
        <w:t>2. Dataset and Client Partitioning</w:t>
      </w:r>
    </w:p>
    <w:p w14:paraId="40358BD8" w14:textId="77777777" w:rsidR="00240451" w:rsidRDefault="000A4DDF">
      <w:r>
        <w:t>MIMIC-IV was partitioned into three non-IID clinical client groups. This matches the broader HCQ-SFL-IR research context where client-side data remains inside institutional or unit-level boundaries.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2203"/>
        <w:gridCol w:w="6501"/>
      </w:tblGrid>
      <w:tr w:rsidR="00240451" w14:paraId="7D248E8E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142A207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Client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544EC819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Partition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D5F53F3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240451" w14:paraId="62600B7C" w14:textId="77777777">
        <w:trPr>
          <w:jc w:val="center"/>
        </w:trPr>
        <w:tc>
          <w:tcPr>
            <w:tcW w:w="1728" w:type="dxa"/>
            <w:vAlign w:val="center"/>
          </w:tcPr>
          <w:p w14:paraId="7E7DD265" w14:textId="77777777" w:rsidR="00240451" w:rsidRDefault="000A4DDF">
            <w:pPr>
              <w:spacing w:after="0"/>
            </w:pPr>
            <w:r>
              <w:rPr>
                <w:sz w:val="17"/>
              </w:rPr>
              <w:t>Client 0</w:t>
            </w:r>
          </w:p>
        </w:tc>
        <w:tc>
          <w:tcPr>
            <w:tcW w:w="2304" w:type="dxa"/>
            <w:vAlign w:val="center"/>
          </w:tcPr>
          <w:p w14:paraId="3BFD73CA" w14:textId="77777777" w:rsidR="00240451" w:rsidRDefault="000A4DDF">
            <w:pPr>
              <w:spacing w:after="0"/>
            </w:pPr>
            <w:r>
              <w:rPr>
                <w:sz w:val="17"/>
              </w:rPr>
              <w:t>Medical</w:t>
            </w:r>
          </w:p>
        </w:tc>
        <w:tc>
          <w:tcPr>
            <w:tcW w:w="6912" w:type="dxa"/>
            <w:vAlign w:val="center"/>
          </w:tcPr>
          <w:p w14:paraId="054FD30B" w14:textId="77777777" w:rsidR="00240451" w:rsidRDefault="000A4DDF">
            <w:pPr>
              <w:spacing w:after="0"/>
            </w:pPr>
            <w:r>
              <w:rPr>
                <w:sz w:val="17"/>
              </w:rPr>
              <w:t>Medical ICU-style patient partition</w:t>
            </w:r>
          </w:p>
        </w:tc>
      </w:tr>
      <w:tr w:rsidR="00240451" w14:paraId="02E10BCE" w14:textId="77777777">
        <w:trPr>
          <w:jc w:val="center"/>
        </w:trPr>
        <w:tc>
          <w:tcPr>
            <w:tcW w:w="1728" w:type="dxa"/>
            <w:vAlign w:val="center"/>
          </w:tcPr>
          <w:p w14:paraId="19A5809F" w14:textId="77777777" w:rsidR="00240451" w:rsidRDefault="000A4DDF">
            <w:pPr>
              <w:spacing w:after="0"/>
            </w:pPr>
            <w:r>
              <w:rPr>
                <w:sz w:val="17"/>
              </w:rPr>
              <w:t>Client 1</w:t>
            </w:r>
          </w:p>
        </w:tc>
        <w:tc>
          <w:tcPr>
            <w:tcW w:w="2304" w:type="dxa"/>
            <w:vAlign w:val="center"/>
          </w:tcPr>
          <w:p w14:paraId="7D440ECD" w14:textId="77777777" w:rsidR="00240451" w:rsidRDefault="000A4DDF">
            <w:pPr>
              <w:spacing w:after="0"/>
            </w:pPr>
            <w:r>
              <w:rPr>
                <w:sz w:val="17"/>
              </w:rPr>
              <w:t>Surgical</w:t>
            </w:r>
          </w:p>
        </w:tc>
        <w:tc>
          <w:tcPr>
            <w:tcW w:w="6912" w:type="dxa"/>
            <w:vAlign w:val="center"/>
          </w:tcPr>
          <w:p w14:paraId="36F8D3C5" w14:textId="77777777" w:rsidR="00240451" w:rsidRDefault="000A4DDF">
            <w:pPr>
              <w:spacing w:after="0"/>
            </w:pPr>
            <w:r>
              <w:rPr>
                <w:sz w:val="17"/>
              </w:rPr>
              <w:t>Surgical ICU-style patient partition</w:t>
            </w:r>
          </w:p>
        </w:tc>
      </w:tr>
      <w:tr w:rsidR="00240451" w14:paraId="254D6C78" w14:textId="77777777">
        <w:trPr>
          <w:jc w:val="center"/>
        </w:trPr>
        <w:tc>
          <w:tcPr>
            <w:tcW w:w="1728" w:type="dxa"/>
            <w:vAlign w:val="center"/>
          </w:tcPr>
          <w:p w14:paraId="0E8E8C25" w14:textId="77777777" w:rsidR="00240451" w:rsidRDefault="000A4DDF">
            <w:pPr>
              <w:spacing w:after="0"/>
            </w:pPr>
            <w:r>
              <w:rPr>
                <w:sz w:val="17"/>
              </w:rPr>
              <w:t>Client 2</w:t>
            </w:r>
          </w:p>
        </w:tc>
        <w:tc>
          <w:tcPr>
            <w:tcW w:w="2304" w:type="dxa"/>
            <w:vAlign w:val="center"/>
          </w:tcPr>
          <w:p w14:paraId="0DA324AA" w14:textId="77777777" w:rsidR="00240451" w:rsidRDefault="000A4DDF">
            <w:pPr>
              <w:spacing w:after="0"/>
            </w:pPr>
            <w:r>
              <w:rPr>
                <w:sz w:val="17"/>
              </w:rPr>
              <w:t>Cardiac</w:t>
            </w:r>
          </w:p>
        </w:tc>
        <w:tc>
          <w:tcPr>
            <w:tcW w:w="6912" w:type="dxa"/>
            <w:vAlign w:val="center"/>
          </w:tcPr>
          <w:p w14:paraId="46C2413C" w14:textId="77777777" w:rsidR="00240451" w:rsidRDefault="000A4DDF">
            <w:pPr>
              <w:spacing w:after="0"/>
            </w:pPr>
            <w:r>
              <w:rPr>
                <w:sz w:val="17"/>
              </w:rPr>
              <w:t>Cardiac ICU-style patient partition</w:t>
            </w:r>
          </w:p>
        </w:tc>
      </w:tr>
    </w:tbl>
    <w:p w14:paraId="264710FC" w14:textId="77777777" w:rsidR="00240451" w:rsidRDefault="00240451"/>
    <w:p w14:paraId="0F6361C6" w14:textId="77777777" w:rsidR="00240451" w:rsidRDefault="000A4DDF">
      <w:pPr>
        <w:pStyle w:val="Heading1"/>
      </w:pPr>
      <w:r>
        <w:t>3. Implemented SplitFed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2459"/>
        <w:gridCol w:w="5532"/>
      </w:tblGrid>
      <w:tr w:rsidR="00240451" w14:paraId="5406CB11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72AAB4AE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9E2698E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1DF82742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240451" w14:paraId="54D67AD6" w14:textId="77777777">
        <w:trPr>
          <w:jc w:val="center"/>
        </w:trPr>
        <w:tc>
          <w:tcPr>
            <w:tcW w:w="2448" w:type="dxa"/>
            <w:vAlign w:val="center"/>
          </w:tcPr>
          <w:p w14:paraId="23A93EF1" w14:textId="77777777" w:rsidR="00240451" w:rsidRDefault="000A4DDF">
            <w:pPr>
              <w:spacing w:after="0"/>
            </w:pPr>
            <w:r>
              <w:rPr>
                <w:sz w:val="17"/>
              </w:rPr>
              <w:t>ClientEncoder</w:t>
            </w:r>
          </w:p>
        </w:tc>
        <w:tc>
          <w:tcPr>
            <w:tcW w:w="2592" w:type="dxa"/>
            <w:vAlign w:val="center"/>
          </w:tcPr>
          <w:p w14:paraId="2EE06F61" w14:textId="77777777" w:rsidR="00240451" w:rsidRDefault="000A4DDF">
            <w:pPr>
              <w:spacing w:after="0"/>
            </w:pPr>
            <w:r>
              <w:rPr>
                <w:sz w:val="17"/>
              </w:rPr>
              <w:t>Local client side</w:t>
            </w:r>
          </w:p>
        </w:tc>
        <w:tc>
          <w:tcPr>
            <w:tcW w:w="5904" w:type="dxa"/>
            <w:vAlign w:val="center"/>
          </w:tcPr>
          <w:p w14:paraId="731DAF2E" w14:textId="77777777" w:rsidR="00240451" w:rsidRDefault="000A4DDF">
            <w:pPr>
              <w:spacing w:after="0"/>
            </w:pPr>
            <w:r>
              <w:rPr>
                <w:sz w:val="17"/>
              </w:rPr>
              <w:t>Converts private ICU features into intermediate activations</w:t>
            </w:r>
          </w:p>
        </w:tc>
      </w:tr>
      <w:tr w:rsidR="00240451" w14:paraId="1904CA89" w14:textId="77777777">
        <w:trPr>
          <w:jc w:val="center"/>
        </w:trPr>
        <w:tc>
          <w:tcPr>
            <w:tcW w:w="2448" w:type="dxa"/>
            <w:vAlign w:val="center"/>
          </w:tcPr>
          <w:p w14:paraId="433338C9" w14:textId="77777777" w:rsidR="00240451" w:rsidRDefault="000A4DDF">
            <w:pPr>
              <w:spacing w:after="0"/>
            </w:pPr>
            <w:r>
              <w:rPr>
                <w:sz w:val="17"/>
              </w:rPr>
              <w:t>ServerTopModel</w:t>
            </w:r>
          </w:p>
        </w:tc>
        <w:tc>
          <w:tcPr>
            <w:tcW w:w="2592" w:type="dxa"/>
            <w:vAlign w:val="center"/>
          </w:tcPr>
          <w:p w14:paraId="1F165714" w14:textId="77777777" w:rsidR="00240451" w:rsidRDefault="000A4DDF">
            <w:pPr>
              <w:spacing w:after="0"/>
            </w:pPr>
            <w:r>
              <w:rPr>
                <w:sz w:val="17"/>
              </w:rPr>
              <w:t>Remote server side</w:t>
            </w:r>
          </w:p>
        </w:tc>
        <w:tc>
          <w:tcPr>
            <w:tcW w:w="5904" w:type="dxa"/>
            <w:vAlign w:val="center"/>
          </w:tcPr>
          <w:p w14:paraId="37176EDC" w14:textId="77777777" w:rsidR="00240451" w:rsidRDefault="000A4DDF">
            <w:pPr>
              <w:spacing w:after="0"/>
            </w:pPr>
            <w:r>
              <w:rPr>
                <w:sz w:val="17"/>
              </w:rPr>
              <w:t>Receives activations and produces mortality prediction logits</w:t>
            </w:r>
          </w:p>
        </w:tc>
      </w:tr>
    </w:tbl>
    <w:p w14:paraId="67DAB0B9" w14:textId="77777777" w:rsidR="00240451" w:rsidRDefault="0024045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6"/>
        <w:gridCol w:w="5172"/>
      </w:tblGrid>
      <w:tr w:rsidR="00240451" w14:paraId="10B9FA8E" w14:textId="77777777">
        <w:trPr>
          <w:jc w:val="center"/>
        </w:trPr>
        <w:tc>
          <w:tcPr>
            <w:tcW w:w="5472" w:type="dxa"/>
            <w:shd w:val="clear" w:color="auto" w:fill="1F4E79"/>
            <w:vAlign w:val="center"/>
          </w:tcPr>
          <w:p w14:paraId="4BBAA9EF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Client keeps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531611E9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Server keeps</w:t>
            </w:r>
          </w:p>
        </w:tc>
      </w:tr>
      <w:tr w:rsidR="00240451" w14:paraId="56BDBB8E" w14:textId="77777777">
        <w:trPr>
          <w:jc w:val="center"/>
        </w:trPr>
        <w:tc>
          <w:tcPr>
            <w:tcW w:w="5472" w:type="dxa"/>
            <w:vAlign w:val="center"/>
          </w:tcPr>
          <w:p w14:paraId="49CDC412" w14:textId="77777777" w:rsidR="00240451" w:rsidRDefault="000A4DDF">
            <w:pPr>
              <w:spacing w:after="0"/>
            </w:pPr>
            <w:r>
              <w:rPr>
                <w:sz w:val="17"/>
              </w:rPr>
              <w:t>Raw patient records</w:t>
            </w:r>
          </w:p>
        </w:tc>
        <w:tc>
          <w:tcPr>
            <w:tcW w:w="5472" w:type="dxa"/>
            <w:vAlign w:val="center"/>
          </w:tcPr>
          <w:p w14:paraId="75E7C000" w14:textId="77777777" w:rsidR="00240451" w:rsidRDefault="000A4DDF">
            <w:pPr>
              <w:spacing w:after="0"/>
            </w:pPr>
            <w:r>
              <w:rPr>
                <w:sz w:val="17"/>
              </w:rPr>
              <w:t>Server-side prediction model</w:t>
            </w:r>
          </w:p>
        </w:tc>
      </w:tr>
      <w:tr w:rsidR="00240451" w14:paraId="42B199EF" w14:textId="77777777">
        <w:trPr>
          <w:jc w:val="center"/>
        </w:trPr>
        <w:tc>
          <w:tcPr>
            <w:tcW w:w="5472" w:type="dxa"/>
            <w:vAlign w:val="center"/>
          </w:tcPr>
          <w:p w14:paraId="47D124A8" w14:textId="77777777" w:rsidR="00240451" w:rsidRDefault="000A4DDF">
            <w:pPr>
              <w:spacing w:after="0"/>
            </w:pPr>
            <w:r>
              <w:rPr>
                <w:sz w:val="17"/>
              </w:rPr>
              <w:t>Mortality labels</w:t>
            </w:r>
          </w:p>
        </w:tc>
        <w:tc>
          <w:tcPr>
            <w:tcW w:w="5472" w:type="dxa"/>
            <w:vAlign w:val="center"/>
          </w:tcPr>
          <w:p w14:paraId="3D78145A" w14:textId="77777777" w:rsidR="00240451" w:rsidRDefault="000A4DDF">
            <w:pPr>
              <w:spacing w:after="0"/>
            </w:pPr>
            <w:r>
              <w:rPr>
                <w:sz w:val="17"/>
              </w:rPr>
              <w:t>Temporary activation-gradient state</w:t>
            </w:r>
          </w:p>
        </w:tc>
      </w:tr>
      <w:tr w:rsidR="00240451" w14:paraId="14E8C6A8" w14:textId="77777777">
        <w:trPr>
          <w:jc w:val="center"/>
        </w:trPr>
        <w:tc>
          <w:tcPr>
            <w:tcW w:w="5472" w:type="dxa"/>
            <w:vAlign w:val="center"/>
          </w:tcPr>
          <w:p w14:paraId="326B4C7A" w14:textId="77777777" w:rsidR="00240451" w:rsidRDefault="000A4DDF">
            <w:pPr>
              <w:spacing w:after="0"/>
            </w:pPr>
            <w:r>
              <w:rPr>
                <w:sz w:val="17"/>
              </w:rPr>
              <w:t>Scaler and local preprocessing</w:t>
            </w:r>
          </w:p>
        </w:tc>
        <w:tc>
          <w:tcPr>
            <w:tcW w:w="5472" w:type="dxa"/>
            <w:vAlign w:val="center"/>
          </w:tcPr>
          <w:p w14:paraId="5961B850" w14:textId="77777777" w:rsidR="00240451" w:rsidRDefault="000A4DDF">
            <w:pPr>
              <w:spacing w:after="0"/>
            </w:pPr>
            <w:r>
              <w:rPr>
                <w:sz w:val="17"/>
              </w:rPr>
              <w:t>FedAvg aggregation state</w:t>
            </w:r>
          </w:p>
        </w:tc>
      </w:tr>
      <w:tr w:rsidR="00240451" w14:paraId="19416E64" w14:textId="77777777">
        <w:trPr>
          <w:jc w:val="center"/>
        </w:trPr>
        <w:tc>
          <w:tcPr>
            <w:tcW w:w="5472" w:type="dxa"/>
            <w:vAlign w:val="center"/>
          </w:tcPr>
          <w:p w14:paraId="4119DC98" w14:textId="77777777" w:rsidR="00240451" w:rsidRDefault="000A4DDF">
            <w:pPr>
              <w:spacing w:after="0"/>
            </w:pPr>
            <w:r>
              <w:rPr>
                <w:sz w:val="17"/>
              </w:rPr>
              <w:t>Client encoder</w:t>
            </w:r>
          </w:p>
        </w:tc>
        <w:tc>
          <w:tcPr>
            <w:tcW w:w="5472" w:type="dxa"/>
            <w:vAlign w:val="center"/>
          </w:tcPr>
          <w:p w14:paraId="18308A97" w14:textId="77777777" w:rsidR="00240451" w:rsidRDefault="000A4DDF">
            <w:pPr>
              <w:spacing w:after="0"/>
            </w:pPr>
            <w:r>
              <w:rPr>
                <w:sz w:val="17"/>
              </w:rPr>
              <w:t>Server logs and checkpoint state</w:t>
            </w:r>
          </w:p>
        </w:tc>
      </w:tr>
      <w:tr w:rsidR="00240451" w14:paraId="1F5CBDD8" w14:textId="77777777">
        <w:trPr>
          <w:jc w:val="center"/>
        </w:trPr>
        <w:tc>
          <w:tcPr>
            <w:tcW w:w="5472" w:type="dxa"/>
            <w:vAlign w:val="center"/>
          </w:tcPr>
          <w:p w14:paraId="7E34BA41" w14:textId="77777777" w:rsidR="00240451" w:rsidRDefault="000A4DDF">
            <w:pPr>
              <w:spacing w:after="0"/>
            </w:pPr>
            <w:r>
              <w:rPr>
                <w:sz w:val="17"/>
              </w:rPr>
              <w:t>Local dataloader</w:t>
            </w:r>
          </w:p>
        </w:tc>
        <w:tc>
          <w:tcPr>
            <w:tcW w:w="5472" w:type="dxa"/>
            <w:vAlign w:val="center"/>
          </w:tcPr>
          <w:p w14:paraId="47DA5E34" w14:textId="77777777" w:rsidR="00240451" w:rsidRDefault="000A4DDF">
            <w:pPr>
              <w:spacing w:after="0"/>
            </w:pPr>
            <w:r>
              <w:rPr>
                <w:sz w:val="17"/>
              </w:rPr>
              <w:t>Validation prediction endpoint</w:t>
            </w:r>
          </w:p>
        </w:tc>
      </w:tr>
    </w:tbl>
    <w:p w14:paraId="43EBCFD9" w14:textId="77777777" w:rsidR="00240451" w:rsidRDefault="00240451"/>
    <w:p w14:paraId="4891A381" w14:textId="77777777" w:rsidR="00240451" w:rsidRDefault="000A4DDF">
      <w:r>
        <w:br w:type="page"/>
      </w:r>
    </w:p>
    <w:p w14:paraId="163A6661" w14:textId="77777777" w:rsidR="00240451" w:rsidRDefault="000A4DDF">
      <w:pPr>
        <w:pStyle w:val="Heading1"/>
      </w:pPr>
      <w:r>
        <w:lastRenderedPageBreak/>
        <w:t>4. Model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1848"/>
        <w:gridCol w:w="3730"/>
        <w:gridCol w:w="1732"/>
        <w:gridCol w:w="1263"/>
      </w:tblGrid>
      <w:tr w:rsidR="00240451" w14:paraId="6467F849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59765AE6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Model part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2C8A0438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5D0A9F1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Architecture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711454F8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40CA6CE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Parameters</w:t>
            </w:r>
          </w:p>
        </w:tc>
      </w:tr>
      <w:tr w:rsidR="00240451" w14:paraId="03B9217D" w14:textId="77777777">
        <w:trPr>
          <w:jc w:val="center"/>
        </w:trPr>
        <w:tc>
          <w:tcPr>
            <w:tcW w:w="1872" w:type="dxa"/>
            <w:vAlign w:val="center"/>
          </w:tcPr>
          <w:p w14:paraId="03AD055B" w14:textId="77777777" w:rsidR="00240451" w:rsidRDefault="000A4DDF">
            <w:pPr>
              <w:spacing w:after="0"/>
            </w:pPr>
            <w:r>
              <w:rPr>
                <w:sz w:val="17"/>
              </w:rPr>
              <w:t>ClientEncoder</w:t>
            </w:r>
          </w:p>
        </w:tc>
        <w:tc>
          <w:tcPr>
            <w:tcW w:w="2016" w:type="dxa"/>
            <w:vAlign w:val="center"/>
          </w:tcPr>
          <w:p w14:paraId="1FB318B3" w14:textId="77777777" w:rsidR="00240451" w:rsidRDefault="000A4DDF">
            <w:pPr>
              <w:spacing w:after="0"/>
            </w:pPr>
            <w:r>
              <w:rPr>
                <w:sz w:val="17"/>
              </w:rPr>
              <w:t>266 ICU clinical features</w:t>
            </w:r>
          </w:p>
        </w:tc>
        <w:tc>
          <w:tcPr>
            <w:tcW w:w="4320" w:type="dxa"/>
            <w:vAlign w:val="center"/>
          </w:tcPr>
          <w:p w14:paraId="34C75E0D" w14:textId="77777777" w:rsidR="00240451" w:rsidRDefault="000A4DDF">
            <w:pPr>
              <w:spacing w:after="0"/>
            </w:pPr>
            <w:r>
              <w:rPr>
                <w:sz w:val="17"/>
              </w:rPr>
              <w:t>Linear(266-&gt;64) + BatchNorm + ReLU + Dropout(0.5) + Linear(64-&gt;32) + BatchNorm + ReLU</w:t>
            </w:r>
          </w:p>
        </w:tc>
        <w:tc>
          <w:tcPr>
            <w:tcW w:w="1872" w:type="dxa"/>
            <w:vAlign w:val="center"/>
          </w:tcPr>
          <w:p w14:paraId="5F6FD616" w14:textId="77777777" w:rsidR="00240451" w:rsidRDefault="000A4DDF">
            <w:pPr>
              <w:spacing w:after="0"/>
            </w:pPr>
            <w:r>
              <w:rPr>
                <w:sz w:val="17"/>
              </w:rPr>
              <w:t>32-dimensional activation</w:t>
            </w:r>
          </w:p>
        </w:tc>
        <w:tc>
          <w:tcPr>
            <w:tcW w:w="1296" w:type="dxa"/>
            <w:vAlign w:val="center"/>
          </w:tcPr>
          <w:p w14:paraId="60750120" w14:textId="77777777" w:rsidR="00240451" w:rsidRDefault="000A4DDF">
            <w:pPr>
              <w:spacing w:after="0"/>
            </w:pPr>
            <w:r>
              <w:rPr>
                <w:sz w:val="17"/>
              </w:rPr>
              <w:t>19,360</w:t>
            </w:r>
          </w:p>
        </w:tc>
      </w:tr>
      <w:tr w:rsidR="00240451" w14:paraId="05930605" w14:textId="77777777">
        <w:trPr>
          <w:jc w:val="center"/>
        </w:trPr>
        <w:tc>
          <w:tcPr>
            <w:tcW w:w="1872" w:type="dxa"/>
            <w:vAlign w:val="center"/>
          </w:tcPr>
          <w:p w14:paraId="70466B5C" w14:textId="77777777" w:rsidR="00240451" w:rsidRDefault="000A4DDF">
            <w:pPr>
              <w:spacing w:after="0"/>
            </w:pPr>
            <w:r>
              <w:rPr>
                <w:sz w:val="17"/>
              </w:rPr>
              <w:t>ServerTopModel</w:t>
            </w:r>
          </w:p>
        </w:tc>
        <w:tc>
          <w:tcPr>
            <w:tcW w:w="2016" w:type="dxa"/>
            <w:vAlign w:val="center"/>
          </w:tcPr>
          <w:p w14:paraId="5891960A" w14:textId="77777777" w:rsidR="00240451" w:rsidRDefault="000A4DDF">
            <w:pPr>
              <w:spacing w:after="0"/>
            </w:pPr>
            <w:r>
              <w:rPr>
                <w:sz w:val="17"/>
              </w:rPr>
              <w:t>32-dimensional activation</w:t>
            </w:r>
          </w:p>
        </w:tc>
        <w:tc>
          <w:tcPr>
            <w:tcW w:w="4320" w:type="dxa"/>
            <w:vAlign w:val="center"/>
          </w:tcPr>
          <w:p w14:paraId="6435F3F1" w14:textId="77777777" w:rsidR="00240451" w:rsidRDefault="000A4DDF">
            <w:pPr>
              <w:spacing w:after="0"/>
            </w:pPr>
            <w:r>
              <w:rPr>
                <w:sz w:val="17"/>
              </w:rPr>
              <w:t>Linear(32-&gt;64) + BatchNorm + ReLU + Dropout(0.3) + Linear(64-&gt;1)</w:t>
            </w:r>
          </w:p>
        </w:tc>
        <w:tc>
          <w:tcPr>
            <w:tcW w:w="1872" w:type="dxa"/>
            <w:vAlign w:val="center"/>
          </w:tcPr>
          <w:p w14:paraId="04DC5D7D" w14:textId="77777777" w:rsidR="00240451" w:rsidRDefault="000A4DDF">
            <w:pPr>
              <w:spacing w:after="0"/>
            </w:pPr>
            <w:r>
              <w:rPr>
                <w:sz w:val="17"/>
              </w:rPr>
              <w:t>Mortality logit</w:t>
            </w:r>
          </w:p>
        </w:tc>
        <w:tc>
          <w:tcPr>
            <w:tcW w:w="1296" w:type="dxa"/>
            <w:vAlign w:val="center"/>
          </w:tcPr>
          <w:p w14:paraId="14FB3E55" w14:textId="77777777" w:rsidR="00240451" w:rsidRDefault="000A4DDF">
            <w:pPr>
              <w:spacing w:after="0"/>
            </w:pPr>
            <w:r>
              <w:rPr>
                <w:sz w:val="17"/>
              </w:rPr>
              <w:t>2,305</w:t>
            </w:r>
          </w:p>
        </w:tc>
      </w:tr>
    </w:tbl>
    <w:p w14:paraId="745A97B3" w14:textId="77777777" w:rsidR="00240451" w:rsidRDefault="00240451"/>
    <w:p w14:paraId="527A9C79" w14:textId="77777777" w:rsidR="00240451" w:rsidRDefault="000A4DDF">
      <w:pPr>
        <w:pStyle w:val="Heading1"/>
      </w:pPr>
      <w:r>
        <w:t>5. Label-Private Activation-Gradient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40451" w14:paraId="38A39FDA" w14:textId="77777777">
        <w:tc>
          <w:tcPr>
            <w:tcW w:w="10368" w:type="dxa"/>
            <w:shd w:val="clear" w:color="auto" w:fill="F2F2F2"/>
          </w:tcPr>
          <w:p w14:paraId="44D19DE8" w14:textId="77777777" w:rsidR="00240451" w:rsidRDefault="000A4DDF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1. Client processes a local patient batch.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2. ClientEncoder generates intermediate activations.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3. Client sends activations to the remote server.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4. ServerTopModel returns prediction logits.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5. Client computes loss locally using private mortality labels.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6. Client sends only the gradient signal back to the server.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7. Server backpropagates through the server-side model.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8. Server returns activation gradients to the client.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9. Client updates its encoder locally.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10. After each round, client encoders are aggregated using FedAvg.</w:t>
            </w:r>
          </w:p>
        </w:tc>
      </w:tr>
    </w:tbl>
    <w:p w14:paraId="78384E7A" w14:textId="77777777" w:rsidR="00240451" w:rsidRDefault="0024045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7066"/>
      </w:tblGrid>
      <w:tr w:rsidR="00240451" w14:paraId="0E9B9D38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32787D2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Privacy boundary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3E92538A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240451" w14:paraId="157EEE6A" w14:textId="77777777">
        <w:trPr>
          <w:jc w:val="center"/>
        </w:trPr>
        <w:tc>
          <w:tcPr>
            <w:tcW w:w="3456" w:type="dxa"/>
            <w:vAlign w:val="center"/>
          </w:tcPr>
          <w:p w14:paraId="02EB16C8" w14:textId="77777777" w:rsidR="00240451" w:rsidRDefault="000A4DDF">
            <w:pPr>
              <w:spacing w:after="0"/>
            </w:pPr>
            <w:r>
              <w:rPr>
                <w:sz w:val="17"/>
              </w:rPr>
              <w:t>Raw patient data</w:t>
            </w:r>
          </w:p>
        </w:tc>
        <w:tc>
          <w:tcPr>
            <w:tcW w:w="7488" w:type="dxa"/>
            <w:vAlign w:val="center"/>
          </w:tcPr>
          <w:p w14:paraId="0FD5BB4B" w14:textId="77777777" w:rsidR="00240451" w:rsidRDefault="000A4DDF">
            <w:pPr>
              <w:spacing w:after="0"/>
            </w:pPr>
            <w:r>
              <w:rPr>
                <w:sz w:val="17"/>
              </w:rPr>
              <w:t>Never leaves the client</w:t>
            </w:r>
          </w:p>
        </w:tc>
      </w:tr>
      <w:tr w:rsidR="00240451" w14:paraId="36C98664" w14:textId="77777777">
        <w:trPr>
          <w:jc w:val="center"/>
        </w:trPr>
        <w:tc>
          <w:tcPr>
            <w:tcW w:w="3456" w:type="dxa"/>
            <w:vAlign w:val="center"/>
          </w:tcPr>
          <w:p w14:paraId="418D0B89" w14:textId="77777777" w:rsidR="00240451" w:rsidRDefault="000A4DDF">
            <w:pPr>
              <w:spacing w:after="0"/>
            </w:pPr>
            <w:r>
              <w:rPr>
                <w:sz w:val="17"/>
              </w:rPr>
              <w:t>Labels</w:t>
            </w:r>
          </w:p>
        </w:tc>
        <w:tc>
          <w:tcPr>
            <w:tcW w:w="7488" w:type="dxa"/>
            <w:vAlign w:val="center"/>
          </w:tcPr>
          <w:p w14:paraId="5B0054FE" w14:textId="77777777" w:rsidR="00240451" w:rsidRDefault="000A4DDF">
            <w:pPr>
              <w:spacing w:after="0"/>
            </w:pPr>
            <w:r>
              <w:rPr>
                <w:sz w:val="17"/>
              </w:rPr>
              <w:t>Never leave the client</w:t>
            </w:r>
          </w:p>
        </w:tc>
      </w:tr>
      <w:tr w:rsidR="00240451" w14:paraId="109F8BF1" w14:textId="77777777">
        <w:trPr>
          <w:jc w:val="center"/>
        </w:trPr>
        <w:tc>
          <w:tcPr>
            <w:tcW w:w="3456" w:type="dxa"/>
            <w:vAlign w:val="center"/>
          </w:tcPr>
          <w:p w14:paraId="6C35764E" w14:textId="77777777" w:rsidR="00240451" w:rsidRDefault="000A4DDF">
            <w:pPr>
              <w:spacing w:after="0"/>
            </w:pPr>
            <w:r>
              <w:rPr>
                <w:sz w:val="17"/>
              </w:rPr>
              <w:t>Server receives</w:t>
            </w:r>
          </w:p>
        </w:tc>
        <w:tc>
          <w:tcPr>
            <w:tcW w:w="7488" w:type="dxa"/>
            <w:vAlign w:val="center"/>
          </w:tcPr>
          <w:p w14:paraId="5A086F38" w14:textId="77777777" w:rsidR="00240451" w:rsidRDefault="000A4DDF">
            <w:pPr>
              <w:spacing w:after="0"/>
            </w:pPr>
            <w:r>
              <w:rPr>
                <w:sz w:val="17"/>
              </w:rPr>
              <w:t>Activations and gradient signals only</w:t>
            </w:r>
          </w:p>
        </w:tc>
      </w:tr>
    </w:tbl>
    <w:p w14:paraId="53C852CC" w14:textId="77777777" w:rsidR="00240451" w:rsidRDefault="00240451"/>
    <w:p w14:paraId="471D496E" w14:textId="77777777" w:rsidR="00240451" w:rsidRDefault="000A4DDF">
      <w:pPr>
        <w:pStyle w:val="Heading1"/>
      </w:pPr>
      <w:r>
        <w:t>6. Distributed System Validation</w:t>
      </w:r>
    </w:p>
    <w:p w14:paraId="4996DB53" w14:textId="77777777" w:rsidR="00240451" w:rsidRDefault="000A4DDF">
      <w:r>
        <w:t>The framework was validated through a real distributed setup, not only a notebook-level simulation. The Colab server successfully handled the following request types:</w:t>
      </w:r>
    </w:p>
    <w:p w14:paraId="3B68DB3D" w14:textId="77777777" w:rsidR="00240451" w:rsidRDefault="000A4DDF">
      <w:pPr>
        <w:pStyle w:val="ListBullet"/>
      </w:pPr>
      <w:r>
        <w:t>Client registration</w:t>
      </w:r>
    </w:p>
    <w:p w14:paraId="40AF9611" w14:textId="77777777" w:rsidR="00240451" w:rsidRDefault="000A4DDF">
      <w:pPr>
        <w:pStyle w:val="ListBullet"/>
      </w:pPr>
      <w:r>
        <w:t>Activation forward pass</w:t>
      </w:r>
    </w:p>
    <w:p w14:paraId="2B1CDB06" w14:textId="77777777" w:rsidR="00240451" w:rsidRDefault="000A4DDF">
      <w:pPr>
        <w:pStyle w:val="ListBullet"/>
      </w:pPr>
      <w:r>
        <w:t>Gradient backward pass</w:t>
      </w:r>
    </w:p>
    <w:p w14:paraId="0D0B4EA6" w14:textId="77777777" w:rsidR="00240451" w:rsidRDefault="000A4DDF">
      <w:pPr>
        <w:pStyle w:val="ListBullet"/>
      </w:pPr>
      <w:r>
        <w:t>Validation prediction</w:t>
      </w:r>
    </w:p>
    <w:p w14:paraId="05D4E524" w14:textId="77777777" w:rsidR="00240451" w:rsidRDefault="000A4DDF">
      <w:pPr>
        <w:pStyle w:val="ListBullet"/>
      </w:pPr>
      <w:r>
        <w:t>FedAvg submission</w:t>
      </w:r>
    </w:p>
    <w:p w14:paraId="53673758" w14:textId="77777777" w:rsidR="00240451" w:rsidRDefault="000A4DDF">
      <w:pPr>
        <w:pStyle w:val="ListBullet"/>
      </w:pPr>
      <w:r>
        <w:t>Global encoder retrieval</w:t>
      </w:r>
    </w:p>
    <w:p w14:paraId="39C31DAF" w14:textId="77777777" w:rsidR="00240451" w:rsidRDefault="000A4DDF">
      <w:pPr>
        <w:pStyle w:val="Heading1"/>
      </w:pPr>
      <w:r>
        <w:t>7. Medium-Scale Experiment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7058"/>
      </w:tblGrid>
      <w:tr w:rsidR="00240451" w14:paraId="44530EF6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D569FF0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4F427A1A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240451" w14:paraId="563AE3BD" w14:textId="77777777">
        <w:trPr>
          <w:jc w:val="center"/>
        </w:trPr>
        <w:tc>
          <w:tcPr>
            <w:tcW w:w="3456" w:type="dxa"/>
            <w:vAlign w:val="center"/>
          </w:tcPr>
          <w:p w14:paraId="4171D333" w14:textId="77777777" w:rsidR="00240451" w:rsidRDefault="000A4DDF">
            <w:pPr>
              <w:spacing w:after="0"/>
            </w:pPr>
            <w:r>
              <w:rPr>
                <w:sz w:val="17"/>
              </w:rPr>
              <w:t>Number of clients</w:t>
            </w:r>
          </w:p>
        </w:tc>
        <w:tc>
          <w:tcPr>
            <w:tcW w:w="7488" w:type="dxa"/>
            <w:vAlign w:val="center"/>
          </w:tcPr>
          <w:p w14:paraId="46C03194" w14:textId="77777777" w:rsidR="00240451" w:rsidRDefault="000A4DDF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240451" w14:paraId="1564C397" w14:textId="77777777">
        <w:trPr>
          <w:jc w:val="center"/>
        </w:trPr>
        <w:tc>
          <w:tcPr>
            <w:tcW w:w="3456" w:type="dxa"/>
            <w:vAlign w:val="center"/>
          </w:tcPr>
          <w:p w14:paraId="2C3FB5DC" w14:textId="77777777" w:rsidR="00240451" w:rsidRDefault="000A4DDF">
            <w:pPr>
              <w:spacing w:after="0"/>
            </w:pPr>
            <w:r>
              <w:rPr>
                <w:sz w:val="17"/>
              </w:rPr>
              <w:t>Training rounds</w:t>
            </w:r>
          </w:p>
        </w:tc>
        <w:tc>
          <w:tcPr>
            <w:tcW w:w="7488" w:type="dxa"/>
            <w:vAlign w:val="center"/>
          </w:tcPr>
          <w:p w14:paraId="2330777D" w14:textId="77777777" w:rsidR="00240451" w:rsidRDefault="000A4DDF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240451" w14:paraId="7B365A94" w14:textId="77777777">
        <w:trPr>
          <w:jc w:val="center"/>
        </w:trPr>
        <w:tc>
          <w:tcPr>
            <w:tcW w:w="3456" w:type="dxa"/>
            <w:vAlign w:val="center"/>
          </w:tcPr>
          <w:p w14:paraId="55B02EC7" w14:textId="77777777" w:rsidR="00240451" w:rsidRDefault="000A4DDF">
            <w:pPr>
              <w:spacing w:after="0"/>
            </w:pPr>
            <w:r>
              <w:rPr>
                <w:sz w:val="17"/>
              </w:rPr>
              <w:t>Training batches</w:t>
            </w:r>
          </w:p>
        </w:tc>
        <w:tc>
          <w:tcPr>
            <w:tcW w:w="7488" w:type="dxa"/>
            <w:vAlign w:val="center"/>
          </w:tcPr>
          <w:p w14:paraId="62FF679A" w14:textId="77777777" w:rsidR="00240451" w:rsidRDefault="000A4DDF">
            <w:pPr>
              <w:spacing w:after="0"/>
            </w:pPr>
            <w:r>
              <w:rPr>
                <w:sz w:val="17"/>
              </w:rPr>
              <w:t>200 batches per client per round</w:t>
            </w:r>
          </w:p>
        </w:tc>
      </w:tr>
      <w:tr w:rsidR="00240451" w14:paraId="1C724436" w14:textId="77777777">
        <w:trPr>
          <w:jc w:val="center"/>
        </w:trPr>
        <w:tc>
          <w:tcPr>
            <w:tcW w:w="3456" w:type="dxa"/>
            <w:vAlign w:val="center"/>
          </w:tcPr>
          <w:p w14:paraId="6F3DE596" w14:textId="77777777" w:rsidR="00240451" w:rsidRDefault="000A4DDF"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w="7488" w:type="dxa"/>
            <w:vAlign w:val="center"/>
          </w:tcPr>
          <w:p w14:paraId="349D9538" w14:textId="77777777" w:rsidR="00240451" w:rsidRDefault="000A4DDF">
            <w:pPr>
              <w:spacing w:after="0"/>
            </w:pPr>
            <w:r>
              <w:rPr>
                <w:sz w:val="17"/>
              </w:rPr>
              <w:t>Limited validation batches</w:t>
            </w:r>
          </w:p>
        </w:tc>
      </w:tr>
      <w:tr w:rsidR="00240451" w14:paraId="43320686" w14:textId="77777777">
        <w:trPr>
          <w:jc w:val="center"/>
        </w:trPr>
        <w:tc>
          <w:tcPr>
            <w:tcW w:w="3456" w:type="dxa"/>
            <w:vAlign w:val="center"/>
          </w:tcPr>
          <w:p w14:paraId="66AF8E4D" w14:textId="77777777" w:rsidR="00240451" w:rsidRDefault="000A4DDF">
            <w:pPr>
              <w:spacing w:after="0"/>
            </w:pPr>
            <w:r>
              <w:rPr>
                <w:sz w:val="17"/>
              </w:rPr>
              <w:t>Server</w:t>
            </w:r>
          </w:p>
        </w:tc>
        <w:tc>
          <w:tcPr>
            <w:tcW w:w="7488" w:type="dxa"/>
            <w:vAlign w:val="center"/>
          </w:tcPr>
          <w:p w14:paraId="77F31322" w14:textId="77777777" w:rsidR="00240451" w:rsidRDefault="000A4DDF">
            <w:pPr>
              <w:spacing w:after="0"/>
            </w:pPr>
            <w:r>
              <w:rPr>
                <w:sz w:val="17"/>
              </w:rPr>
              <w:t>Remote Google Colab server</w:t>
            </w:r>
          </w:p>
        </w:tc>
      </w:tr>
      <w:tr w:rsidR="00240451" w14:paraId="32914C62" w14:textId="77777777">
        <w:trPr>
          <w:jc w:val="center"/>
        </w:trPr>
        <w:tc>
          <w:tcPr>
            <w:tcW w:w="3456" w:type="dxa"/>
            <w:vAlign w:val="center"/>
          </w:tcPr>
          <w:p w14:paraId="7131103A" w14:textId="77777777" w:rsidR="00240451" w:rsidRDefault="000A4DDF">
            <w:pPr>
              <w:spacing w:after="0"/>
            </w:pPr>
            <w:r>
              <w:rPr>
                <w:sz w:val="17"/>
              </w:rPr>
              <w:t>Client data and labels</w:t>
            </w:r>
          </w:p>
        </w:tc>
        <w:tc>
          <w:tcPr>
            <w:tcW w:w="7488" w:type="dxa"/>
            <w:vAlign w:val="center"/>
          </w:tcPr>
          <w:p w14:paraId="02488134" w14:textId="77777777" w:rsidR="00240451" w:rsidRDefault="000A4DDF">
            <w:pPr>
              <w:spacing w:after="0"/>
            </w:pPr>
            <w:r>
              <w:rPr>
                <w:sz w:val="17"/>
              </w:rPr>
              <w:t>Kept locally on each client</w:t>
            </w:r>
          </w:p>
        </w:tc>
      </w:tr>
      <w:tr w:rsidR="00240451" w14:paraId="08B3442F" w14:textId="77777777">
        <w:trPr>
          <w:jc w:val="center"/>
        </w:trPr>
        <w:tc>
          <w:tcPr>
            <w:tcW w:w="3456" w:type="dxa"/>
            <w:vAlign w:val="center"/>
          </w:tcPr>
          <w:p w14:paraId="0B2C10B1" w14:textId="77777777" w:rsidR="00240451" w:rsidRDefault="000A4DDF">
            <w:pPr>
              <w:spacing w:after="0"/>
            </w:pPr>
            <w:r>
              <w:rPr>
                <w:sz w:val="17"/>
              </w:rPr>
              <w:t>Aggregation schedule</w:t>
            </w:r>
          </w:p>
        </w:tc>
        <w:tc>
          <w:tcPr>
            <w:tcW w:w="7488" w:type="dxa"/>
            <w:vAlign w:val="center"/>
          </w:tcPr>
          <w:p w14:paraId="34890C8D" w14:textId="77777777" w:rsidR="00240451" w:rsidRDefault="000A4DDF">
            <w:pPr>
              <w:spacing w:after="0"/>
            </w:pPr>
            <w:r>
              <w:rPr>
                <w:sz w:val="17"/>
              </w:rPr>
              <w:t>FedAvg after every round</w:t>
            </w:r>
          </w:p>
        </w:tc>
      </w:tr>
    </w:tbl>
    <w:p w14:paraId="604B7313" w14:textId="77777777" w:rsidR="00240451" w:rsidRDefault="00240451"/>
    <w:p w14:paraId="498A7BFD" w14:textId="77777777" w:rsidR="00240451" w:rsidRDefault="000A4DDF">
      <w:pPr>
        <w:pStyle w:val="Heading1"/>
      </w:pPr>
      <w:r>
        <w:t>8. AUROC Progress Across Rounds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2311"/>
        <w:gridCol w:w="2313"/>
        <w:gridCol w:w="2311"/>
        <w:gridCol w:w="2044"/>
      </w:tblGrid>
      <w:tr w:rsidR="00240451" w14:paraId="7167D06E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60C37BD0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Round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671D1C6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Medical AUROC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17897266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Surgical AUROC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0EF661E3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Cardiac AUROC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1D160919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Mean AUROC</w:t>
            </w:r>
          </w:p>
        </w:tc>
      </w:tr>
      <w:tr w:rsidR="00240451" w14:paraId="018E073B" w14:textId="77777777">
        <w:trPr>
          <w:jc w:val="center"/>
        </w:trPr>
        <w:tc>
          <w:tcPr>
            <w:tcW w:w="1440" w:type="dxa"/>
            <w:vAlign w:val="center"/>
          </w:tcPr>
          <w:p w14:paraId="36B40FB0" w14:textId="77777777" w:rsidR="00240451" w:rsidRDefault="000A4DDF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448" w:type="dxa"/>
            <w:vAlign w:val="center"/>
          </w:tcPr>
          <w:p w14:paraId="34CA9301" w14:textId="77777777" w:rsidR="00240451" w:rsidRDefault="000A4DDF">
            <w:pPr>
              <w:spacing w:after="0"/>
            </w:pPr>
            <w:r>
              <w:rPr>
                <w:sz w:val="17"/>
              </w:rPr>
              <w:t>0.9515</w:t>
            </w:r>
          </w:p>
        </w:tc>
        <w:tc>
          <w:tcPr>
            <w:tcW w:w="2448" w:type="dxa"/>
            <w:vAlign w:val="center"/>
          </w:tcPr>
          <w:p w14:paraId="5A764C74" w14:textId="77777777" w:rsidR="00240451" w:rsidRDefault="000A4DDF">
            <w:pPr>
              <w:spacing w:after="0"/>
            </w:pPr>
            <w:r>
              <w:rPr>
                <w:sz w:val="17"/>
              </w:rPr>
              <w:t>0.9636</w:t>
            </w:r>
          </w:p>
        </w:tc>
        <w:tc>
          <w:tcPr>
            <w:tcW w:w="2448" w:type="dxa"/>
            <w:vAlign w:val="center"/>
          </w:tcPr>
          <w:p w14:paraId="075FD5BC" w14:textId="77777777" w:rsidR="00240451" w:rsidRDefault="000A4DDF">
            <w:pPr>
              <w:spacing w:after="0"/>
            </w:pPr>
            <w:r>
              <w:rPr>
                <w:sz w:val="17"/>
              </w:rPr>
              <w:t>0.9749</w:t>
            </w:r>
          </w:p>
        </w:tc>
        <w:tc>
          <w:tcPr>
            <w:tcW w:w="2160" w:type="dxa"/>
            <w:vAlign w:val="center"/>
          </w:tcPr>
          <w:p w14:paraId="02974DBD" w14:textId="77777777" w:rsidR="00240451" w:rsidRDefault="000A4DDF">
            <w:pPr>
              <w:spacing w:after="0"/>
            </w:pPr>
            <w:r>
              <w:rPr>
                <w:sz w:val="17"/>
              </w:rPr>
              <w:t>0.9633</w:t>
            </w:r>
          </w:p>
        </w:tc>
      </w:tr>
      <w:tr w:rsidR="00240451" w14:paraId="212B6E1B" w14:textId="77777777">
        <w:trPr>
          <w:jc w:val="center"/>
        </w:trPr>
        <w:tc>
          <w:tcPr>
            <w:tcW w:w="1440" w:type="dxa"/>
            <w:vAlign w:val="center"/>
          </w:tcPr>
          <w:p w14:paraId="40B8256C" w14:textId="77777777" w:rsidR="00240451" w:rsidRDefault="000A4DDF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48" w:type="dxa"/>
            <w:vAlign w:val="center"/>
          </w:tcPr>
          <w:p w14:paraId="7380798A" w14:textId="77777777" w:rsidR="00240451" w:rsidRDefault="000A4DDF">
            <w:pPr>
              <w:spacing w:after="0"/>
            </w:pPr>
            <w:r>
              <w:rPr>
                <w:sz w:val="17"/>
              </w:rPr>
              <w:t>0.9448</w:t>
            </w:r>
          </w:p>
        </w:tc>
        <w:tc>
          <w:tcPr>
            <w:tcW w:w="2448" w:type="dxa"/>
            <w:vAlign w:val="center"/>
          </w:tcPr>
          <w:p w14:paraId="22C3A403" w14:textId="77777777" w:rsidR="00240451" w:rsidRDefault="000A4DDF">
            <w:pPr>
              <w:spacing w:after="0"/>
            </w:pPr>
            <w:r>
              <w:rPr>
                <w:sz w:val="17"/>
              </w:rPr>
              <w:t>0.9670</w:t>
            </w:r>
          </w:p>
        </w:tc>
        <w:tc>
          <w:tcPr>
            <w:tcW w:w="2448" w:type="dxa"/>
            <w:vAlign w:val="center"/>
          </w:tcPr>
          <w:p w14:paraId="4677CAC0" w14:textId="77777777" w:rsidR="00240451" w:rsidRDefault="000A4DDF">
            <w:pPr>
              <w:spacing w:after="0"/>
            </w:pPr>
            <w:r>
              <w:rPr>
                <w:sz w:val="17"/>
              </w:rPr>
              <w:t>0.9749</w:t>
            </w:r>
          </w:p>
        </w:tc>
        <w:tc>
          <w:tcPr>
            <w:tcW w:w="2160" w:type="dxa"/>
            <w:vAlign w:val="center"/>
          </w:tcPr>
          <w:p w14:paraId="7CAA0269" w14:textId="77777777" w:rsidR="00240451" w:rsidRDefault="000A4DDF">
            <w:pPr>
              <w:spacing w:after="0"/>
            </w:pPr>
            <w:r>
              <w:rPr>
                <w:sz w:val="17"/>
              </w:rPr>
              <w:t>0.9622</w:t>
            </w:r>
          </w:p>
        </w:tc>
      </w:tr>
      <w:tr w:rsidR="00240451" w14:paraId="06F298DB" w14:textId="77777777">
        <w:trPr>
          <w:jc w:val="center"/>
        </w:trPr>
        <w:tc>
          <w:tcPr>
            <w:tcW w:w="1440" w:type="dxa"/>
            <w:vAlign w:val="center"/>
          </w:tcPr>
          <w:p w14:paraId="1A2BD44F" w14:textId="77777777" w:rsidR="00240451" w:rsidRDefault="000A4DDF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448" w:type="dxa"/>
            <w:vAlign w:val="center"/>
          </w:tcPr>
          <w:p w14:paraId="1E7C8DA7" w14:textId="77777777" w:rsidR="00240451" w:rsidRDefault="000A4DDF">
            <w:pPr>
              <w:spacing w:after="0"/>
            </w:pPr>
            <w:r>
              <w:rPr>
                <w:sz w:val="17"/>
              </w:rPr>
              <w:t>0.9449</w:t>
            </w:r>
          </w:p>
        </w:tc>
        <w:tc>
          <w:tcPr>
            <w:tcW w:w="2448" w:type="dxa"/>
            <w:vAlign w:val="center"/>
          </w:tcPr>
          <w:p w14:paraId="2B5306ED" w14:textId="77777777" w:rsidR="00240451" w:rsidRDefault="000A4DDF">
            <w:pPr>
              <w:spacing w:after="0"/>
            </w:pPr>
            <w:r>
              <w:rPr>
                <w:sz w:val="17"/>
              </w:rPr>
              <w:t>0.9666</w:t>
            </w:r>
          </w:p>
        </w:tc>
        <w:tc>
          <w:tcPr>
            <w:tcW w:w="2448" w:type="dxa"/>
            <w:vAlign w:val="center"/>
          </w:tcPr>
          <w:p w14:paraId="2B3D81F9" w14:textId="77777777" w:rsidR="00240451" w:rsidRDefault="000A4DDF">
            <w:pPr>
              <w:spacing w:after="0"/>
            </w:pPr>
            <w:r>
              <w:rPr>
                <w:sz w:val="17"/>
              </w:rPr>
              <w:t>0.9775</w:t>
            </w:r>
          </w:p>
        </w:tc>
        <w:tc>
          <w:tcPr>
            <w:tcW w:w="2160" w:type="dxa"/>
            <w:vAlign w:val="center"/>
          </w:tcPr>
          <w:p w14:paraId="71AFF90F" w14:textId="77777777" w:rsidR="00240451" w:rsidRDefault="000A4DDF">
            <w:pPr>
              <w:spacing w:after="0"/>
            </w:pPr>
            <w:r>
              <w:rPr>
                <w:sz w:val="17"/>
              </w:rPr>
              <w:t>0.9630</w:t>
            </w:r>
          </w:p>
        </w:tc>
      </w:tr>
      <w:tr w:rsidR="00240451" w14:paraId="1BFEE341" w14:textId="77777777">
        <w:trPr>
          <w:jc w:val="center"/>
        </w:trPr>
        <w:tc>
          <w:tcPr>
            <w:tcW w:w="1440" w:type="dxa"/>
            <w:vAlign w:val="center"/>
          </w:tcPr>
          <w:p w14:paraId="23DECC52" w14:textId="77777777" w:rsidR="00240451" w:rsidRDefault="000A4DDF">
            <w:pPr>
              <w:spacing w:after="0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448" w:type="dxa"/>
            <w:vAlign w:val="center"/>
          </w:tcPr>
          <w:p w14:paraId="3551398F" w14:textId="77777777" w:rsidR="00240451" w:rsidRDefault="000A4DDF">
            <w:pPr>
              <w:spacing w:after="0"/>
            </w:pPr>
            <w:r>
              <w:rPr>
                <w:sz w:val="17"/>
              </w:rPr>
              <w:t>0.9467</w:t>
            </w:r>
          </w:p>
        </w:tc>
        <w:tc>
          <w:tcPr>
            <w:tcW w:w="2448" w:type="dxa"/>
            <w:vAlign w:val="center"/>
          </w:tcPr>
          <w:p w14:paraId="0819FFA4" w14:textId="77777777" w:rsidR="00240451" w:rsidRDefault="000A4DDF">
            <w:pPr>
              <w:spacing w:after="0"/>
            </w:pPr>
            <w:r>
              <w:rPr>
                <w:sz w:val="17"/>
              </w:rPr>
              <w:t>0.9662</w:t>
            </w:r>
          </w:p>
        </w:tc>
        <w:tc>
          <w:tcPr>
            <w:tcW w:w="2448" w:type="dxa"/>
            <w:vAlign w:val="center"/>
          </w:tcPr>
          <w:p w14:paraId="6870DE23" w14:textId="77777777" w:rsidR="00240451" w:rsidRDefault="000A4DDF">
            <w:pPr>
              <w:spacing w:after="0"/>
            </w:pPr>
            <w:r>
              <w:rPr>
                <w:sz w:val="17"/>
              </w:rPr>
              <w:t>0.9774</w:t>
            </w:r>
          </w:p>
        </w:tc>
        <w:tc>
          <w:tcPr>
            <w:tcW w:w="2160" w:type="dxa"/>
            <w:vAlign w:val="center"/>
          </w:tcPr>
          <w:p w14:paraId="4D06E152" w14:textId="77777777" w:rsidR="00240451" w:rsidRDefault="000A4DDF">
            <w:pPr>
              <w:spacing w:after="0"/>
            </w:pPr>
            <w:r>
              <w:rPr>
                <w:sz w:val="17"/>
              </w:rPr>
              <w:t>0.9634</w:t>
            </w:r>
          </w:p>
        </w:tc>
      </w:tr>
      <w:tr w:rsidR="00240451" w14:paraId="51B50D73" w14:textId="77777777">
        <w:trPr>
          <w:jc w:val="center"/>
        </w:trPr>
        <w:tc>
          <w:tcPr>
            <w:tcW w:w="1440" w:type="dxa"/>
            <w:vAlign w:val="center"/>
          </w:tcPr>
          <w:p w14:paraId="1C60EDA3" w14:textId="77777777" w:rsidR="00240451" w:rsidRDefault="000A4DDF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48" w:type="dxa"/>
            <w:vAlign w:val="center"/>
          </w:tcPr>
          <w:p w14:paraId="4D894275" w14:textId="77777777" w:rsidR="00240451" w:rsidRDefault="000A4DDF">
            <w:pPr>
              <w:spacing w:after="0"/>
            </w:pPr>
            <w:r>
              <w:rPr>
                <w:sz w:val="17"/>
              </w:rPr>
              <w:t>0.9476</w:t>
            </w:r>
          </w:p>
        </w:tc>
        <w:tc>
          <w:tcPr>
            <w:tcW w:w="2448" w:type="dxa"/>
            <w:vAlign w:val="center"/>
          </w:tcPr>
          <w:p w14:paraId="25C75DD8" w14:textId="77777777" w:rsidR="00240451" w:rsidRDefault="000A4DDF">
            <w:pPr>
              <w:spacing w:after="0"/>
            </w:pPr>
            <w:r>
              <w:rPr>
                <w:sz w:val="17"/>
              </w:rPr>
              <w:t>0.9677</w:t>
            </w:r>
          </w:p>
        </w:tc>
        <w:tc>
          <w:tcPr>
            <w:tcW w:w="2448" w:type="dxa"/>
            <w:vAlign w:val="center"/>
          </w:tcPr>
          <w:p w14:paraId="6C67EB0D" w14:textId="77777777" w:rsidR="00240451" w:rsidRDefault="000A4DDF">
            <w:pPr>
              <w:spacing w:after="0"/>
            </w:pPr>
            <w:r>
              <w:rPr>
                <w:sz w:val="17"/>
              </w:rPr>
              <w:t>0.9781</w:t>
            </w:r>
          </w:p>
        </w:tc>
        <w:tc>
          <w:tcPr>
            <w:tcW w:w="2160" w:type="dxa"/>
            <w:vAlign w:val="center"/>
          </w:tcPr>
          <w:p w14:paraId="69B14BC7" w14:textId="77777777" w:rsidR="00240451" w:rsidRDefault="000A4DDF">
            <w:pPr>
              <w:spacing w:after="0"/>
            </w:pPr>
            <w:r>
              <w:rPr>
                <w:sz w:val="17"/>
              </w:rPr>
              <w:t>0.9644</w:t>
            </w:r>
          </w:p>
        </w:tc>
      </w:tr>
    </w:tbl>
    <w:p w14:paraId="29D1CDCB" w14:textId="77777777" w:rsidR="00240451" w:rsidRDefault="00240451"/>
    <w:p w14:paraId="70D0B67D" w14:textId="77777777" w:rsidR="00240451" w:rsidRDefault="000A4DDF">
      <w:pPr>
        <w:pStyle w:val="Heading1"/>
      </w:pPr>
      <w:r>
        <w:t>9. Round 5 Detailed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1872"/>
        <w:gridCol w:w="1872"/>
        <w:gridCol w:w="1872"/>
      </w:tblGrid>
      <w:tr w:rsidR="00240451" w14:paraId="777E22F3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1F5E022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Client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0A4429C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Loss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89C0E5F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AUROC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75E03916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AUPRC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35FAF462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F1</w:t>
            </w:r>
          </w:p>
        </w:tc>
      </w:tr>
      <w:tr w:rsidR="00240451" w14:paraId="41AEE165" w14:textId="77777777">
        <w:trPr>
          <w:jc w:val="center"/>
        </w:trPr>
        <w:tc>
          <w:tcPr>
            <w:tcW w:w="2448" w:type="dxa"/>
            <w:vAlign w:val="center"/>
          </w:tcPr>
          <w:p w14:paraId="3D0FABD4" w14:textId="77777777" w:rsidR="00240451" w:rsidRDefault="000A4DDF">
            <w:pPr>
              <w:spacing w:after="0"/>
            </w:pPr>
            <w:r>
              <w:rPr>
                <w:sz w:val="17"/>
              </w:rPr>
              <w:t>Medical</w:t>
            </w:r>
          </w:p>
        </w:tc>
        <w:tc>
          <w:tcPr>
            <w:tcW w:w="1872" w:type="dxa"/>
            <w:vAlign w:val="center"/>
          </w:tcPr>
          <w:p w14:paraId="1D3FBF0E" w14:textId="77777777" w:rsidR="00240451" w:rsidRDefault="000A4DDF">
            <w:pPr>
              <w:spacing w:after="0"/>
            </w:pPr>
            <w:r>
              <w:rPr>
                <w:sz w:val="17"/>
              </w:rPr>
              <w:t>0.5507</w:t>
            </w:r>
          </w:p>
        </w:tc>
        <w:tc>
          <w:tcPr>
            <w:tcW w:w="1872" w:type="dxa"/>
            <w:vAlign w:val="center"/>
          </w:tcPr>
          <w:p w14:paraId="31914A2A" w14:textId="77777777" w:rsidR="00240451" w:rsidRDefault="000A4DDF">
            <w:pPr>
              <w:spacing w:after="0"/>
            </w:pPr>
            <w:r>
              <w:rPr>
                <w:sz w:val="17"/>
              </w:rPr>
              <w:t>0.9476</w:t>
            </w:r>
          </w:p>
        </w:tc>
        <w:tc>
          <w:tcPr>
            <w:tcW w:w="1872" w:type="dxa"/>
            <w:vAlign w:val="center"/>
          </w:tcPr>
          <w:p w14:paraId="2DD6EB13" w14:textId="77777777" w:rsidR="00240451" w:rsidRDefault="000A4DDF">
            <w:pPr>
              <w:spacing w:after="0"/>
            </w:pPr>
            <w:r>
              <w:rPr>
                <w:sz w:val="17"/>
              </w:rPr>
              <w:t>0.8297</w:t>
            </w:r>
          </w:p>
        </w:tc>
        <w:tc>
          <w:tcPr>
            <w:tcW w:w="1872" w:type="dxa"/>
            <w:vAlign w:val="center"/>
          </w:tcPr>
          <w:p w14:paraId="29050C20" w14:textId="77777777" w:rsidR="00240451" w:rsidRDefault="000A4DDF">
            <w:pPr>
              <w:spacing w:after="0"/>
            </w:pPr>
            <w:r>
              <w:rPr>
                <w:sz w:val="17"/>
              </w:rPr>
              <w:t>0.6838</w:t>
            </w:r>
          </w:p>
        </w:tc>
      </w:tr>
      <w:tr w:rsidR="00240451" w14:paraId="1A88EAF7" w14:textId="77777777">
        <w:trPr>
          <w:jc w:val="center"/>
        </w:trPr>
        <w:tc>
          <w:tcPr>
            <w:tcW w:w="2448" w:type="dxa"/>
            <w:vAlign w:val="center"/>
          </w:tcPr>
          <w:p w14:paraId="6D09BB40" w14:textId="77777777" w:rsidR="00240451" w:rsidRDefault="000A4DDF">
            <w:pPr>
              <w:spacing w:after="0"/>
            </w:pPr>
            <w:r>
              <w:rPr>
                <w:sz w:val="17"/>
              </w:rPr>
              <w:t>Surgical</w:t>
            </w:r>
          </w:p>
        </w:tc>
        <w:tc>
          <w:tcPr>
            <w:tcW w:w="1872" w:type="dxa"/>
            <w:vAlign w:val="center"/>
          </w:tcPr>
          <w:p w14:paraId="2961851B" w14:textId="77777777" w:rsidR="00240451" w:rsidRDefault="000A4DDF">
            <w:pPr>
              <w:spacing w:after="0"/>
            </w:pPr>
            <w:r>
              <w:rPr>
                <w:sz w:val="17"/>
              </w:rPr>
              <w:t>0.3903</w:t>
            </w:r>
          </w:p>
        </w:tc>
        <w:tc>
          <w:tcPr>
            <w:tcW w:w="1872" w:type="dxa"/>
            <w:vAlign w:val="center"/>
          </w:tcPr>
          <w:p w14:paraId="1D3C2438" w14:textId="77777777" w:rsidR="00240451" w:rsidRDefault="000A4DDF">
            <w:pPr>
              <w:spacing w:after="0"/>
            </w:pPr>
            <w:r>
              <w:rPr>
                <w:sz w:val="17"/>
              </w:rPr>
              <w:t>0.9677</w:t>
            </w:r>
          </w:p>
        </w:tc>
        <w:tc>
          <w:tcPr>
            <w:tcW w:w="1872" w:type="dxa"/>
            <w:vAlign w:val="center"/>
          </w:tcPr>
          <w:p w14:paraId="27462FCB" w14:textId="77777777" w:rsidR="00240451" w:rsidRDefault="000A4DDF">
            <w:pPr>
              <w:spacing w:after="0"/>
            </w:pPr>
            <w:r>
              <w:rPr>
                <w:sz w:val="17"/>
              </w:rPr>
              <w:t>0.8543</w:t>
            </w:r>
          </w:p>
        </w:tc>
        <w:tc>
          <w:tcPr>
            <w:tcW w:w="1872" w:type="dxa"/>
            <w:vAlign w:val="center"/>
          </w:tcPr>
          <w:p w14:paraId="4AA4421B" w14:textId="77777777" w:rsidR="00240451" w:rsidRDefault="000A4DDF">
            <w:pPr>
              <w:spacing w:after="0"/>
            </w:pPr>
            <w:r>
              <w:rPr>
                <w:sz w:val="17"/>
              </w:rPr>
              <w:t>0.7432</w:t>
            </w:r>
          </w:p>
        </w:tc>
      </w:tr>
      <w:tr w:rsidR="00240451" w14:paraId="0B6316C8" w14:textId="77777777">
        <w:trPr>
          <w:jc w:val="center"/>
        </w:trPr>
        <w:tc>
          <w:tcPr>
            <w:tcW w:w="2448" w:type="dxa"/>
            <w:vAlign w:val="center"/>
          </w:tcPr>
          <w:p w14:paraId="11AAC174" w14:textId="77777777" w:rsidR="00240451" w:rsidRDefault="000A4DDF">
            <w:pPr>
              <w:spacing w:after="0"/>
            </w:pPr>
            <w:r>
              <w:rPr>
                <w:sz w:val="17"/>
              </w:rPr>
              <w:t>Cardiac</w:t>
            </w:r>
          </w:p>
        </w:tc>
        <w:tc>
          <w:tcPr>
            <w:tcW w:w="1872" w:type="dxa"/>
            <w:vAlign w:val="center"/>
          </w:tcPr>
          <w:p w14:paraId="5ECC29B3" w14:textId="77777777" w:rsidR="00240451" w:rsidRDefault="000A4DDF">
            <w:pPr>
              <w:spacing w:after="0"/>
            </w:pPr>
            <w:r>
              <w:rPr>
                <w:sz w:val="17"/>
              </w:rPr>
              <w:t>0.3147</w:t>
            </w:r>
          </w:p>
        </w:tc>
        <w:tc>
          <w:tcPr>
            <w:tcW w:w="1872" w:type="dxa"/>
            <w:vAlign w:val="center"/>
          </w:tcPr>
          <w:p w14:paraId="59689875" w14:textId="77777777" w:rsidR="00240451" w:rsidRDefault="000A4DDF">
            <w:pPr>
              <w:spacing w:after="0"/>
            </w:pPr>
            <w:r>
              <w:rPr>
                <w:sz w:val="17"/>
              </w:rPr>
              <w:t>0.9781</w:t>
            </w:r>
          </w:p>
        </w:tc>
        <w:tc>
          <w:tcPr>
            <w:tcW w:w="1872" w:type="dxa"/>
            <w:vAlign w:val="center"/>
          </w:tcPr>
          <w:p w14:paraId="1CADB7F1" w14:textId="77777777" w:rsidR="00240451" w:rsidRDefault="000A4DDF">
            <w:pPr>
              <w:spacing w:after="0"/>
            </w:pPr>
            <w:r>
              <w:rPr>
                <w:sz w:val="17"/>
              </w:rPr>
              <w:t>0.8363</w:t>
            </w:r>
          </w:p>
        </w:tc>
        <w:tc>
          <w:tcPr>
            <w:tcW w:w="1872" w:type="dxa"/>
            <w:vAlign w:val="center"/>
          </w:tcPr>
          <w:p w14:paraId="4F76608E" w14:textId="77777777" w:rsidR="00240451" w:rsidRDefault="000A4DDF">
            <w:pPr>
              <w:spacing w:after="0"/>
            </w:pPr>
            <w:r>
              <w:rPr>
                <w:sz w:val="17"/>
              </w:rPr>
              <w:t>0.6859</w:t>
            </w:r>
          </w:p>
        </w:tc>
      </w:tr>
    </w:tbl>
    <w:p w14:paraId="736DBF69" w14:textId="77777777" w:rsidR="00240451" w:rsidRDefault="00240451"/>
    <w:p w14:paraId="5455074B" w14:textId="77777777" w:rsidR="00240451" w:rsidRDefault="000A4DDF">
      <w:pPr>
        <w:pStyle w:val="Heading1"/>
      </w:pPr>
      <w:r>
        <w:t>10. Result Interpretation</w:t>
      </w:r>
    </w:p>
    <w:p w14:paraId="5D05B4AA" w14:textId="77777777" w:rsidR="00240451" w:rsidRDefault="000A4DDF">
      <w:pPr>
        <w:pStyle w:val="ListBullet"/>
      </w:pPr>
      <w:r>
        <w:t>Training remained stable across all three non-IID clients.</w:t>
      </w:r>
    </w:p>
    <w:p w14:paraId="3EF0D797" w14:textId="77777777" w:rsidR="00240451" w:rsidRDefault="000A4DDF">
      <w:pPr>
        <w:pStyle w:val="ListBullet"/>
      </w:pPr>
      <w:r>
        <w:t>FedAvg completed successfully after every round.</w:t>
      </w:r>
    </w:p>
    <w:p w14:paraId="388BA308" w14:textId="77777777" w:rsidR="00240451" w:rsidRDefault="000A4DDF">
      <w:pPr>
        <w:pStyle w:val="ListBullet"/>
      </w:pPr>
      <w:r>
        <w:t>Mean AUROC stayed consistently high, reaching 0.9644 by round 5.</w:t>
      </w:r>
    </w:p>
    <w:p w14:paraId="5FFA4850" w14:textId="77777777" w:rsidR="00240451" w:rsidRDefault="000A4DDF">
      <w:pPr>
        <w:pStyle w:val="ListBullet"/>
      </w:pPr>
      <w:r>
        <w:t>The label-private protocol preserved the intended privacy boundary throughout the run.</w:t>
      </w:r>
    </w:p>
    <w:p w14:paraId="1FB5202C" w14:textId="77777777" w:rsidR="00240451" w:rsidRDefault="000A4DDF">
      <w:pPr>
        <w:pStyle w:val="ListBullet"/>
      </w:pPr>
      <w:r>
        <w:t>Client-specific AUROC values show strong performance across medical, surgical, and cardiac partitions.</w:t>
      </w:r>
    </w:p>
    <w:p w14:paraId="029FFC2C" w14:textId="77777777" w:rsidR="00240451" w:rsidRDefault="000A4DDF">
      <w:pPr>
        <w:pStyle w:val="Heading1"/>
      </w:pPr>
      <w:r>
        <w:t>11. Activation-Gradient Communication Cost</w:t>
      </w:r>
    </w:p>
    <w:p w14:paraId="4E99E2B3" w14:textId="77777777" w:rsidR="00240451" w:rsidRDefault="000A4DDF">
      <w:r>
        <w:t>The estimate below covers the core activation and activation-gradient exchange for the medium-scale 5-round run. It excludes small metadata, validation prediction calls, and model-weight transfer during FedAvg.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7"/>
        <w:gridCol w:w="3561"/>
      </w:tblGrid>
      <w:tr w:rsidR="00240451" w14:paraId="1FEE179F" w14:textId="77777777">
        <w:trPr>
          <w:jc w:val="center"/>
        </w:trPr>
        <w:tc>
          <w:tcPr>
            <w:tcW w:w="7200" w:type="dxa"/>
            <w:shd w:val="clear" w:color="auto" w:fill="1F4E79"/>
            <w:vAlign w:val="center"/>
          </w:tcPr>
          <w:p w14:paraId="009AC826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Per client per round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4CFCF920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Bytes</w:t>
            </w:r>
          </w:p>
        </w:tc>
      </w:tr>
      <w:tr w:rsidR="00240451" w14:paraId="4957197E" w14:textId="77777777">
        <w:trPr>
          <w:jc w:val="center"/>
        </w:trPr>
        <w:tc>
          <w:tcPr>
            <w:tcW w:w="7200" w:type="dxa"/>
            <w:vAlign w:val="center"/>
          </w:tcPr>
          <w:p w14:paraId="0C0CE949" w14:textId="77777777" w:rsidR="00240451" w:rsidRDefault="000A4DDF">
            <w:pPr>
              <w:spacing w:after="0"/>
            </w:pPr>
            <w:r>
              <w:rPr>
                <w:sz w:val="17"/>
              </w:rPr>
              <w:t>Activations sent to server</w:t>
            </w:r>
          </w:p>
        </w:tc>
        <w:tc>
          <w:tcPr>
            <w:tcW w:w="3744" w:type="dxa"/>
            <w:vAlign w:val="center"/>
          </w:tcPr>
          <w:p w14:paraId="665E43AC" w14:textId="77777777" w:rsidR="00240451" w:rsidRDefault="000A4DDF">
            <w:pPr>
              <w:spacing w:after="0"/>
            </w:pPr>
            <w:r>
              <w:rPr>
                <w:sz w:val="17"/>
              </w:rPr>
              <w:t>1,638,400</w:t>
            </w:r>
          </w:p>
        </w:tc>
      </w:tr>
      <w:tr w:rsidR="00240451" w14:paraId="5370C4AF" w14:textId="77777777">
        <w:trPr>
          <w:jc w:val="center"/>
        </w:trPr>
        <w:tc>
          <w:tcPr>
            <w:tcW w:w="7200" w:type="dxa"/>
            <w:vAlign w:val="center"/>
          </w:tcPr>
          <w:p w14:paraId="2D79C1DA" w14:textId="77777777" w:rsidR="00240451" w:rsidRDefault="000A4DDF">
            <w:pPr>
              <w:spacing w:after="0"/>
            </w:pPr>
            <w:r>
              <w:rPr>
                <w:sz w:val="17"/>
              </w:rPr>
              <w:t>Activation gradients returned to client</w:t>
            </w:r>
          </w:p>
        </w:tc>
        <w:tc>
          <w:tcPr>
            <w:tcW w:w="3744" w:type="dxa"/>
            <w:vAlign w:val="center"/>
          </w:tcPr>
          <w:p w14:paraId="330EA22F" w14:textId="77777777" w:rsidR="00240451" w:rsidRDefault="000A4DDF">
            <w:pPr>
              <w:spacing w:after="0"/>
            </w:pPr>
            <w:r>
              <w:rPr>
                <w:sz w:val="17"/>
              </w:rPr>
              <w:t>1,638,400</w:t>
            </w:r>
          </w:p>
        </w:tc>
      </w:tr>
      <w:tr w:rsidR="00240451" w14:paraId="5D59E5C8" w14:textId="77777777">
        <w:trPr>
          <w:jc w:val="center"/>
        </w:trPr>
        <w:tc>
          <w:tcPr>
            <w:tcW w:w="7200" w:type="dxa"/>
            <w:vAlign w:val="center"/>
          </w:tcPr>
          <w:p w14:paraId="28363EB9" w14:textId="77777777" w:rsidR="00240451" w:rsidRDefault="000A4DDF">
            <w:pPr>
              <w:spacing w:after="0"/>
            </w:pPr>
            <w:r>
              <w:rPr>
                <w:sz w:val="17"/>
              </w:rPr>
              <w:t>Total per client per round</w:t>
            </w:r>
          </w:p>
        </w:tc>
        <w:tc>
          <w:tcPr>
            <w:tcW w:w="3744" w:type="dxa"/>
            <w:vAlign w:val="center"/>
          </w:tcPr>
          <w:p w14:paraId="44110E2E" w14:textId="77777777" w:rsidR="00240451" w:rsidRDefault="000A4DDF">
            <w:pPr>
              <w:spacing w:after="0"/>
            </w:pPr>
            <w:r>
              <w:rPr>
                <w:sz w:val="17"/>
              </w:rPr>
              <w:t>3,276,800</w:t>
            </w:r>
          </w:p>
        </w:tc>
      </w:tr>
    </w:tbl>
    <w:p w14:paraId="5CD11926" w14:textId="77777777" w:rsidR="00240451" w:rsidRDefault="0024045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0"/>
        <w:gridCol w:w="3558"/>
      </w:tblGrid>
      <w:tr w:rsidR="00240451" w14:paraId="7FD10FAD" w14:textId="77777777">
        <w:trPr>
          <w:jc w:val="center"/>
        </w:trPr>
        <w:tc>
          <w:tcPr>
            <w:tcW w:w="7200" w:type="dxa"/>
            <w:shd w:val="clear" w:color="auto" w:fill="1F4E79"/>
            <w:vAlign w:val="center"/>
          </w:tcPr>
          <w:p w14:paraId="5CBEAB6F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All clients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19C398FE" w14:textId="77777777" w:rsidR="00240451" w:rsidRDefault="000A4DDF">
            <w:pPr>
              <w:spacing w:after="0"/>
            </w:pPr>
            <w:r>
              <w:rPr>
                <w:b/>
                <w:color w:val="FFFFFF"/>
                <w:sz w:val="17"/>
              </w:rPr>
              <w:t>Bytes</w:t>
            </w:r>
          </w:p>
        </w:tc>
      </w:tr>
      <w:tr w:rsidR="00240451" w14:paraId="067B7C4A" w14:textId="77777777">
        <w:trPr>
          <w:jc w:val="center"/>
        </w:trPr>
        <w:tc>
          <w:tcPr>
            <w:tcW w:w="7200" w:type="dxa"/>
            <w:vAlign w:val="center"/>
          </w:tcPr>
          <w:p w14:paraId="12536406" w14:textId="77777777" w:rsidR="00240451" w:rsidRDefault="000A4DDF">
            <w:pPr>
              <w:spacing w:after="0"/>
            </w:pPr>
            <w:r>
              <w:rPr>
                <w:sz w:val="17"/>
              </w:rPr>
              <w:t>Total communication per round</w:t>
            </w:r>
          </w:p>
        </w:tc>
        <w:tc>
          <w:tcPr>
            <w:tcW w:w="3744" w:type="dxa"/>
            <w:vAlign w:val="center"/>
          </w:tcPr>
          <w:p w14:paraId="2430FD8B" w14:textId="77777777" w:rsidR="00240451" w:rsidRDefault="000A4DDF">
            <w:pPr>
              <w:spacing w:after="0"/>
            </w:pPr>
            <w:r>
              <w:rPr>
                <w:sz w:val="17"/>
              </w:rPr>
              <w:t>9,830,400</w:t>
            </w:r>
          </w:p>
        </w:tc>
      </w:tr>
      <w:tr w:rsidR="00240451" w14:paraId="22174715" w14:textId="77777777">
        <w:trPr>
          <w:jc w:val="center"/>
        </w:trPr>
        <w:tc>
          <w:tcPr>
            <w:tcW w:w="7200" w:type="dxa"/>
            <w:vAlign w:val="center"/>
          </w:tcPr>
          <w:p w14:paraId="4A5BDE9A" w14:textId="77777777" w:rsidR="00240451" w:rsidRDefault="000A4DDF">
            <w:pPr>
              <w:spacing w:after="0"/>
            </w:pPr>
            <w:r>
              <w:rPr>
                <w:sz w:val="17"/>
              </w:rPr>
              <w:t>Total over 5 rounds</w:t>
            </w:r>
          </w:p>
        </w:tc>
        <w:tc>
          <w:tcPr>
            <w:tcW w:w="3744" w:type="dxa"/>
            <w:vAlign w:val="center"/>
          </w:tcPr>
          <w:p w14:paraId="41778ADE" w14:textId="77777777" w:rsidR="00240451" w:rsidRDefault="000A4DDF">
            <w:pPr>
              <w:spacing w:after="0"/>
            </w:pPr>
            <w:r>
              <w:rPr>
                <w:sz w:val="17"/>
              </w:rPr>
              <w:t>49,152,000</w:t>
            </w:r>
          </w:p>
        </w:tc>
      </w:tr>
    </w:tbl>
    <w:p w14:paraId="720EC1B3" w14:textId="77777777" w:rsidR="00240451" w:rsidRDefault="00240451"/>
    <w:p w14:paraId="5045B7F6" w14:textId="7C3F8511" w:rsidR="00240451" w:rsidRDefault="00240451"/>
    <w:sectPr w:rsidR="00240451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8918" w14:textId="77777777" w:rsidR="000A4DDF" w:rsidRDefault="000A4DDF">
      <w:pPr>
        <w:spacing w:after="0" w:line="240" w:lineRule="auto"/>
      </w:pPr>
      <w:r>
        <w:separator/>
      </w:r>
    </w:p>
  </w:endnote>
  <w:endnote w:type="continuationSeparator" w:id="0">
    <w:p w14:paraId="0123A147" w14:textId="77777777" w:rsidR="000A4DDF" w:rsidRDefault="000A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7C5F" w14:textId="77777777" w:rsidR="00240451" w:rsidRDefault="000A4DDF">
    <w:pPr>
      <w:pStyle w:val="Footer"/>
      <w:jc w:val="center"/>
    </w:pPr>
    <w:r>
      <w:rPr>
        <w:color w:val="646464"/>
        <w:sz w:val="16"/>
      </w:rPr>
      <w:t>SplitFed Progress Report | Label-private client-server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1A40" w14:textId="77777777" w:rsidR="000A4DDF" w:rsidRDefault="000A4DDF">
      <w:pPr>
        <w:spacing w:after="0" w:line="240" w:lineRule="auto"/>
      </w:pPr>
      <w:r>
        <w:separator/>
      </w:r>
    </w:p>
  </w:footnote>
  <w:footnote w:type="continuationSeparator" w:id="0">
    <w:p w14:paraId="2B54CB95" w14:textId="77777777" w:rsidR="000A4DDF" w:rsidRDefault="000A4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154567">
    <w:abstractNumId w:val="8"/>
  </w:num>
  <w:num w:numId="2" w16cid:durableId="662390640">
    <w:abstractNumId w:val="6"/>
  </w:num>
  <w:num w:numId="3" w16cid:durableId="1713114879">
    <w:abstractNumId w:val="5"/>
  </w:num>
  <w:num w:numId="4" w16cid:durableId="1013383359">
    <w:abstractNumId w:val="4"/>
  </w:num>
  <w:num w:numId="5" w16cid:durableId="1741705612">
    <w:abstractNumId w:val="7"/>
  </w:num>
  <w:num w:numId="6" w16cid:durableId="699235647">
    <w:abstractNumId w:val="3"/>
  </w:num>
  <w:num w:numId="7" w16cid:durableId="857548501">
    <w:abstractNumId w:val="2"/>
  </w:num>
  <w:num w:numId="8" w16cid:durableId="471755489">
    <w:abstractNumId w:val="1"/>
  </w:num>
  <w:num w:numId="9" w16cid:durableId="214233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DDF"/>
    <w:rsid w:val="0015074B"/>
    <w:rsid w:val="00215156"/>
    <w:rsid w:val="00240451"/>
    <w:rsid w:val="0029639D"/>
    <w:rsid w:val="00326F90"/>
    <w:rsid w:val="008A6D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CCC85"/>
  <w14:defaultImageDpi w14:val="300"/>
  <w15:docId w15:val="{43211288-BE99-4908-BC09-731A5076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46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 MD. ATIKUR RAHMAN</cp:lastModifiedBy>
  <cp:revision>2</cp:revision>
  <dcterms:created xsi:type="dcterms:W3CDTF">2026-05-06T14:09:00Z</dcterms:created>
  <dcterms:modified xsi:type="dcterms:W3CDTF">2026-05-06T14:09:00Z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bb2bc5f9-6b8e-4317-92f0-55ee60cc5708</vt:lpwstr>
  </property>
</Properties>
</file>