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6078F" w14:textId="77777777" w:rsidR="008247B1" w:rsidRDefault="008247B1" w:rsidP="008247B1">
      <w:pPr>
        <w:pStyle w:val="Title"/>
      </w:pPr>
      <w:r>
        <w:t>Weekly Memo</w:t>
      </w:r>
    </w:p>
    <w:tbl>
      <w:tblPr>
        <w:tblW w:w="8673" w:type="dxa"/>
        <w:tblLayout w:type="fixed"/>
        <w:tblLook w:val="0400" w:firstRow="0" w:lastRow="0" w:firstColumn="0" w:lastColumn="0" w:noHBand="0" w:noVBand="1"/>
      </w:tblPr>
      <w:tblGrid>
        <w:gridCol w:w="1356"/>
        <w:gridCol w:w="7317"/>
      </w:tblGrid>
      <w:tr w:rsidR="008247B1" w14:paraId="11260792" w14:textId="77777777" w:rsidTr="00ED07E0">
        <w:trPr>
          <w:trHeight w:val="240"/>
        </w:trPr>
        <w:tc>
          <w:tcPr>
            <w:tcW w:w="1356" w:type="dxa"/>
          </w:tcPr>
          <w:p w14:paraId="11260790" w14:textId="77777777" w:rsidR="008247B1" w:rsidRDefault="008247B1" w:rsidP="00ED07E0">
            <w:pPr>
              <w:pStyle w:val="Heading1"/>
            </w:pPr>
            <w:r>
              <w:t>to:</w:t>
            </w:r>
          </w:p>
        </w:tc>
        <w:tc>
          <w:tcPr>
            <w:tcW w:w="7317" w:type="dxa"/>
          </w:tcPr>
          <w:p w14:paraId="11260791" w14:textId="77777777" w:rsidR="008247B1" w:rsidRDefault="008247B1" w:rsidP="00ED07E0">
            <w:pPr>
              <w:pStyle w:val="Heading2"/>
            </w:pPr>
            <w:r>
              <w:t>Dr. Yoder</w:t>
            </w:r>
          </w:p>
        </w:tc>
      </w:tr>
      <w:tr w:rsidR="008247B1" w14:paraId="11260795" w14:textId="77777777" w:rsidTr="00ED07E0">
        <w:trPr>
          <w:trHeight w:val="240"/>
        </w:trPr>
        <w:tc>
          <w:tcPr>
            <w:tcW w:w="1356" w:type="dxa"/>
          </w:tcPr>
          <w:p w14:paraId="11260793" w14:textId="77777777" w:rsidR="008247B1" w:rsidRDefault="008247B1" w:rsidP="00ED07E0">
            <w:pPr>
              <w:pStyle w:val="Heading1"/>
            </w:pPr>
            <w:r>
              <w:t>from:</w:t>
            </w:r>
          </w:p>
        </w:tc>
        <w:tc>
          <w:tcPr>
            <w:tcW w:w="7317" w:type="dxa"/>
          </w:tcPr>
          <w:p w14:paraId="11260794" w14:textId="77777777" w:rsidR="008247B1" w:rsidRDefault="008247B1" w:rsidP="00ED07E0">
            <w:pPr>
              <w:pStyle w:val="Heading2"/>
            </w:pPr>
            <w:r>
              <w:t>tommy tasch, abel woldemeskel, zachary zdrojewski,  &amp; Ruoyu Zhuang</w:t>
            </w:r>
          </w:p>
        </w:tc>
      </w:tr>
      <w:tr w:rsidR="008247B1" w14:paraId="11260798" w14:textId="77777777" w:rsidTr="00ED07E0">
        <w:trPr>
          <w:trHeight w:val="240"/>
        </w:trPr>
        <w:tc>
          <w:tcPr>
            <w:tcW w:w="1356" w:type="dxa"/>
          </w:tcPr>
          <w:p w14:paraId="11260796" w14:textId="77777777" w:rsidR="008247B1" w:rsidRDefault="008247B1" w:rsidP="00ED07E0">
            <w:pPr>
              <w:pStyle w:val="Heading1"/>
            </w:pPr>
            <w:r>
              <w:t>subject:</w:t>
            </w:r>
          </w:p>
        </w:tc>
        <w:tc>
          <w:tcPr>
            <w:tcW w:w="7317" w:type="dxa"/>
          </w:tcPr>
          <w:p w14:paraId="11260797" w14:textId="77777777" w:rsidR="008247B1" w:rsidRDefault="008247B1" w:rsidP="00ED07E0">
            <w:pPr>
              <w:pStyle w:val="Heading2"/>
            </w:pPr>
            <w:r>
              <w:t>weekly summary memo for team 03—Oscilloscope boosterpack</w:t>
            </w:r>
          </w:p>
        </w:tc>
      </w:tr>
      <w:tr w:rsidR="008247B1" w14:paraId="1126079B" w14:textId="77777777" w:rsidTr="00ED07E0">
        <w:trPr>
          <w:trHeight w:val="240"/>
        </w:trPr>
        <w:tc>
          <w:tcPr>
            <w:tcW w:w="1356" w:type="dxa"/>
          </w:tcPr>
          <w:p w14:paraId="11260799" w14:textId="77777777" w:rsidR="008247B1" w:rsidRDefault="008247B1" w:rsidP="00ED07E0">
            <w:pPr>
              <w:pStyle w:val="Heading1"/>
            </w:pPr>
            <w:r>
              <w:t>date:</w:t>
            </w:r>
          </w:p>
        </w:tc>
        <w:tc>
          <w:tcPr>
            <w:tcW w:w="7317" w:type="dxa"/>
          </w:tcPr>
          <w:p w14:paraId="1126079A" w14:textId="77777777" w:rsidR="008247B1" w:rsidRDefault="00A702BF" w:rsidP="00ED07E0">
            <w:pPr>
              <w:pStyle w:val="Heading2"/>
            </w:pPr>
            <w:r>
              <w:t>October 24,</w:t>
            </w:r>
            <w:r w:rsidR="008247B1">
              <w:t xml:space="preserve"> 2014</w:t>
            </w:r>
          </w:p>
        </w:tc>
      </w:tr>
      <w:tr w:rsidR="008247B1" w14:paraId="1126079E" w14:textId="77777777" w:rsidTr="00ED07E0">
        <w:trPr>
          <w:trHeight w:val="240"/>
        </w:trPr>
        <w:tc>
          <w:tcPr>
            <w:tcW w:w="1356" w:type="dxa"/>
            <w:tcBorders>
              <w:bottom w:val="single" w:sz="4" w:space="0" w:color="404040"/>
            </w:tcBorders>
          </w:tcPr>
          <w:p w14:paraId="1126079C" w14:textId="77777777" w:rsidR="008247B1" w:rsidRDefault="008247B1" w:rsidP="00ED07E0">
            <w:pPr>
              <w:pStyle w:val="Heading1"/>
            </w:pPr>
          </w:p>
        </w:tc>
        <w:tc>
          <w:tcPr>
            <w:tcW w:w="7317" w:type="dxa"/>
            <w:tcBorders>
              <w:bottom w:val="single" w:sz="4" w:space="0" w:color="404040"/>
            </w:tcBorders>
          </w:tcPr>
          <w:p w14:paraId="1126079D" w14:textId="77777777" w:rsidR="008247B1" w:rsidRDefault="008247B1" w:rsidP="00ED07E0">
            <w:pPr>
              <w:pStyle w:val="Heading1"/>
            </w:pPr>
          </w:p>
        </w:tc>
      </w:tr>
    </w:tbl>
    <w:p w14:paraId="1126079F" w14:textId="77777777" w:rsidR="008247B1" w:rsidRDefault="008247B1" w:rsidP="008247B1">
      <w:pPr>
        <w:spacing w:before="240"/>
      </w:pPr>
    </w:p>
    <w:p w14:paraId="112607A0" w14:textId="77777777" w:rsidR="008247B1" w:rsidRDefault="008247B1" w:rsidP="008247B1">
      <w:pPr>
        <w:spacing w:before="240"/>
      </w:pPr>
      <w:r>
        <w:rPr>
          <w:b/>
        </w:rPr>
        <w:t>Specific Accomplishments for the Week</w:t>
      </w:r>
    </w:p>
    <w:p w14:paraId="112607A1" w14:textId="77777777" w:rsidR="008247B1" w:rsidRDefault="009D3475" w:rsidP="008247B1">
      <w:pPr>
        <w:numPr>
          <w:ilvl w:val="0"/>
          <w:numId w:val="1"/>
        </w:numPr>
        <w:spacing w:before="240"/>
        <w:ind w:hanging="359"/>
      </w:pPr>
      <w:r>
        <w:t>The Domain and Logical Architecture Models</w:t>
      </w:r>
      <w:r w:rsidR="00AF4DD0">
        <w:t xml:space="preserve"> of the System Proposal</w:t>
      </w:r>
      <w:r>
        <w:t xml:space="preserve"> were updated based on the comments during the poster presentation.</w:t>
      </w:r>
    </w:p>
    <w:p w14:paraId="112607A2" w14:textId="77777777" w:rsidR="008247B1" w:rsidRPr="000A390A" w:rsidRDefault="008247B1" w:rsidP="008247B1">
      <w:pPr>
        <w:numPr>
          <w:ilvl w:val="0"/>
          <w:numId w:val="1"/>
        </w:numPr>
        <w:spacing w:before="240"/>
        <w:ind w:hanging="359"/>
      </w:pPr>
      <w:r>
        <w:t>We have received</w:t>
      </w:r>
      <w:r w:rsidR="00095EAA">
        <w:t xml:space="preserve"> 4</w:t>
      </w:r>
      <w:r>
        <w:t xml:space="preserve"> </w:t>
      </w:r>
      <w:r>
        <w:rPr>
          <w:rFonts w:cs="Arial"/>
          <w:szCs w:val="22"/>
        </w:rPr>
        <w:t>EK-TM4C1294XL LaunchPads.</w:t>
      </w:r>
    </w:p>
    <w:p w14:paraId="112607A3" w14:textId="77777777" w:rsidR="008247B1" w:rsidRPr="007573E5" w:rsidRDefault="00AF4DD0" w:rsidP="008247B1">
      <w:pPr>
        <w:numPr>
          <w:ilvl w:val="0"/>
          <w:numId w:val="1"/>
        </w:numPr>
        <w:spacing w:before="240"/>
        <w:ind w:hanging="359"/>
      </w:pPr>
      <w:r>
        <w:rPr>
          <w:rFonts w:cs="Arial"/>
          <w:szCs w:val="22"/>
        </w:rPr>
        <w:t>Analog fr</w:t>
      </w:r>
      <w:r w:rsidR="00095EAA">
        <w:rPr>
          <w:rFonts w:cs="Arial"/>
          <w:szCs w:val="22"/>
        </w:rPr>
        <w:t xml:space="preserve">ont end design was started. Zach </w:t>
      </w:r>
      <w:r w:rsidR="00712289">
        <w:rPr>
          <w:rFonts w:cs="Arial"/>
          <w:szCs w:val="22"/>
        </w:rPr>
        <w:t>recei</w:t>
      </w:r>
      <w:r w:rsidR="00095EAA">
        <w:rPr>
          <w:rFonts w:cs="Arial"/>
          <w:szCs w:val="22"/>
        </w:rPr>
        <w:t>ved an informative book that included details about oscilloscope front end design (</w:t>
      </w:r>
      <w:commentRangeStart w:id="0"/>
      <w:r w:rsidR="00095EAA">
        <w:rPr>
          <w:rFonts w:cs="Arial"/>
          <w:i/>
          <w:szCs w:val="22"/>
        </w:rPr>
        <w:t>The Art and Science of Analog Circuit Design</w:t>
      </w:r>
      <w:commentRangeEnd w:id="0"/>
      <w:r w:rsidR="009A264D">
        <w:rPr>
          <w:rStyle w:val="CommentReference"/>
        </w:rPr>
        <w:commentReference w:id="0"/>
      </w:r>
      <w:r w:rsidR="00095EAA">
        <w:rPr>
          <w:rFonts w:cs="Arial"/>
          <w:szCs w:val="22"/>
        </w:rPr>
        <w:t xml:space="preserve">). </w:t>
      </w:r>
    </w:p>
    <w:p w14:paraId="112607A4" w14:textId="77777777" w:rsidR="008247B1" w:rsidRPr="007573E5" w:rsidRDefault="00095EAA" w:rsidP="008247B1">
      <w:pPr>
        <w:numPr>
          <w:ilvl w:val="0"/>
          <w:numId w:val="1"/>
        </w:numPr>
        <w:spacing w:before="240"/>
        <w:ind w:hanging="359"/>
      </w:pPr>
      <w:r>
        <w:rPr>
          <w:rFonts w:cs="Arial"/>
          <w:szCs w:val="22"/>
        </w:rPr>
        <w:t xml:space="preserve">Rory successfully connected his LaunchPad with TI’s </w:t>
      </w:r>
      <w:commentRangeStart w:id="1"/>
      <w:r>
        <w:rPr>
          <w:rFonts w:cs="Arial"/>
          <w:szCs w:val="22"/>
        </w:rPr>
        <w:t>Exosite</w:t>
      </w:r>
      <w:commentRangeEnd w:id="1"/>
      <w:r w:rsidR="009A264D">
        <w:rPr>
          <w:rStyle w:val="CommentReference"/>
        </w:rPr>
        <w:commentReference w:id="1"/>
      </w:r>
      <w:r>
        <w:rPr>
          <w:rFonts w:cs="Arial"/>
          <w:szCs w:val="22"/>
        </w:rPr>
        <w:t>.</w:t>
      </w:r>
    </w:p>
    <w:p w14:paraId="112607A5" w14:textId="77777777" w:rsidR="008247B1" w:rsidRDefault="008247B1" w:rsidP="008247B1">
      <w:pPr>
        <w:spacing w:before="240"/>
        <w:rPr>
          <w:rFonts w:cs="Arial"/>
          <w:szCs w:val="22"/>
        </w:rPr>
      </w:pPr>
      <w:r>
        <w:rPr>
          <w:rFonts w:cs="Arial"/>
          <w:b/>
          <w:szCs w:val="22"/>
        </w:rPr>
        <w:t>Missed Objectives</w:t>
      </w:r>
    </w:p>
    <w:p w14:paraId="112607A6" w14:textId="77777777" w:rsidR="008247B1" w:rsidRPr="007573E5" w:rsidRDefault="00AF4DD0" w:rsidP="008247B1">
      <w:pPr>
        <w:spacing w:before="240"/>
      </w:pPr>
      <w:r>
        <w:rPr>
          <w:rFonts w:cs="Arial"/>
          <w:szCs w:val="22"/>
        </w:rPr>
        <w:t>Research memos for analog, touchscreen, and data acquisition were not completed.</w:t>
      </w:r>
    </w:p>
    <w:p w14:paraId="112607A7" w14:textId="77777777" w:rsidR="008247B1" w:rsidRDefault="008247B1" w:rsidP="008247B1">
      <w:pPr>
        <w:spacing w:before="240"/>
      </w:pPr>
      <w:r>
        <w:rPr>
          <w:b/>
        </w:rPr>
        <w:t>Specific Goals for Next Week and Due Dates</w:t>
      </w:r>
    </w:p>
    <w:p w14:paraId="112607A8" w14:textId="77777777" w:rsidR="00AF4DD0" w:rsidRDefault="008247B1" w:rsidP="008247B1">
      <w:pPr>
        <w:spacing w:before="240"/>
      </w:pPr>
      <w:r>
        <w:rPr>
          <w:b/>
        </w:rPr>
        <w:t xml:space="preserve">Team: </w:t>
      </w:r>
      <w:r w:rsidR="00AF4DD0">
        <w:t>Finish</w:t>
      </w:r>
      <w:r>
        <w:t xml:space="preserve"> Version 0.5 of System Decomposition and Requirements </w:t>
      </w:r>
      <w:r w:rsidR="00AF4DD0">
        <w:t xml:space="preserve">by 10/29 </w:t>
      </w:r>
      <w:r>
        <w:t>and update our Version 1.1</w:t>
      </w:r>
      <w:r w:rsidR="00AF4DD0">
        <w:t xml:space="preserve"> System Proposal.</w:t>
      </w:r>
      <w:r w:rsidR="00095EAA">
        <w:t xml:space="preserve"> </w:t>
      </w:r>
    </w:p>
    <w:p w14:paraId="112607A9" w14:textId="77777777" w:rsidR="008247B1" w:rsidRDefault="008247B1" w:rsidP="008247B1">
      <w:pPr>
        <w:spacing w:before="240"/>
      </w:pPr>
      <w:r>
        <w:rPr>
          <w:b/>
        </w:rPr>
        <w:t xml:space="preserve">Tommy: </w:t>
      </w:r>
      <w:r w:rsidR="00095EAA">
        <w:t>Complete research memo on various ADC’s by October 27</w:t>
      </w:r>
      <w:r>
        <w:t>, 2014.</w:t>
      </w:r>
      <w:r w:rsidR="00E618DD">
        <w:t xml:space="preserve"> Help with PSpice design of analog front-end. Work on logical decomposition and validation matrix and submit results by October 29. 2014.</w:t>
      </w:r>
    </w:p>
    <w:p w14:paraId="112607AA" w14:textId="77777777" w:rsidR="008247B1" w:rsidRDefault="008247B1" w:rsidP="008247B1">
      <w:pPr>
        <w:spacing w:before="240"/>
      </w:pPr>
      <w:r>
        <w:rPr>
          <w:b/>
        </w:rPr>
        <w:t xml:space="preserve">Abel: </w:t>
      </w:r>
      <w:r>
        <w:t>Complete research memo on analog designs for filtering for o</w:t>
      </w:r>
      <w:r w:rsidR="00095EAA">
        <w:t>scilloscope design by October 27</w:t>
      </w:r>
      <w:r>
        <w:t>, 2014.</w:t>
      </w:r>
      <w:r w:rsidR="00ED01B7">
        <w:t xml:space="preserve">  </w:t>
      </w:r>
      <w:r w:rsidR="00095EAA">
        <w:t>Finish</w:t>
      </w:r>
      <w:r w:rsidR="00ED01B7">
        <w:t xml:space="preserve"> PSpice design of analog front-end with Zachary.</w:t>
      </w:r>
      <w:r w:rsidR="00E618DD">
        <w:t xml:space="preserve"> Work on decision matrix and submit results by October 29, 2014.</w:t>
      </w:r>
    </w:p>
    <w:p w14:paraId="112607AB" w14:textId="77777777" w:rsidR="008247B1" w:rsidRDefault="008247B1" w:rsidP="008247B1">
      <w:pPr>
        <w:spacing w:before="240"/>
      </w:pPr>
      <w:r>
        <w:rPr>
          <w:b/>
        </w:rPr>
        <w:t xml:space="preserve">Zachary: </w:t>
      </w:r>
      <w:r>
        <w:t>Complete research memo on analog designs for ADC drivers for o</w:t>
      </w:r>
      <w:r w:rsidR="00095EAA">
        <w:t>scilloscope design by October 27</w:t>
      </w:r>
      <w:r>
        <w:t>, 2014.</w:t>
      </w:r>
      <w:r w:rsidR="00ED01B7">
        <w:t xml:space="preserve">  </w:t>
      </w:r>
      <w:r w:rsidR="00095EAA">
        <w:t>Finish</w:t>
      </w:r>
      <w:r w:rsidR="00ED01B7">
        <w:t xml:space="preserve"> PSpice design of analog front-end with Abel.</w:t>
      </w:r>
      <w:r w:rsidR="00E618DD">
        <w:t xml:space="preserve"> Work on physical architecture and submit results by October 29, 2014</w:t>
      </w:r>
    </w:p>
    <w:p w14:paraId="112607AC" w14:textId="77777777" w:rsidR="008247B1" w:rsidRDefault="008247B1" w:rsidP="008247B1">
      <w:pPr>
        <w:spacing w:before="240"/>
      </w:pPr>
      <w:r>
        <w:rPr>
          <w:b/>
        </w:rPr>
        <w:t>Ruoyu:</w:t>
      </w:r>
      <w:r>
        <w:t xml:space="preserve"> Complete research memo </w:t>
      </w:r>
      <w:r w:rsidR="00ED01B7">
        <w:t xml:space="preserve">for </w:t>
      </w:r>
      <w:r>
        <w:t>various touch screen models for o</w:t>
      </w:r>
      <w:r w:rsidR="00E618DD">
        <w:t>scilloscope design by October 27</w:t>
      </w:r>
      <w:r>
        <w:t>, 2014.</w:t>
      </w:r>
      <w:r w:rsidR="00095EAA">
        <w:t xml:space="preserve"> Continue </w:t>
      </w:r>
      <w:r w:rsidR="00E618DD">
        <w:t>working with</w:t>
      </w:r>
      <w:r w:rsidR="00ED01B7">
        <w:t xml:space="preserve"> KenTec TouchScreen on LaunchPad.</w:t>
      </w:r>
      <w:r w:rsidR="00E618DD">
        <w:t xml:space="preserve"> Work on requirements statements and submit results by October 29, 2014</w:t>
      </w:r>
    </w:p>
    <w:p w14:paraId="112607AD" w14:textId="77777777" w:rsidR="008247B1" w:rsidRDefault="008247B1" w:rsidP="008247B1">
      <w:pPr>
        <w:spacing w:before="240"/>
      </w:pPr>
    </w:p>
    <w:p w14:paraId="112607AE" w14:textId="77777777" w:rsidR="008247B1" w:rsidRDefault="008247B1" w:rsidP="008247B1">
      <w:pPr>
        <w:spacing w:before="240"/>
      </w:pPr>
    </w:p>
    <w:p w14:paraId="112607AF" w14:textId="77777777" w:rsidR="008247B1" w:rsidRDefault="008247B1" w:rsidP="008247B1">
      <w:pPr>
        <w:spacing w:before="240"/>
      </w:pPr>
    </w:p>
    <w:p w14:paraId="112607B0" w14:textId="77777777" w:rsidR="008247B1" w:rsidRDefault="008247B1" w:rsidP="008247B1">
      <w:pPr>
        <w:spacing w:before="240"/>
      </w:pPr>
    </w:p>
    <w:tbl>
      <w:tblPr>
        <w:tblW w:w="8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"/>
        <w:gridCol w:w="1424"/>
        <w:gridCol w:w="4509"/>
        <w:gridCol w:w="907"/>
        <w:gridCol w:w="1080"/>
      </w:tblGrid>
      <w:tr w:rsidR="008247B1" w14:paraId="112607B6" w14:textId="77777777" w:rsidTr="00ED07E0">
        <w:trPr>
          <w:trHeight w:val="530"/>
        </w:trPr>
        <w:tc>
          <w:tcPr>
            <w:tcW w:w="925" w:type="dxa"/>
          </w:tcPr>
          <w:p w14:paraId="112607B1" w14:textId="77777777" w:rsidR="008247B1" w:rsidRDefault="008247B1" w:rsidP="00ED07E0">
            <w:pPr>
              <w:spacing w:before="240"/>
              <w:jc w:val="center"/>
            </w:pPr>
            <w:r>
              <w:rPr>
                <w:b/>
              </w:rPr>
              <w:t>Initials</w:t>
            </w:r>
          </w:p>
        </w:tc>
        <w:tc>
          <w:tcPr>
            <w:tcW w:w="1424" w:type="dxa"/>
          </w:tcPr>
          <w:p w14:paraId="112607B2" w14:textId="77777777" w:rsidR="008247B1" w:rsidRDefault="008247B1" w:rsidP="00ED07E0">
            <w:pPr>
              <w:spacing w:before="240"/>
              <w:jc w:val="center"/>
            </w:pPr>
            <w:r>
              <w:rPr>
                <w:b/>
              </w:rPr>
              <w:t>Member</w:t>
            </w:r>
          </w:p>
        </w:tc>
        <w:tc>
          <w:tcPr>
            <w:tcW w:w="4509" w:type="dxa"/>
          </w:tcPr>
          <w:p w14:paraId="112607B3" w14:textId="77777777" w:rsidR="008247B1" w:rsidRDefault="008247B1" w:rsidP="00ED07E0">
            <w:pPr>
              <w:spacing w:before="240"/>
              <w:jc w:val="center"/>
            </w:pPr>
            <w:r>
              <w:rPr>
                <w:b/>
              </w:rPr>
              <w:t>Actions From Past Week</w:t>
            </w:r>
          </w:p>
        </w:tc>
        <w:tc>
          <w:tcPr>
            <w:tcW w:w="907" w:type="dxa"/>
          </w:tcPr>
          <w:p w14:paraId="112607B4" w14:textId="77777777" w:rsidR="008247B1" w:rsidRDefault="008247B1" w:rsidP="00ED07E0">
            <w:pPr>
              <w:spacing w:before="240"/>
              <w:jc w:val="center"/>
            </w:pPr>
            <w:r>
              <w:rPr>
                <w:b/>
              </w:rPr>
              <w:t>Hours</w:t>
            </w:r>
          </w:p>
        </w:tc>
        <w:tc>
          <w:tcPr>
            <w:tcW w:w="1080" w:type="dxa"/>
          </w:tcPr>
          <w:p w14:paraId="112607B5" w14:textId="77777777" w:rsidR="008247B1" w:rsidRDefault="008247B1" w:rsidP="00ED07E0">
            <w:pPr>
              <w:spacing w:before="240"/>
              <w:jc w:val="center"/>
            </w:pPr>
            <w:r>
              <w:rPr>
                <w:b/>
              </w:rPr>
              <w:t>Initiative</w:t>
            </w:r>
          </w:p>
        </w:tc>
      </w:tr>
      <w:tr w:rsidR="008247B1" w14:paraId="112607BC" w14:textId="77777777" w:rsidTr="00ED07E0">
        <w:tc>
          <w:tcPr>
            <w:tcW w:w="925" w:type="dxa"/>
          </w:tcPr>
          <w:p w14:paraId="112607B7" w14:textId="77777777" w:rsidR="008247B1" w:rsidRDefault="008247B1" w:rsidP="00ED07E0">
            <w:pPr>
              <w:spacing w:before="240"/>
              <w:jc w:val="center"/>
            </w:pPr>
          </w:p>
        </w:tc>
        <w:tc>
          <w:tcPr>
            <w:tcW w:w="1424" w:type="dxa"/>
          </w:tcPr>
          <w:p w14:paraId="112607B8" w14:textId="77777777" w:rsidR="008247B1" w:rsidRDefault="008247B1" w:rsidP="00ED07E0">
            <w:pPr>
              <w:spacing w:before="240"/>
              <w:jc w:val="center"/>
            </w:pPr>
            <w:r>
              <w:rPr>
                <w:sz w:val="18"/>
              </w:rPr>
              <w:t>Tommy Tasch</w:t>
            </w:r>
          </w:p>
        </w:tc>
        <w:tc>
          <w:tcPr>
            <w:tcW w:w="4509" w:type="dxa"/>
          </w:tcPr>
          <w:p w14:paraId="112607B9" w14:textId="77777777" w:rsidR="008247B1" w:rsidRDefault="00E618DD" w:rsidP="00E618DD">
            <w:pPr>
              <w:spacing w:before="240"/>
              <w:jc w:val="center"/>
            </w:pPr>
            <w:r>
              <w:rPr>
                <w:sz w:val="18"/>
              </w:rPr>
              <w:t>Partially c</w:t>
            </w:r>
            <w:r w:rsidR="008247B1">
              <w:rPr>
                <w:sz w:val="18"/>
              </w:rPr>
              <w:t xml:space="preserve">ompleted research memo on </w:t>
            </w:r>
            <w:r>
              <w:rPr>
                <w:sz w:val="18"/>
              </w:rPr>
              <w:t>various ADC’s</w:t>
            </w:r>
            <w:r w:rsidR="00ED01B7">
              <w:rPr>
                <w:sz w:val="18"/>
              </w:rPr>
              <w:t xml:space="preserve">, </w:t>
            </w:r>
            <w:r>
              <w:rPr>
                <w:sz w:val="18"/>
              </w:rPr>
              <w:t>started spice modeling of analog front end design</w:t>
            </w:r>
            <w:r w:rsidR="00ED01B7">
              <w:rPr>
                <w:sz w:val="18"/>
              </w:rPr>
              <w:t>,</w:t>
            </w:r>
            <w:r w:rsidR="00986F33">
              <w:rPr>
                <w:sz w:val="18"/>
              </w:rPr>
              <w:t xml:space="preserve"> worked on coding with </w:t>
            </w:r>
            <w:commentRangeStart w:id="2"/>
            <w:r w:rsidR="00986F33">
              <w:rPr>
                <w:sz w:val="18"/>
              </w:rPr>
              <w:t>TivaWare</w:t>
            </w:r>
            <w:commentRangeEnd w:id="2"/>
            <w:r w:rsidR="009A264D">
              <w:rPr>
                <w:rStyle w:val="CommentReference"/>
              </w:rPr>
              <w:commentReference w:id="2"/>
            </w:r>
            <w:r w:rsidR="00986F33">
              <w:rPr>
                <w:sz w:val="18"/>
              </w:rPr>
              <w:t>,</w:t>
            </w:r>
            <w:r w:rsidR="00ED01B7">
              <w:rPr>
                <w:sz w:val="18"/>
              </w:rPr>
              <w:t xml:space="preserve"> team meeting</w:t>
            </w:r>
            <w:r w:rsidR="00986F33">
              <w:rPr>
                <w:sz w:val="18"/>
              </w:rPr>
              <w:t>s</w:t>
            </w:r>
            <w:r w:rsidR="00ED01B7">
              <w:rPr>
                <w:sz w:val="18"/>
              </w:rPr>
              <w:t>, class</w:t>
            </w:r>
          </w:p>
        </w:tc>
        <w:tc>
          <w:tcPr>
            <w:tcW w:w="907" w:type="dxa"/>
          </w:tcPr>
          <w:p w14:paraId="112607BA" w14:textId="77777777" w:rsidR="008247B1" w:rsidRDefault="00E618DD" w:rsidP="00ED07E0">
            <w:pPr>
              <w:spacing w:before="240"/>
              <w:jc w:val="center"/>
            </w:pPr>
            <w:r>
              <w:rPr>
                <w:sz w:val="18"/>
              </w:rPr>
              <w:t>8</w:t>
            </w:r>
          </w:p>
        </w:tc>
        <w:tc>
          <w:tcPr>
            <w:tcW w:w="1080" w:type="dxa"/>
          </w:tcPr>
          <w:p w14:paraId="112607BB" w14:textId="77777777" w:rsidR="008247B1" w:rsidRDefault="008247B1" w:rsidP="00ED07E0">
            <w:pPr>
              <w:spacing w:before="240"/>
              <w:jc w:val="center"/>
            </w:pPr>
          </w:p>
        </w:tc>
      </w:tr>
      <w:tr w:rsidR="008247B1" w14:paraId="112607C2" w14:textId="77777777" w:rsidTr="00ED07E0">
        <w:tc>
          <w:tcPr>
            <w:tcW w:w="925" w:type="dxa"/>
          </w:tcPr>
          <w:p w14:paraId="112607BD" w14:textId="77777777" w:rsidR="008247B1" w:rsidRDefault="008247B1" w:rsidP="00ED07E0">
            <w:pPr>
              <w:spacing w:before="240"/>
              <w:jc w:val="center"/>
            </w:pPr>
          </w:p>
        </w:tc>
        <w:tc>
          <w:tcPr>
            <w:tcW w:w="1424" w:type="dxa"/>
          </w:tcPr>
          <w:p w14:paraId="112607BE" w14:textId="77777777" w:rsidR="008247B1" w:rsidRDefault="008247B1" w:rsidP="00ED07E0">
            <w:pPr>
              <w:spacing w:before="240"/>
              <w:jc w:val="center"/>
            </w:pPr>
            <w:r>
              <w:rPr>
                <w:sz w:val="18"/>
              </w:rPr>
              <w:t>Abel Woldemeskel</w:t>
            </w:r>
          </w:p>
        </w:tc>
        <w:tc>
          <w:tcPr>
            <w:tcW w:w="4509" w:type="dxa"/>
          </w:tcPr>
          <w:p w14:paraId="112607BF" w14:textId="77777777" w:rsidR="008247B1" w:rsidRDefault="00AF4DD0" w:rsidP="00095EAA">
            <w:pPr>
              <w:spacing w:before="240"/>
              <w:jc w:val="center"/>
            </w:pPr>
            <w:r>
              <w:rPr>
                <w:sz w:val="18"/>
              </w:rPr>
              <w:t>Partially c</w:t>
            </w:r>
            <w:r w:rsidR="008247B1">
              <w:rPr>
                <w:sz w:val="18"/>
              </w:rPr>
              <w:t xml:space="preserve">ompleted </w:t>
            </w:r>
            <w:r w:rsidR="00ED01B7">
              <w:rPr>
                <w:sz w:val="18"/>
              </w:rPr>
              <w:t>research m</w:t>
            </w:r>
            <w:r w:rsidR="00095EAA">
              <w:rPr>
                <w:sz w:val="18"/>
              </w:rPr>
              <w:t>emo on analog front-end, studied analog front end design</w:t>
            </w:r>
            <w:r w:rsidR="00ED01B7">
              <w:rPr>
                <w:sz w:val="18"/>
              </w:rPr>
              <w:t>, team meeting</w:t>
            </w:r>
            <w:r w:rsidR="00986F33">
              <w:rPr>
                <w:sz w:val="18"/>
              </w:rPr>
              <w:t>s</w:t>
            </w:r>
            <w:r w:rsidR="00ED01B7">
              <w:rPr>
                <w:sz w:val="18"/>
              </w:rPr>
              <w:t xml:space="preserve">, </w:t>
            </w:r>
            <w:r w:rsidR="00095EAA">
              <w:rPr>
                <w:sz w:val="18"/>
              </w:rPr>
              <w:t>class</w:t>
            </w:r>
          </w:p>
        </w:tc>
        <w:tc>
          <w:tcPr>
            <w:tcW w:w="907" w:type="dxa"/>
          </w:tcPr>
          <w:p w14:paraId="112607C0" w14:textId="77777777" w:rsidR="008247B1" w:rsidRDefault="00095EAA" w:rsidP="00ED07E0">
            <w:pPr>
              <w:spacing w:before="240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1080" w:type="dxa"/>
          </w:tcPr>
          <w:p w14:paraId="112607C1" w14:textId="77777777" w:rsidR="008247B1" w:rsidRDefault="008247B1" w:rsidP="00ED07E0">
            <w:pPr>
              <w:spacing w:before="240"/>
              <w:jc w:val="center"/>
            </w:pPr>
          </w:p>
        </w:tc>
      </w:tr>
      <w:tr w:rsidR="008247B1" w14:paraId="112607C8" w14:textId="77777777" w:rsidTr="00ED07E0">
        <w:tc>
          <w:tcPr>
            <w:tcW w:w="925" w:type="dxa"/>
          </w:tcPr>
          <w:p w14:paraId="112607C3" w14:textId="77777777" w:rsidR="008247B1" w:rsidRDefault="008247B1" w:rsidP="00ED07E0">
            <w:pPr>
              <w:spacing w:before="240"/>
              <w:jc w:val="center"/>
            </w:pPr>
          </w:p>
        </w:tc>
        <w:tc>
          <w:tcPr>
            <w:tcW w:w="1424" w:type="dxa"/>
          </w:tcPr>
          <w:p w14:paraId="112607C4" w14:textId="77777777" w:rsidR="008247B1" w:rsidRDefault="008247B1" w:rsidP="00ED07E0">
            <w:pPr>
              <w:spacing w:before="240"/>
              <w:jc w:val="center"/>
            </w:pPr>
            <w:r>
              <w:rPr>
                <w:sz w:val="18"/>
              </w:rPr>
              <w:t>Zachary Zdrojewski</w:t>
            </w:r>
          </w:p>
        </w:tc>
        <w:tc>
          <w:tcPr>
            <w:tcW w:w="4509" w:type="dxa"/>
          </w:tcPr>
          <w:p w14:paraId="112607C5" w14:textId="77777777" w:rsidR="008247B1" w:rsidRDefault="00AF4DD0" w:rsidP="00AA6DE5">
            <w:pPr>
              <w:spacing w:before="240"/>
              <w:jc w:val="center"/>
            </w:pPr>
            <w:r>
              <w:rPr>
                <w:sz w:val="18"/>
              </w:rPr>
              <w:t>Partially completed of research memo, started System Decomposition, started design of analog front end, class, team meetings</w:t>
            </w:r>
          </w:p>
        </w:tc>
        <w:tc>
          <w:tcPr>
            <w:tcW w:w="907" w:type="dxa"/>
          </w:tcPr>
          <w:p w14:paraId="112607C6" w14:textId="77777777" w:rsidR="008247B1" w:rsidRDefault="00AF4DD0" w:rsidP="00ED07E0">
            <w:pPr>
              <w:spacing w:before="240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1080" w:type="dxa"/>
          </w:tcPr>
          <w:p w14:paraId="112607C7" w14:textId="77777777" w:rsidR="008247B1" w:rsidRDefault="008247B1" w:rsidP="00ED07E0">
            <w:pPr>
              <w:spacing w:before="240"/>
              <w:jc w:val="center"/>
            </w:pPr>
          </w:p>
        </w:tc>
      </w:tr>
      <w:tr w:rsidR="008247B1" w14:paraId="112607CE" w14:textId="77777777" w:rsidTr="00ED07E0">
        <w:trPr>
          <w:trHeight w:val="240"/>
        </w:trPr>
        <w:tc>
          <w:tcPr>
            <w:tcW w:w="925" w:type="dxa"/>
          </w:tcPr>
          <w:p w14:paraId="112607C9" w14:textId="77777777" w:rsidR="008247B1" w:rsidRDefault="008247B1" w:rsidP="00ED07E0">
            <w:pPr>
              <w:spacing w:before="240"/>
              <w:jc w:val="center"/>
            </w:pPr>
          </w:p>
        </w:tc>
        <w:tc>
          <w:tcPr>
            <w:tcW w:w="1424" w:type="dxa"/>
          </w:tcPr>
          <w:p w14:paraId="112607CA" w14:textId="77777777" w:rsidR="008247B1" w:rsidRDefault="008247B1" w:rsidP="00ED07E0">
            <w:pPr>
              <w:spacing w:before="240"/>
              <w:jc w:val="center"/>
            </w:pPr>
            <w:r>
              <w:rPr>
                <w:sz w:val="18"/>
              </w:rPr>
              <w:t>Ruoyu Zhuang</w:t>
            </w:r>
          </w:p>
        </w:tc>
        <w:tc>
          <w:tcPr>
            <w:tcW w:w="4509" w:type="dxa"/>
          </w:tcPr>
          <w:p w14:paraId="112607CB" w14:textId="77777777" w:rsidR="008247B1" w:rsidRDefault="00986F33" w:rsidP="00E618DD">
            <w:pPr>
              <w:spacing w:before="240"/>
              <w:jc w:val="center"/>
            </w:pPr>
            <w:r>
              <w:rPr>
                <w:sz w:val="18"/>
              </w:rPr>
              <w:t>E</w:t>
            </w:r>
            <w:r w:rsidR="00AA6DE5">
              <w:rPr>
                <w:sz w:val="18"/>
              </w:rPr>
              <w:t xml:space="preserve">xtensive </w:t>
            </w:r>
            <w:r w:rsidR="001143AD">
              <w:rPr>
                <w:sz w:val="18"/>
              </w:rPr>
              <w:t>research on LCD Display</w:t>
            </w:r>
            <w:r w:rsidR="00E618DD">
              <w:rPr>
                <w:sz w:val="18"/>
              </w:rPr>
              <w:t xml:space="preserve"> and </w:t>
            </w:r>
            <w:r w:rsidR="00E618DD" w:rsidRPr="00E618DD">
              <w:rPr>
                <w:sz w:val="18"/>
              </w:rPr>
              <w:t>Tiva C 1294XL LaunchPad</w:t>
            </w:r>
            <w:r w:rsidR="00E618DD">
              <w:rPr>
                <w:sz w:val="18"/>
              </w:rPr>
              <w:t>, partially completed system decomposition requirements</w:t>
            </w:r>
            <w:r>
              <w:rPr>
                <w:sz w:val="18"/>
              </w:rPr>
              <w:t>, class, team meetings</w:t>
            </w:r>
          </w:p>
        </w:tc>
        <w:tc>
          <w:tcPr>
            <w:tcW w:w="907" w:type="dxa"/>
          </w:tcPr>
          <w:p w14:paraId="112607CC" w14:textId="77777777" w:rsidR="008247B1" w:rsidRDefault="00E618DD" w:rsidP="00ED07E0">
            <w:pPr>
              <w:spacing w:before="240"/>
              <w:jc w:val="center"/>
            </w:pPr>
            <w:r>
              <w:rPr>
                <w:sz w:val="18"/>
              </w:rPr>
              <w:t>8</w:t>
            </w:r>
          </w:p>
        </w:tc>
        <w:tc>
          <w:tcPr>
            <w:tcW w:w="1080" w:type="dxa"/>
          </w:tcPr>
          <w:p w14:paraId="112607CD" w14:textId="77777777" w:rsidR="008247B1" w:rsidRDefault="008247B1" w:rsidP="00ED07E0">
            <w:pPr>
              <w:spacing w:before="240"/>
              <w:jc w:val="center"/>
            </w:pPr>
          </w:p>
        </w:tc>
      </w:tr>
    </w:tbl>
    <w:p w14:paraId="112607CF" w14:textId="77777777" w:rsidR="008247B1" w:rsidRDefault="008247B1" w:rsidP="008247B1">
      <w:pPr>
        <w:spacing w:before="240"/>
      </w:pPr>
    </w:p>
    <w:p w14:paraId="112607D0" w14:textId="77777777" w:rsidR="008247B1" w:rsidRDefault="008247B1" w:rsidP="008247B1">
      <w:pPr>
        <w:spacing w:before="240"/>
      </w:pPr>
    </w:p>
    <w:p w14:paraId="112607D1" w14:textId="77777777" w:rsidR="008247B1" w:rsidRDefault="008247B1" w:rsidP="008247B1">
      <w:pPr>
        <w:spacing w:before="240"/>
      </w:pP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1080"/>
        <w:gridCol w:w="1170"/>
        <w:gridCol w:w="2160"/>
        <w:gridCol w:w="2268"/>
      </w:tblGrid>
      <w:tr w:rsidR="008247B1" w14:paraId="112607D7" w14:textId="77777777" w:rsidTr="00ED07E0">
        <w:tc>
          <w:tcPr>
            <w:tcW w:w="2178" w:type="dxa"/>
          </w:tcPr>
          <w:p w14:paraId="112607D2" w14:textId="77777777" w:rsidR="008247B1" w:rsidRDefault="008247B1" w:rsidP="00ED07E0">
            <w:pPr>
              <w:spacing w:before="240"/>
              <w:jc w:val="center"/>
            </w:pPr>
            <w:r>
              <w:rPr>
                <w:b/>
              </w:rPr>
              <w:t>Personnel</w:t>
            </w:r>
          </w:p>
        </w:tc>
        <w:tc>
          <w:tcPr>
            <w:tcW w:w="1080" w:type="dxa"/>
          </w:tcPr>
          <w:p w14:paraId="112607D3" w14:textId="77777777" w:rsidR="008247B1" w:rsidRDefault="008247B1" w:rsidP="00ED07E0">
            <w:pPr>
              <w:spacing w:before="240"/>
              <w:jc w:val="center"/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</w:tcPr>
          <w:p w14:paraId="112607D4" w14:textId="77777777" w:rsidR="008247B1" w:rsidRDefault="008247B1" w:rsidP="00ED07E0">
            <w:pPr>
              <w:spacing w:before="240"/>
              <w:jc w:val="center"/>
            </w:pPr>
            <w:r>
              <w:rPr>
                <w:b/>
              </w:rPr>
              <w:t>Cost ($)</w:t>
            </w:r>
          </w:p>
        </w:tc>
        <w:tc>
          <w:tcPr>
            <w:tcW w:w="2160" w:type="dxa"/>
          </w:tcPr>
          <w:p w14:paraId="112607D5" w14:textId="77777777" w:rsidR="008247B1" w:rsidRDefault="008247B1" w:rsidP="00ED07E0">
            <w:pPr>
              <w:spacing w:before="240"/>
              <w:jc w:val="center"/>
            </w:pPr>
            <w:r>
              <w:rPr>
                <w:b/>
              </w:rPr>
              <w:t>Accumulated Hours</w:t>
            </w:r>
          </w:p>
        </w:tc>
        <w:tc>
          <w:tcPr>
            <w:tcW w:w="2268" w:type="dxa"/>
          </w:tcPr>
          <w:p w14:paraId="112607D6" w14:textId="77777777" w:rsidR="008247B1" w:rsidRDefault="008247B1" w:rsidP="00ED07E0">
            <w:pPr>
              <w:spacing w:before="240"/>
              <w:jc w:val="center"/>
            </w:pPr>
            <w:r>
              <w:rPr>
                <w:b/>
              </w:rPr>
              <w:t>Accumulated Cost ($)</w:t>
            </w:r>
          </w:p>
        </w:tc>
      </w:tr>
      <w:tr w:rsidR="008247B1" w14:paraId="112607DD" w14:textId="77777777" w:rsidTr="00ED07E0">
        <w:tc>
          <w:tcPr>
            <w:tcW w:w="2178" w:type="dxa"/>
          </w:tcPr>
          <w:p w14:paraId="112607D8" w14:textId="77777777" w:rsidR="008247B1" w:rsidRDefault="008247B1" w:rsidP="00ED07E0">
            <w:pPr>
              <w:spacing w:before="240"/>
              <w:jc w:val="center"/>
            </w:pPr>
            <w:r>
              <w:t>Total Student Time</w:t>
            </w:r>
          </w:p>
        </w:tc>
        <w:tc>
          <w:tcPr>
            <w:tcW w:w="1080" w:type="dxa"/>
          </w:tcPr>
          <w:p w14:paraId="112607D9" w14:textId="77777777" w:rsidR="008247B1" w:rsidRDefault="00986F33" w:rsidP="00ED07E0">
            <w:pPr>
              <w:spacing w:before="240"/>
              <w:jc w:val="center"/>
            </w:pPr>
            <w:r>
              <w:t>30</w:t>
            </w:r>
          </w:p>
        </w:tc>
        <w:tc>
          <w:tcPr>
            <w:tcW w:w="1170" w:type="dxa"/>
          </w:tcPr>
          <w:p w14:paraId="112607DA" w14:textId="77777777" w:rsidR="008247B1" w:rsidRDefault="00986F33" w:rsidP="00ED07E0">
            <w:pPr>
              <w:spacing w:before="240"/>
              <w:jc w:val="center"/>
            </w:pPr>
            <w:r>
              <w:t>60</w:t>
            </w:r>
            <w:r w:rsidR="00AA6DE5">
              <w:t>0</w:t>
            </w:r>
          </w:p>
        </w:tc>
        <w:tc>
          <w:tcPr>
            <w:tcW w:w="2160" w:type="dxa"/>
          </w:tcPr>
          <w:p w14:paraId="112607DB" w14:textId="77777777" w:rsidR="008247B1" w:rsidRDefault="00986F33" w:rsidP="00ED07E0">
            <w:pPr>
              <w:spacing w:before="240"/>
              <w:jc w:val="center"/>
            </w:pPr>
            <w:r>
              <w:t>19</w:t>
            </w:r>
            <w:r w:rsidR="00AA6DE5">
              <w:t>8.5</w:t>
            </w:r>
          </w:p>
        </w:tc>
        <w:tc>
          <w:tcPr>
            <w:tcW w:w="2268" w:type="dxa"/>
          </w:tcPr>
          <w:p w14:paraId="112607DC" w14:textId="77777777" w:rsidR="008247B1" w:rsidRDefault="00986F33" w:rsidP="00ED07E0">
            <w:pPr>
              <w:spacing w:before="240"/>
              <w:jc w:val="center"/>
            </w:pPr>
            <w:r>
              <w:t>39</w:t>
            </w:r>
            <w:r w:rsidR="00AA6DE5">
              <w:t>70</w:t>
            </w:r>
          </w:p>
        </w:tc>
      </w:tr>
      <w:tr w:rsidR="008247B1" w14:paraId="112607E3" w14:textId="77777777" w:rsidTr="00ED07E0">
        <w:tc>
          <w:tcPr>
            <w:tcW w:w="2178" w:type="dxa"/>
          </w:tcPr>
          <w:p w14:paraId="112607DE" w14:textId="77777777" w:rsidR="008247B1" w:rsidRDefault="008247B1" w:rsidP="00ED07E0">
            <w:pPr>
              <w:spacing w:before="240"/>
              <w:jc w:val="center"/>
            </w:pPr>
            <w:r>
              <w:t>Total Faculty Time</w:t>
            </w:r>
          </w:p>
        </w:tc>
        <w:tc>
          <w:tcPr>
            <w:tcW w:w="1080" w:type="dxa"/>
          </w:tcPr>
          <w:p w14:paraId="112607DF" w14:textId="77777777" w:rsidR="008247B1" w:rsidRDefault="008247B1" w:rsidP="00ED07E0">
            <w:pPr>
              <w:spacing w:before="240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112607E0" w14:textId="77777777" w:rsidR="008247B1" w:rsidRDefault="008247B1" w:rsidP="00ED07E0">
            <w:pPr>
              <w:spacing w:before="240"/>
              <w:jc w:val="center"/>
            </w:pPr>
            <w:r>
              <w:t>0</w:t>
            </w:r>
          </w:p>
        </w:tc>
        <w:tc>
          <w:tcPr>
            <w:tcW w:w="2160" w:type="dxa"/>
          </w:tcPr>
          <w:p w14:paraId="112607E1" w14:textId="77777777" w:rsidR="008247B1" w:rsidRDefault="008247B1" w:rsidP="00ED07E0">
            <w:pPr>
              <w:spacing w:before="240"/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112607E2" w14:textId="77777777" w:rsidR="008247B1" w:rsidRDefault="008247B1" w:rsidP="00ED07E0">
            <w:pPr>
              <w:spacing w:before="240"/>
              <w:jc w:val="center"/>
            </w:pPr>
            <w:r>
              <w:t>150</w:t>
            </w:r>
          </w:p>
        </w:tc>
      </w:tr>
      <w:tr w:rsidR="008247B1" w14:paraId="112607E9" w14:textId="77777777" w:rsidTr="00ED07E0">
        <w:tc>
          <w:tcPr>
            <w:tcW w:w="2178" w:type="dxa"/>
          </w:tcPr>
          <w:p w14:paraId="112607E4" w14:textId="77777777" w:rsidR="008247B1" w:rsidRDefault="008247B1" w:rsidP="00ED07E0">
            <w:pPr>
              <w:spacing w:before="240"/>
              <w:jc w:val="center"/>
            </w:pPr>
            <w:r>
              <w:t>Total Technician Time</w:t>
            </w:r>
          </w:p>
        </w:tc>
        <w:tc>
          <w:tcPr>
            <w:tcW w:w="1080" w:type="dxa"/>
          </w:tcPr>
          <w:p w14:paraId="112607E5" w14:textId="77777777" w:rsidR="008247B1" w:rsidRDefault="008247B1" w:rsidP="00ED07E0">
            <w:pPr>
              <w:spacing w:before="240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112607E6" w14:textId="77777777" w:rsidR="008247B1" w:rsidRDefault="008247B1" w:rsidP="00ED07E0">
            <w:pPr>
              <w:spacing w:before="240"/>
              <w:jc w:val="center"/>
            </w:pPr>
            <w:r>
              <w:t>0</w:t>
            </w:r>
          </w:p>
        </w:tc>
        <w:tc>
          <w:tcPr>
            <w:tcW w:w="2160" w:type="dxa"/>
          </w:tcPr>
          <w:p w14:paraId="112607E7" w14:textId="77777777" w:rsidR="008247B1" w:rsidRDefault="008247B1" w:rsidP="00ED07E0">
            <w:pPr>
              <w:spacing w:before="240"/>
              <w:jc w:val="center"/>
            </w:pPr>
            <w:r>
              <w:t>0</w:t>
            </w:r>
          </w:p>
        </w:tc>
        <w:tc>
          <w:tcPr>
            <w:tcW w:w="2268" w:type="dxa"/>
          </w:tcPr>
          <w:p w14:paraId="112607E8" w14:textId="77777777" w:rsidR="008247B1" w:rsidRDefault="008247B1" w:rsidP="00ED07E0">
            <w:pPr>
              <w:spacing w:before="240"/>
              <w:jc w:val="center"/>
            </w:pPr>
            <w:r>
              <w:t>0</w:t>
            </w:r>
          </w:p>
        </w:tc>
      </w:tr>
      <w:tr w:rsidR="008247B1" w14:paraId="112607EF" w14:textId="77777777" w:rsidTr="00ED07E0">
        <w:tc>
          <w:tcPr>
            <w:tcW w:w="2178" w:type="dxa"/>
          </w:tcPr>
          <w:p w14:paraId="112607EA" w14:textId="77777777" w:rsidR="008247B1" w:rsidRDefault="008247B1" w:rsidP="00ED07E0">
            <w:pPr>
              <w:spacing w:before="240"/>
              <w:jc w:val="center"/>
            </w:pPr>
            <w:r>
              <w:t>Total Engineer Time</w:t>
            </w:r>
          </w:p>
        </w:tc>
        <w:tc>
          <w:tcPr>
            <w:tcW w:w="1080" w:type="dxa"/>
          </w:tcPr>
          <w:p w14:paraId="112607EB" w14:textId="77777777" w:rsidR="008247B1" w:rsidRDefault="00AA6DE5" w:rsidP="00ED07E0">
            <w:pPr>
              <w:spacing w:before="240"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112607EC" w14:textId="77777777" w:rsidR="008247B1" w:rsidRDefault="00AA6DE5" w:rsidP="00ED07E0">
            <w:pPr>
              <w:spacing w:before="240"/>
              <w:jc w:val="center"/>
            </w:pPr>
            <w:r>
              <w:t>0</w:t>
            </w:r>
          </w:p>
        </w:tc>
        <w:tc>
          <w:tcPr>
            <w:tcW w:w="2160" w:type="dxa"/>
          </w:tcPr>
          <w:p w14:paraId="112607ED" w14:textId="77777777" w:rsidR="008247B1" w:rsidRDefault="00AA6DE5" w:rsidP="00ED07E0">
            <w:pPr>
              <w:spacing w:before="240"/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112607EE" w14:textId="77777777" w:rsidR="008247B1" w:rsidRDefault="00AA6DE5" w:rsidP="00ED07E0">
            <w:pPr>
              <w:spacing w:before="240"/>
              <w:jc w:val="center"/>
            </w:pPr>
            <w:r>
              <w:t>180</w:t>
            </w:r>
          </w:p>
        </w:tc>
      </w:tr>
    </w:tbl>
    <w:p w14:paraId="112607F0" w14:textId="77777777" w:rsidR="004B3E69" w:rsidRDefault="004B3E69"/>
    <w:p w14:paraId="112607F1" w14:textId="77777777" w:rsidR="00AA6DE5" w:rsidRDefault="00AA6DE5"/>
    <w:p w14:paraId="112607F2" w14:textId="77777777" w:rsidR="00AA6DE5" w:rsidRDefault="00AA6DE5">
      <w:pPr>
        <w:rPr>
          <w:b/>
        </w:rPr>
      </w:pPr>
      <w:r>
        <w:rPr>
          <w:b/>
        </w:rPr>
        <w:t>Faculty Feedback</w:t>
      </w:r>
    </w:p>
    <w:p w14:paraId="7B1D96F1" w14:textId="50F81AA9" w:rsidR="009A264D" w:rsidRPr="00AA6DE5" w:rsidRDefault="009A264D">
      <w:r>
        <w:rPr>
          <w:color w:val="FF0000"/>
        </w:rPr>
        <w:t>I’m always a week behind when I read your memos.  I look forward to your Friday update.</w:t>
      </w:r>
      <w:bookmarkStart w:id="3" w:name="_GoBack"/>
      <w:bookmarkEnd w:id="3"/>
    </w:p>
    <w:sectPr w:rsidR="009A264D" w:rsidRPr="00AA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oder, Mark A" w:date="2014-10-31T08:38:00Z" w:initials="YMA">
    <w:p w14:paraId="1C078ABD" w14:textId="1C64ED74" w:rsidR="009A264D" w:rsidRDefault="009A264D">
      <w:pPr>
        <w:pStyle w:val="CommentText"/>
      </w:pPr>
      <w:r>
        <w:rPr>
          <w:rStyle w:val="CommentReference"/>
        </w:rPr>
        <w:annotationRef/>
      </w:r>
      <w:r>
        <w:t>Could I see this?</w:t>
      </w:r>
    </w:p>
  </w:comment>
  <w:comment w:id="1" w:author="Yoder, Mark A" w:date="2014-10-31T08:37:00Z" w:initials="YMA">
    <w:p w14:paraId="2FBC321A" w14:textId="262607D7" w:rsidR="009A264D" w:rsidRDefault="009A264D">
      <w:pPr>
        <w:pStyle w:val="CommentText"/>
      </w:pPr>
      <w:r>
        <w:rPr>
          <w:rStyle w:val="CommentReference"/>
        </w:rPr>
        <w:annotationRef/>
      </w:r>
      <w:r>
        <w:t>What are you doing with Exosite?</w:t>
      </w:r>
    </w:p>
  </w:comment>
  <w:comment w:id="2" w:author="Yoder, Mark A" w:date="2014-10-31T08:41:00Z" w:initials="YMA">
    <w:p w14:paraId="0F445F9B" w14:textId="251D9659" w:rsidR="009A264D" w:rsidRDefault="009A264D">
      <w:pPr>
        <w:pStyle w:val="CommentText"/>
      </w:pPr>
      <w:r>
        <w:rPr>
          <w:rStyle w:val="CommentReference"/>
        </w:rPr>
        <w:annotationRef/>
      </w:r>
      <w:r>
        <w:t>What is TivaWare?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078ABD" w15:done="0"/>
  <w15:commentEx w15:paraId="2FBC321A" w15:done="0"/>
  <w15:commentEx w15:paraId="0F445F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063CDA"/>
    <w:multiLevelType w:val="multilevel"/>
    <w:tmpl w:val="888E122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oder, Mark A">
    <w15:presenceInfo w15:providerId="AD" w15:userId="S-1-5-21-1965730717-1486086910-2027319071-42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7B1"/>
    <w:rsid w:val="00095EAA"/>
    <w:rsid w:val="001143AD"/>
    <w:rsid w:val="004B3E69"/>
    <w:rsid w:val="00712289"/>
    <w:rsid w:val="008247B1"/>
    <w:rsid w:val="00902D87"/>
    <w:rsid w:val="00986F33"/>
    <w:rsid w:val="009A264D"/>
    <w:rsid w:val="009D3475"/>
    <w:rsid w:val="00A702BF"/>
    <w:rsid w:val="00AA6DE5"/>
    <w:rsid w:val="00AF4DD0"/>
    <w:rsid w:val="00E618DD"/>
    <w:rsid w:val="00E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078F"/>
  <w15:docId w15:val="{56F4B0D0-5A78-450E-82B5-34335EEB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47B1"/>
    <w:pPr>
      <w:spacing w:line="240" w:lineRule="auto"/>
    </w:pPr>
    <w:rPr>
      <w:rFonts w:ascii="Garamond" w:eastAsia="Garamond" w:hAnsi="Garamond" w:cs="Garamond"/>
      <w:color w:val="000000"/>
      <w:sz w:val="22"/>
      <w:szCs w:val="20"/>
    </w:rPr>
  </w:style>
  <w:style w:type="paragraph" w:styleId="Heading1">
    <w:name w:val="heading 1"/>
    <w:basedOn w:val="Normal"/>
    <w:next w:val="Normal"/>
    <w:link w:val="Heading1Char"/>
    <w:rsid w:val="008247B1"/>
    <w:pPr>
      <w:keepNext/>
      <w:keepLines/>
      <w:spacing w:after="60"/>
      <w:outlineLvl w:val="0"/>
    </w:pPr>
    <w:rPr>
      <w:b/>
      <w:smallCaps/>
      <w:sz w:val="18"/>
    </w:rPr>
  </w:style>
  <w:style w:type="paragraph" w:styleId="Heading2">
    <w:name w:val="heading 2"/>
    <w:basedOn w:val="Normal"/>
    <w:next w:val="Normal"/>
    <w:link w:val="Heading2Char"/>
    <w:rsid w:val="008247B1"/>
    <w:pPr>
      <w:keepNext/>
      <w:keepLines/>
      <w:outlineLvl w:val="1"/>
    </w:pPr>
    <w:rPr>
      <w:smallCap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47B1"/>
    <w:rPr>
      <w:rFonts w:ascii="Garamond" w:eastAsia="Garamond" w:hAnsi="Garamond" w:cs="Garamond"/>
      <w:b/>
      <w:smallCaps/>
      <w:color w:val="000000"/>
      <w:sz w:val="18"/>
      <w:szCs w:val="20"/>
    </w:rPr>
  </w:style>
  <w:style w:type="character" w:customStyle="1" w:styleId="Heading2Char">
    <w:name w:val="Heading 2 Char"/>
    <w:basedOn w:val="DefaultParagraphFont"/>
    <w:link w:val="Heading2"/>
    <w:rsid w:val="008247B1"/>
    <w:rPr>
      <w:rFonts w:ascii="Garamond" w:eastAsia="Garamond" w:hAnsi="Garamond" w:cs="Garamond"/>
      <w:smallCaps/>
      <w:color w:val="000000"/>
      <w:sz w:val="18"/>
      <w:szCs w:val="20"/>
    </w:rPr>
  </w:style>
  <w:style w:type="paragraph" w:styleId="Title">
    <w:name w:val="Title"/>
    <w:basedOn w:val="Normal"/>
    <w:next w:val="Normal"/>
    <w:link w:val="TitleChar"/>
    <w:rsid w:val="008247B1"/>
    <w:pPr>
      <w:keepNext/>
      <w:keepLines/>
      <w:spacing w:after="200"/>
      <w:jc w:val="center"/>
    </w:pPr>
    <w:rPr>
      <w:b/>
      <w:smallCaps/>
      <w:sz w:val="18"/>
    </w:rPr>
  </w:style>
  <w:style w:type="character" w:customStyle="1" w:styleId="TitleChar">
    <w:name w:val="Title Char"/>
    <w:basedOn w:val="DefaultParagraphFont"/>
    <w:link w:val="Title"/>
    <w:rsid w:val="008247B1"/>
    <w:rPr>
      <w:rFonts w:ascii="Garamond" w:eastAsia="Garamond" w:hAnsi="Garamond" w:cs="Garamond"/>
      <w:b/>
      <w:smallCaps/>
      <w:color w:val="000000"/>
      <w:sz w:val="1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A2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64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64D"/>
    <w:rPr>
      <w:rFonts w:ascii="Garamond" w:eastAsia="Garamond" w:hAnsi="Garamond" w:cs="Garamond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6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64D"/>
    <w:rPr>
      <w:rFonts w:ascii="Garamond" w:eastAsia="Garamond" w:hAnsi="Garamond" w:cs="Garamond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6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4D"/>
    <w:rPr>
      <w:rFonts w:ascii="Segoe UI" w:eastAsia="Garamond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D252ECFDF67A4F98FE0D78B13E1B61" ma:contentTypeVersion="" ma:contentTypeDescription="Create a new document." ma:contentTypeScope="" ma:versionID="0076f09b38082e74847e1b7001e6cc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4838F2-9F09-4993-A0FF-C6F2A7940B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11ECEB-A8CC-4E03-8F9A-48765CCFB46F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95B3B42-040C-428E-BECC-A2E4E0D42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395</Words>
  <Characters>2394</Characters>
  <Application>Microsoft Office Word</Application>
  <DocSecurity>0</DocSecurity>
  <Lines>99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Zdrojewski, Zachary B</dc:creator>
  <cp:lastModifiedBy>Yoder, Mark A</cp:lastModifiedBy>
  <cp:revision>6</cp:revision>
  <dcterms:created xsi:type="dcterms:W3CDTF">2014-10-24T13:04:00Z</dcterms:created>
  <dcterms:modified xsi:type="dcterms:W3CDTF">2014-10-31T12:42:00Z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0x010100D9D252ECFDF67A4F98FE0D78B13E1B61</vt:lpwstr>
  </property>
</Properties>
</file>