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D65B" w14:textId="1C3C4C82" w:rsidR="00AF7C0D" w:rsidRPr="00AF7C0D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44"/>
          <w:szCs w:val="4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AF7C0D" w:rsidRPr="00AF7C0D">
        <w:rPr>
          <w:rFonts w:ascii="宋体" w:eastAsia="宋体" w:hAnsi="宋体" w:cs="宋体" w:hint="eastAsia"/>
          <w:kern w:val="0"/>
          <w:sz w:val="44"/>
          <w:szCs w:val="44"/>
          <w14:ligatures w14:val="none"/>
        </w:rPr>
        <w:t>行：</w:t>
      </w:r>
    </w:p>
    <w:p w14:paraId="0E96A093" w14:textId="572C1509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“前50行”为行业，</w:t>
      </w:r>
      <w:r w:rsidRPr="00E072E3">
        <w:rPr>
          <w:rFonts w:ascii="宋体" w:eastAsia="宋体" w:hAnsi="宋体" w:cs="宋体" w:hint="eastAsia"/>
          <w:kern w:val="0"/>
          <w:sz w:val="24"/>
          <w14:ligatures w14:val="none"/>
        </w:rPr>
        <w:t>后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5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1-100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 行 IMP_*（如 IMP_01…）：这是进口来源的配套行，用于展示由进口供给的使用分布（方便与 Domestic 做“国内/进口”对照），不参与国内链条的乘数。</w:t>
      </w:r>
      <w:r w:rsidRPr="00E072E3">
        <w:rPr>
          <w:rFonts w:ascii="宋体" w:eastAsia="宋体" w:hAnsi="宋体" w:cs="宋体"/>
          <w:kern w:val="0"/>
          <w14:ligatures w14:val="none"/>
        </w:rPr>
        <w:t>另外还有 5 行“核对/估值”行：</w:t>
      </w:r>
    </w:p>
    <w:p w14:paraId="439AF122" w14:textId="77777777" w:rsidR="00E072E3" w:rsidRPr="00E072E3" w:rsidRDefault="00E072E3" w:rsidP="00E072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VALU（增加值合计，按列分配）、</w:t>
      </w:r>
    </w:p>
    <w:p w14:paraId="2A217501" w14:textId="77777777" w:rsidR="00E072E3" w:rsidRPr="00E072E3" w:rsidRDefault="00E072E3" w:rsidP="00E072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TXS_INT_FNL（对中间/最终产品的税减补贴调整）、</w:t>
      </w:r>
    </w:p>
    <w:p w14:paraId="60925E0F" w14:textId="77777777" w:rsidR="00E072E3" w:rsidRPr="00E072E3" w:rsidRDefault="00E072E3" w:rsidP="00E072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TXS_IMP_FNL（进口相关税费的最终用途调整）、</w:t>
      </w:r>
    </w:p>
    <w:p w14:paraId="6A2F5637" w14:textId="77777777" w:rsidR="00E072E3" w:rsidRPr="00E072E3" w:rsidRDefault="00E072E3" w:rsidP="00E072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TTL_INT_FNL（中间+最终的全表合计）、</w:t>
      </w:r>
    </w:p>
    <w:p w14:paraId="04947BD5" w14:textId="5BE7A76C" w:rsidR="00E072E3" w:rsidRPr="00E072E3" w:rsidRDefault="00E072E3" w:rsidP="00E072E3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OUTPUT（总产出列合计）</w:t>
      </w:r>
    </w:p>
    <w:p w14:paraId="6CF75DAF" w14:textId="488B444E" w:rsidR="00E072E3" w:rsidRPr="00E072E3" w:rsidRDefault="00E072E3" w:rsidP="00AF7C0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“后 55 行”可以这样理解：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  <w:t>= 50 行进口来源的配套行（IMP_01…IMP_XX） + 5 行会计/估值核对行（VALU、TXS_INT_FNL、TXS_IMP_FNL、TTL_INT_FNL、OUTPUT）。它们不是“国内行业”，作用各不相同——下面逐一说清：</w:t>
      </w:r>
    </w:p>
    <w:p w14:paraId="68D1F151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一、IMP_01 … IMP_XX（共 50 行）</w:t>
      </w:r>
    </w:p>
    <w:p w14:paraId="59239C3F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含义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：与前面 50 个 DOM_# 一一对应，表示“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同名行业的产品，但来源于进口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”被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谁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使用。</w:t>
      </w:r>
    </w:p>
    <w:p w14:paraId="462E0556" w14:textId="77777777" w:rsidR="00E072E3" w:rsidRPr="00E072E3" w:rsidRDefault="00E072E3" w:rsidP="00E072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列是使用方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：前半是各行业（D.. 列），后半是最终用途（HFCE/NPISH/GGFC/GFCF/INVNT/CONS_NONRES/EXPO/IMPO/TOTAL）。</w:t>
      </w:r>
    </w:p>
    <w:p w14:paraId="6E8F9605" w14:textId="77777777" w:rsidR="00E072E3" w:rsidRPr="00E072E3" w:rsidRDefault="00E072E3" w:rsidP="00E072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看法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：这 50 行给出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进口供给的吸收结构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（被中间使用和最终使用分别消化了多少）。</w:t>
      </w:r>
    </w:p>
    <w:p w14:paraId="157B3F98" w14:textId="77777777" w:rsidR="00E072E3" w:rsidRPr="00E072E3" w:rsidRDefault="00E072E3" w:rsidP="00E072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用途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44374C6" w14:textId="77777777" w:rsidR="00E072E3" w:rsidRPr="00E072E3" w:rsidRDefault="00E072E3" w:rsidP="00E072E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计算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进口渗透率/进口含量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（按列或按用途分解）。</w:t>
      </w:r>
    </w:p>
    <w:p w14:paraId="1AE39F82" w14:textId="77777777" w:rsidR="00E072E3" w:rsidRPr="00E072E3" w:rsidRDefault="00E072E3" w:rsidP="00E072E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做 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Total vs Domestic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 的对照：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Total ≈ Domestic（DOM_#）+ Imported（IMP_#）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（再加上税费/估值行的必要调整）。</w:t>
      </w:r>
    </w:p>
    <w:p w14:paraId="296AEDF5" w14:textId="77777777" w:rsidR="00E072E3" w:rsidRPr="00E072E3" w:rsidRDefault="00E072E3" w:rsidP="00E072E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：IMP_* 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不是国内行业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不要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把它们并进国内链条的 (Z)、(A)、(L) 里去算乘数。</w:t>
      </w:r>
    </w:p>
    <w:p w14:paraId="06379E88" w14:textId="77777777" w:rsidR="00E072E3" w:rsidRPr="00E072E3" w:rsidRDefault="00E072E3" w:rsidP="00E072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pict w14:anchorId="4C618914">
          <v:rect id="_x0000_i1026" style="width:0;height:1.5pt" o:hralign="center" o:hrstd="t" o:hr="t" fillcolor="#a0a0a0" stroked="f"/>
        </w:pict>
      </w:r>
    </w:p>
    <w:p w14:paraId="1EC988AC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二、VALU（Value Added，增加值）——1 行</w:t>
      </w:r>
    </w:p>
    <w:p w14:paraId="348CE9FA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含义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：把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雇员报酬、营业盈余、生产税净额等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的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合计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分配到每个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使用列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（行业列与最终用途列）上，用于会计闭合。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怎么看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41D5B1B" w14:textId="65C19374" w:rsidR="00E072E3" w:rsidRPr="00E072E3" w:rsidRDefault="00E072E3" w:rsidP="00E072E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lastRenderedPageBreak/>
        <w:t>对“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行业列 j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”：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43F38AEA" wp14:editId="416E1B9E">
            <wp:extent cx="5274310" cy="7937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这行通常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只用于核对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不进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技术系数 (A)。</w:t>
      </w:r>
    </w:p>
    <w:p w14:paraId="453CC704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三、TXS_INT_FNL（产品税减补贴对中间/最终使用的调整）——1 行</w:t>
      </w:r>
    </w:p>
    <w:p w14:paraId="47ABC4BC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含义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：把“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产品税—补贴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”按 OECD 口径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分摊到中间使用与最终使用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各列，保证不同估值（基本价</w:t>
      </w:r>
      <w:r w:rsidRPr="00E072E3">
        <w:rPr>
          <w:rFonts w:ascii="Times New Roman" w:eastAsia="宋体" w:hAnsi="Times New Roman" w:cs="Times New Roman"/>
          <w:kern w:val="0"/>
          <w:sz w:val="24"/>
          <w14:ligatures w14:val="none"/>
        </w:rPr>
        <w:t>↔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购买者价）的对齐。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作用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：作为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估值桥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，与 VALU、TXS_IMP_FNL 一起，让</w:t>
      </w: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列方向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在“商品+进口+税费+增加值”加总后，匹配到 OUTPUT 的总产出。</w:t>
      </w:r>
    </w:p>
    <w:p w14:paraId="23A749CC" w14:textId="77777777" w:rsidR="00E072E3" w:rsidRPr="00E072E3" w:rsidRDefault="00E072E3" w:rsidP="00E072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pict w14:anchorId="7E06E95A">
          <v:rect id="_x0000_i1028" style="width:0;height:1.5pt" o:hralign="center" o:hrstd="t" o:hr="t" fillcolor="#a0a0a0" stroked="f"/>
        </w:pict>
      </w:r>
    </w:p>
    <w:p w14:paraId="63C6E75B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四、TXS_IMP_FNL（进口相关税费对最终使用的调整）——1 行</w:t>
      </w:r>
    </w:p>
    <w:p w14:paraId="60A67C80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含义：针对最终使用部分的进口税/关税等调整项。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  <w:t>作用：配合 TXS_INT_FNL，在最终用途列上把进口税费的影响单列出来，保证“国内供给 + 进口 + 税费 + 增加值”的列闭合。</w:t>
      </w:r>
    </w:p>
    <w:p w14:paraId="6E0330A9" w14:textId="77777777" w:rsidR="00E072E3" w:rsidRPr="00E072E3" w:rsidRDefault="00E072E3" w:rsidP="00E072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pict w14:anchorId="6A332CFC">
          <v:rect id="_x0000_i1029" style="width:0;height:1.5pt" o:hralign="center" o:hrstd="t" o:hr="t" fillcolor="#a0a0a0" stroked="f"/>
        </w:pict>
      </w:r>
    </w:p>
    <w:p w14:paraId="0B6EAE65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五、TTL_INT_FNL（Total Intermediate + Final）——1 行</w:t>
      </w:r>
    </w:p>
    <w:p w14:paraId="30251ADB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含义：对每一使用列，把所有产品行（DOM_# + IMP_#）在中间使用+最终使用上的数额合起来的合计。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  <w:t>理解：它相当于“商品（国内+进口）被这个使用方吸收的总量”（还未把 VALU 与税费并入）。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  <w:t>用途：作为中间检查值，后与 VALU、TXS_* 合起来核对 OUTPUT。</w:t>
      </w:r>
    </w:p>
    <w:p w14:paraId="1A8405F3" w14:textId="77777777" w:rsidR="00E072E3" w:rsidRPr="00E072E3" w:rsidRDefault="00E072E3" w:rsidP="00E072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pict w14:anchorId="4851B329">
          <v:rect id="_x0000_i1030" style="width:0;height:1.5pt" o:hralign="center" o:hrstd="t" o:hr="t" fillcolor="#a0a0a0" stroked="f"/>
        </w:pict>
      </w:r>
    </w:p>
    <w:p w14:paraId="55E4EC34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六、OUTPUT（总产出/列合计）——1 行</w:t>
      </w:r>
    </w:p>
    <w:p w14:paraId="4B8E46B8" w14:textId="14F9CE0F" w:rsidR="00E072E3" w:rsidRPr="00E072E3" w:rsidRDefault="00E072E3" w:rsidP="00E072E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含义：每个使用列的总产出/总使用的终值。</w:t>
      </w:r>
    </w:p>
    <w:p w14:paraId="2C3BD6DD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lastRenderedPageBreak/>
        <w:t>七、这 55 行怎么“正确使用”？</w:t>
      </w:r>
    </w:p>
    <w:p w14:paraId="0EAEA3D8" w14:textId="77777777" w:rsidR="00E072E3" w:rsidRPr="00E072E3" w:rsidRDefault="00E072E3" w:rsidP="00E072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做国内乘数/联接（Domestic 口径）</w:t>
      </w:r>
    </w:p>
    <w:p w14:paraId="5CD05ADA" w14:textId="65A0FFFF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 xml:space="preserve">只取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前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50 个 DOM_# 行 × 行业列（D..） 得到国内中间使用矩阵。</w:t>
      </w:r>
    </w:p>
    <w:p w14:paraId="403A3EAD" w14:textId="77777777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行业总产出向量 (X)：对每个行业列，用 OUTPUT 行拿该列的总产出（或用“国内中间投入合计 + 增加值 + 税费对应部分”求）。</w:t>
      </w:r>
    </w:p>
    <w:p w14:paraId="6AF098C9" w14:textId="77777777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不要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把 IMP_* 并进来。</w:t>
      </w:r>
    </w:p>
    <w:p w14:paraId="2B224B76" w14:textId="77777777" w:rsidR="00E072E3" w:rsidRPr="00E072E3" w:rsidRDefault="00E072E3" w:rsidP="00E072E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4"/>
          <w14:ligatures w14:val="none"/>
        </w:rPr>
        <w:t>看进口渗透与 Total 对照</w:t>
      </w:r>
    </w:p>
    <w:p w14:paraId="5DB5ABD5" w14:textId="77777777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同名行业的 DOM_# 行 + IMP_# 行（在同一使用列/用途上相加），得到该行业产品“国内+进口”的总吸收。</w:t>
      </w:r>
    </w:p>
    <w:p w14:paraId="1D8DEC8A" w14:textId="3AB94ACF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进口比重 = IMP/ (DOM + IMP)（可按行业列或按具体最终用途计算）。</w:t>
      </w:r>
    </w:p>
    <w:p w14:paraId="557C6C9F" w14:textId="62B21537" w:rsidR="00E072E3" w:rsidRPr="00E072E3" w:rsidRDefault="00E072E3" w:rsidP="00E072E3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对比 Domestic vs Total 的 Leontief 逆（LEONTFD vs LEONTFT）：Total 口径乘数通常更小（进口泄漏）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15FE28F" w14:textId="77777777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八、常见误区</w:t>
      </w:r>
    </w:p>
    <w:p w14:paraId="768356C5" w14:textId="31A2ECD0" w:rsidR="00E072E3" w:rsidRPr="00E072E3" w:rsidRDefault="00E072E3" w:rsidP="00E072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把 IMP_ 当行业：会高估国内链，乘数失真。</w:t>
      </w:r>
    </w:p>
    <w:p w14:paraId="27A4C711" w14:textId="77777777" w:rsidR="00E072E3" w:rsidRPr="00E072E3" w:rsidRDefault="00E072E3" w:rsidP="00E072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忽略税费行（TXS_*）就去对 OUTPUT：列方向合不上。</w:t>
      </w:r>
    </w:p>
    <w:p w14:paraId="7775A89F" w14:textId="77777777" w:rsidR="00E072E3" w:rsidRPr="00E072E3" w:rsidRDefault="00E072E3" w:rsidP="00E072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混口径：用 Domestic 的 (Z) 配 Total 的 (X) 或最终需求，都会错位。</w:t>
      </w:r>
    </w:p>
    <w:p w14:paraId="77D2C69B" w14:textId="77777777" w:rsidR="00E072E3" w:rsidRPr="00E072E3" w:rsidRDefault="00E072E3" w:rsidP="00E072E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t>把 IMPO 列当“进口总额”：在 Domestic 版本里，行业行的 IMPO 通常为 0；进口结构主要体现在 IMP_* 行（以及 TXS_IMP_FNL 的税费部分），不是一个简单的总负项。</w:t>
      </w:r>
    </w:p>
    <w:p w14:paraId="6C1A2968" w14:textId="77777777" w:rsidR="00E072E3" w:rsidRPr="00E072E3" w:rsidRDefault="00E072E3" w:rsidP="00E072E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072E3">
        <w:rPr>
          <w:rFonts w:ascii="宋体" w:eastAsia="宋体" w:hAnsi="宋体" w:cs="宋体"/>
          <w:kern w:val="0"/>
          <w:sz w:val="24"/>
          <w14:ligatures w14:val="none"/>
        </w:rPr>
        <w:pict w14:anchorId="7EBF5848">
          <v:rect id="_x0000_i1033" style="width:0;height:1.5pt" o:hralign="center" o:hrstd="t" o:hr="t" fillcolor="#a0a0a0" stroked="f"/>
        </w:pict>
      </w:r>
    </w:p>
    <w:p w14:paraId="42B379C9" w14:textId="77777777" w:rsidR="00E072E3" w:rsidRDefault="00E072E3" w:rsidP="00E072E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072E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一句话记住</w:t>
      </w:r>
    </w:p>
    <w:p w14:paraId="7A53E95C" w14:textId="7CC295A8" w:rsidR="00E072E3" w:rsidRPr="00E072E3" w:rsidRDefault="00E072E3" w:rsidP="00E072E3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kern w:val="0"/>
          <w:sz w:val="27"/>
          <w:szCs w:val="27"/>
          <w14:ligatures w14:val="none"/>
        </w:rPr>
      </w:pPr>
      <w:r w:rsidRPr="00E072E3">
        <w:t>前</w:t>
      </w:r>
      <w:r w:rsidRPr="00E072E3">
        <w:rPr>
          <w:rFonts w:hint="eastAsia"/>
        </w:rPr>
        <w:t>50</w:t>
      </w:r>
      <w:r w:rsidRPr="00E072E3">
        <w:t>行</w:t>
      </w:r>
      <w:r w:rsidRPr="00E072E3">
        <w:rPr>
          <w:rFonts w:hint="eastAsia"/>
        </w:rPr>
        <w:t>=</w:t>
      </w:r>
      <w:r w:rsidRPr="00E072E3">
        <w:t>行业</w:t>
      </w:r>
      <w:r>
        <w:rPr>
          <w:rFonts w:ascii="宋体" w:eastAsia="宋体" w:hAnsi="宋体" w:cs="宋体" w:hint="eastAsia"/>
          <w:kern w:val="0"/>
          <w:sz w:val="27"/>
          <w:szCs w:val="27"/>
          <w14:ligatures w14:val="none"/>
        </w:rPr>
        <w:t>，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t>后 55 行 = 进口的 50 行（看进口被谁用） + 5 行估值/核对（让列闭合到 OUTPUT）。</w:t>
      </w:r>
      <w:r w:rsidRPr="00E072E3">
        <w:rPr>
          <w:rFonts w:ascii="宋体" w:eastAsia="宋体" w:hAnsi="宋体" w:cs="宋体"/>
          <w:kern w:val="0"/>
          <w:sz w:val="24"/>
          <w14:ligatures w14:val="none"/>
        </w:rPr>
        <w:br/>
        <w:t>做国内链条分析只用 DOM_；要看进口渗透用 IMP_；要核对口径用 VALU/TXS_/TTL_INT_FNL/OUTPUT。</w:t>
      </w:r>
    </w:p>
    <w:p w14:paraId="1A6FDE21" w14:textId="511C972F" w:rsidR="000C680F" w:rsidRPr="00AF7C0D" w:rsidRDefault="00AF7C0D">
      <w:pPr>
        <w:rPr>
          <w:sz w:val="44"/>
          <w:szCs w:val="44"/>
        </w:rPr>
      </w:pPr>
      <w:r w:rsidRPr="00AF7C0D">
        <w:rPr>
          <w:rFonts w:hint="eastAsia"/>
          <w:sz w:val="44"/>
          <w:szCs w:val="44"/>
        </w:rPr>
        <w:t>列：</w:t>
      </w:r>
    </w:p>
    <w:p w14:paraId="43CB15BE" w14:textId="21C844FF" w:rsidR="00AF7C0D" w:rsidRPr="00AF7C0D" w:rsidRDefault="00AF7C0D" w:rsidP="00AF7C0D">
      <w:pPr>
        <w:numPr>
          <w:ilvl w:val="0"/>
          <w:numId w:val="7"/>
        </w:numPr>
      </w:pPr>
      <w:r w:rsidRPr="00AF7C0D">
        <w:t>前半部分以 D.. 开头（如 D01, D10T12, D62T63, …）：行业→行业的中间使用子矩阵。</w:t>
      </w:r>
    </w:p>
    <w:p w14:paraId="610E04DF" w14:textId="77777777" w:rsidR="00AF7C0D" w:rsidRPr="00AF7C0D" w:rsidRDefault="00AF7C0D" w:rsidP="00AF7C0D">
      <w:pPr>
        <w:numPr>
          <w:ilvl w:val="0"/>
          <w:numId w:val="7"/>
        </w:numPr>
      </w:pPr>
      <w:r w:rsidRPr="00AF7C0D">
        <w:lastRenderedPageBreak/>
        <w:t>后半部分是最终使用各栏目：</w:t>
      </w:r>
    </w:p>
    <w:p w14:paraId="71DDB999" w14:textId="77777777" w:rsidR="00AF7C0D" w:rsidRPr="00AF7C0D" w:rsidRDefault="00AF7C0D" w:rsidP="00AF7C0D">
      <w:pPr>
        <w:numPr>
          <w:ilvl w:val="1"/>
          <w:numId w:val="7"/>
        </w:numPr>
      </w:pPr>
      <w:r w:rsidRPr="00AF7C0D">
        <w:t>HFCE（居民消费）、NPISH、GGFC（政府消费）、</w:t>
      </w:r>
    </w:p>
    <w:p w14:paraId="62261392" w14:textId="77777777" w:rsidR="00AF7C0D" w:rsidRPr="00AF7C0D" w:rsidRDefault="00AF7C0D" w:rsidP="00AF7C0D">
      <w:pPr>
        <w:numPr>
          <w:ilvl w:val="1"/>
          <w:numId w:val="7"/>
        </w:numPr>
      </w:pPr>
      <w:r w:rsidRPr="00AF7C0D">
        <w:t>GFCF（固定资本形成/投资）、INVNT（存货变动，可能为负）、</w:t>
      </w:r>
    </w:p>
    <w:p w14:paraId="69C9C4F1" w14:textId="77777777" w:rsidR="00AF7C0D" w:rsidRPr="00AF7C0D" w:rsidRDefault="00AF7C0D" w:rsidP="00AF7C0D">
      <w:pPr>
        <w:numPr>
          <w:ilvl w:val="1"/>
          <w:numId w:val="7"/>
        </w:numPr>
      </w:pPr>
      <w:r w:rsidRPr="00AF7C0D">
        <w:t>CONS_NONRES（非居民在境内消费/平衡项）、</w:t>
      </w:r>
    </w:p>
    <w:p w14:paraId="7C9549E2" w14:textId="77777777" w:rsidR="00AF7C0D" w:rsidRPr="00AF7C0D" w:rsidRDefault="00AF7C0D" w:rsidP="00AF7C0D">
      <w:pPr>
        <w:numPr>
          <w:ilvl w:val="1"/>
          <w:numId w:val="7"/>
        </w:numPr>
      </w:pPr>
      <w:r w:rsidRPr="00AF7C0D">
        <w:t>EXPO（出口，为正）、</w:t>
      </w:r>
    </w:p>
    <w:p w14:paraId="0640585E" w14:textId="77777777" w:rsidR="00AF7C0D" w:rsidRPr="00AF7C0D" w:rsidRDefault="00AF7C0D" w:rsidP="00AF7C0D">
      <w:pPr>
        <w:numPr>
          <w:ilvl w:val="1"/>
          <w:numId w:val="7"/>
        </w:numPr>
      </w:pPr>
      <w:r w:rsidRPr="00AF7C0D">
        <w:t>IMPO（进口扣减，在 Domestic 口径下对 DOM_ 行通常为 0）、</w:t>
      </w:r>
    </w:p>
    <w:p w14:paraId="6D8ACBF6" w14:textId="77777777" w:rsidR="00AF7C0D" w:rsidRDefault="00AF7C0D" w:rsidP="00AF7C0D">
      <w:pPr>
        <w:numPr>
          <w:ilvl w:val="1"/>
          <w:numId w:val="7"/>
        </w:numPr>
      </w:pPr>
      <w:r w:rsidRPr="00AF7C0D">
        <w:t>TOTAL（该行的最终使用合计）。</w:t>
      </w:r>
    </w:p>
    <w:p w14:paraId="583CFA01" w14:textId="77777777" w:rsidR="00AF7C0D" w:rsidRPr="00AF7C0D" w:rsidRDefault="00AF7C0D" w:rsidP="00AF7C0D">
      <w:pPr>
        <w:rPr>
          <w:b/>
          <w:bCs/>
        </w:rPr>
      </w:pPr>
      <w:r w:rsidRPr="00AF7C0D">
        <w:rPr>
          <w:b/>
          <w:bCs/>
        </w:rPr>
        <w:t>Domestic 口径下“进出口”是怎么体现的？</w:t>
      </w:r>
    </w:p>
    <w:p w14:paraId="364FD581" w14:textId="77777777" w:rsidR="00AF7C0D" w:rsidRPr="00AF7C0D" w:rsidRDefault="00AF7C0D" w:rsidP="00AF7C0D">
      <w:pPr>
        <w:numPr>
          <w:ilvl w:val="0"/>
          <w:numId w:val="8"/>
        </w:numPr>
      </w:pPr>
      <w:r w:rsidRPr="00AF7C0D">
        <w:t>出口 EXPO：为正数。表示该来源行业的国内产出被国外最终使用吸收的金额。</w:t>
      </w:r>
    </w:p>
    <w:p w14:paraId="2FBE77E0" w14:textId="77777777" w:rsidR="00AF7C0D" w:rsidRPr="00AF7C0D" w:rsidRDefault="00AF7C0D" w:rsidP="00AF7C0D">
      <w:pPr>
        <w:numPr>
          <w:ilvl w:val="0"/>
          <w:numId w:val="8"/>
        </w:numPr>
      </w:pPr>
      <w:r w:rsidRPr="00AF7C0D">
        <w:t>进口 IMPO：在 Domestic 版本里，DOM_ 行通常为 0（因为 Domestic 只统计国内供给的那部分）。如果你看 IMP_* 行，会看到进口的使用分布，但这部分不算在国内链乘数里。</w:t>
      </w:r>
    </w:p>
    <w:p w14:paraId="3909A730" w14:textId="77777777" w:rsidR="00AF7C0D" w:rsidRPr="00AF7C0D" w:rsidRDefault="00AF7C0D" w:rsidP="00AF7C0D">
      <w:pPr>
        <w:numPr>
          <w:ilvl w:val="0"/>
          <w:numId w:val="8"/>
        </w:numPr>
      </w:pPr>
      <w:r w:rsidRPr="00AF7C0D">
        <w:t>意味着：这张 Domestic 表里，中间使用和最终使用栏目记录的都是“国内供给”；进口被剥离出来，并以 IMP_* 行或 IMPO 调整项体现，不进入国内链条的技术系数。</w:t>
      </w:r>
    </w:p>
    <w:p w14:paraId="298F3B42" w14:textId="193A178F" w:rsidR="00AF7C0D" w:rsidRPr="00AF7C0D" w:rsidRDefault="00AF7C0D" w:rsidP="00AF7C0D">
      <w:pPr>
        <w:rPr>
          <w:rFonts w:hint="eastAsia"/>
        </w:rPr>
      </w:pPr>
      <w:r w:rsidRPr="00AF7C0D">
        <w:drawing>
          <wp:inline distT="0" distB="0" distL="0" distR="0" wp14:anchorId="64A69573" wp14:editId="6A48BBEE">
            <wp:extent cx="5274310" cy="9105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9998" w14:textId="77777777" w:rsidR="00AF7C0D" w:rsidRPr="00E072E3" w:rsidRDefault="00AF7C0D">
      <w:pPr>
        <w:rPr>
          <w:rFonts w:hint="eastAsia"/>
        </w:rPr>
      </w:pPr>
    </w:p>
    <w:sectPr w:rsidR="00AF7C0D" w:rsidRPr="00E07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3C8"/>
    <w:multiLevelType w:val="multilevel"/>
    <w:tmpl w:val="5AD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581D"/>
    <w:multiLevelType w:val="multilevel"/>
    <w:tmpl w:val="4B6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1741B"/>
    <w:multiLevelType w:val="multilevel"/>
    <w:tmpl w:val="138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F11E7"/>
    <w:multiLevelType w:val="multilevel"/>
    <w:tmpl w:val="E9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546D7"/>
    <w:multiLevelType w:val="multilevel"/>
    <w:tmpl w:val="B13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D5F34"/>
    <w:multiLevelType w:val="multilevel"/>
    <w:tmpl w:val="0B6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764A6"/>
    <w:multiLevelType w:val="multilevel"/>
    <w:tmpl w:val="1CAE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967CF"/>
    <w:multiLevelType w:val="multilevel"/>
    <w:tmpl w:val="775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29591">
    <w:abstractNumId w:val="5"/>
  </w:num>
  <w:num w:numId="2" w16cid:durableId="1455444969">
    <w:abstractNumId w:val="7"/>
  </w:num>
  <w:num w:numId="3" w16cid:durableId="1839926278">
    <w:abstractNumId w:val="4"/>
  </w:num>
  <w:num w:numId="4" w16cid:durableId="534583807">
    <w:abstractNumId w:val="6"/>
  </w:num>
  <w:num w:numId="5" w16cid:durableId="917254233">
    <w:abstractNumId w:val="1"/>
  </w:num>
  <w:num w:numId="6" w16cid:durableId="1137533825">
    <w:abstractNumId w:val="0"/>
  </w:num>
  <w:num w:numId="7" w16cid:durableId="1812358088">
    <w:abstractNumId w:val="2"/>
  </w:num>
  <w:num w:numId="8" w16cid:durableId="1938101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E3"/>
    <w:rsid w:val="000C680F"/>
    <w:rsid w:val="00586F52"/>
    <w:rsid w:val="00A4687F"/>
    <w:rsid w:val="00AF7C0D"/>
    <w:rsid w:val="00E0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8678"/>
  <w15:chartTrackingRefBased/>
  <w15:docId w15:val="{CC0755AD-5755-45C4-B0AA-310DA663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72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2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2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2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2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2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2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2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2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2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72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2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2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2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2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2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2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2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2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2E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072E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1280</Words>
  <Characters>1280</Characters>
  <Application>Microsoft Office Word</Application>
  <DocSecurity>0</DocSecurity>
  <Lines>38</Lines>
  <Paragraphs>6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睿腾 徐</dc:creator>
  <cp:keywords/>
  <dc:description/>
  <cp:lastModifiedBy>睿腾 徐</cp:lastModifiedBy>
  <cp:revision>1</cp:revision>
  <dcterms:created xsi:type="dcterms:W3CDTF">2025-10-21T15:03:00Z</dcterms:created>
  <dcterms:modified xsi:type="dcterms:W3CDTF">2025-10-21T15:18:00Z</dcterms:modified>
</cp:coreProperties>
</file>