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2C" w:rsidRDefault="00E71F60" w:rsidP="00BF3C24">
      <w:pPr>
        <w:pStyle w:val="Title"/>
        <w:rPr>
          <w:rFonts w:hint="eastAsia"/>
        </w:rPr>
      </w:pPr>
      <w:r>
        <w:rPr>
          <w:rFonts w:hint="eastAsia"/>
        </w:rPr>
        <w:t>淘宝开放平台</w:t>
      </w:r>
      <w:r w:rsidR="00673AAE">
        <w:rPr>
          <w:rFonts w:hint="eastAsia"/>
        </w:rPr>
        <w:t>自动化</w:t>
      </w:r>
      <w:r>
        <w:rPr>
          <w:rFonts w:hint="eastAsia"/>
        </w:rPr>
        <w:t>SDK</w:t>
      </w:r>
      <w:r w:rsidR="0073335C">
        <w:rPr>
          <w:rFonts w:hint="eastAsia"/>
        </w:rPr>
        <w:t>介绍</w:t>
      </w:r>
    </w:p>
    <w:p w:rsidR="0073335C" w:rsidRDefault="005932C0" w:rsidP="003239E0">
      <w:pPr>
        <w:pStyle w:val="Heading2"/>
        <w:rPr>
          <w:rFonts w:hint="eastAsia"/>
        </w:rPr>
      </w:pPr>
      <w:r>
        <w:rPr>
          <w:rFonts w:hint="eastAsia"/>
        </w:rPr>
        <w:t>简要介绍</w:t>
      </w:r>
    </w:p>
    <w:p w:rsidR="00DD1F06" w:rsidRDefault="00BA534C">
      <w:pPr>
        <w:rPr>
          <w:rFonts w:hint="eastAsia"/>
        </w:rPr>
      </w:pPr>
      <w:r>
        <w:rPr>
          <w:rFonts w:hint="eastAsia"/>
        </w:rPr>
        <w:t>淘宝开放平台</w:t>
      </w:r>
      <w:r w:rsidR="0064357A">
        <w:rPr>
          <w:rFonts w:hint="eastAsia"/>
        </w:rPr>
        <w:t>自动化</w:t>
      </w:r>
      <w:r>
        <w:rPr>
          <w:rFonts w:hint="eastAsia"/>
        </w:rPr>
        <w:t>SDK</w:t>
      </w:r>
      <w:r>
        <w:rPr>
          <w:rFonts w:hint="eastAsia"/>
        </w:rPr>
        <w:t>是</w:t>
      </w:r>
      <w:r>
        <w:rPr>
          <w:rFonts w:hint="eastAsia"/>
        </w:rPr>
        <w:t>开放平台业界一项首创</w:t>
      </w:r>
      <w:r>
        <w:rPr>
          <w:rFonts w:hint="eastAsia"/>
        </w:rPr>
        <w:t>的技术</w:t>
      </w:r>
      <w:r>
        <w:rPr>
          <w:rFonts w:hint="eastAsia"/>
        </w:rPr>
        <w:t>。它的</w:t>
      </w:r>
      <w:r w:rsidR="00DD1F06">
        <w:rPr>
          <w:rFonts w:hint="eastAsia"/>
        </w:rPr>
        <w:t>出现解决了长期以来：</w:t>
      </w:r>
      <w:r w:rsidR="00DD1F06">
        <w:rPr>
          <w:rFonts w:hint="eastAsia"/>
        </w:rPr>
        <w:t>SDK</w:t>
      </w:r>
      <w:r w:rsidR="00DD1F06">
        <w:rPr>
          <w:rFonts w:hint="eastAsia"/>
        </w:rPr>
        <w:t>维护困难、人工编写笔误、</w:t>
      </w:r>
      <w:r w:rsidR="00DD1F06">
        <w:rPr>
          <w:rFonts w:hint="eastAsia"/>
        </w:rPr>
        <w:t>SDK</w:t>
      </w:r>
      <w:r w:rsidR="00DD1F06">
        <w:rPr>
          <w:rFonts w:hint="eastAsia"/>
        </w:rPr>
        <w:t>更新速度慢、</w:t>
      </w:r>
      <w:r w:rsidR="00DD1F06">
        <w:rPr>
          <w:rFonts w:hint="eastAsia"/>
        </w:rPr>
        <w:t>SDK</w:t>
      </w:r>
      <w:r w:rsidR="00DD1F06">
        <w:rPr>
          <w:rFonts w:hint="eastAsia"/>
        </w:rPr>
        <w:t>无法多语言化的难题</w:t>
      </w:r>
      <w:r w:rsidR="002E3C7D">
        <w:rPr>
          <w:rFonts w:hint="eastAsia"/>
        </w:rPr>
        <w:t>。</w:t>
      </w:r>
    </w:p>
    <w:p w:rsidR="00686E79" w:rsidRDefault="00686E79" w:rsidP="003239E0">
      <w:pPr>
        <w:pStyle w:val="Heading2"/>
        <w:rPr>
          <w:rFonts w:hint="eastAsia"/>
        </w:rPr>
      </w:pPr>
      <w:r>
        <w:rPr>
          <w:rFonts w:hint="eastAsia"/>
        </w:rPr>
        <w:t>API</w:t>
      </w:r>
      <w:r w:rsidR="00AE1933">
        <w:rPr>
          <w:rFonts w:hint="eastAsia"/>
        </w:rPr>
        <w:t>数据类型</w:t>
      </w:r>
      <w:r>
        <w:rPr>
          <w:rFonts w:hint="eastAsia"/>
        </w:rPr>
        <w:t>介绍</w:t>
      </w:r>
    </w:p>
    <w:p w:rsidR="006F1B34" w:rsidRPr="004B152D" w:rsidRDefault="00293D14" w:rsidP="004B152D">
      <w:pPr>
        <w:rPr>
          <w:rFonts w:hint="eastAsia"/>
        </w:rPr>
      </w:pPr>
      <w:r>
        <w:rPr>
          <w:rFonts w:hint="eastAsia"/>
        </w:rPr>
        <w:t>淘宝</w:t>
      </w:r>
      <w:r>
        <w:rPr>
          <w:rFonts w:hint="eastAsia"/>
        </w:rPr>
        <w:t>API</w:t>
      </w:r>
      <w:r w:rsidR="006F1B34">
        <w:rPr>
          <w:rFonts w:hint="eastAsia"/>
        </w:rPr>
        <w:t>的数据类型</w:t>
      </w:r>
      <w:r w:rsidR="00255EA0">
        <w:rPr>
          <w:rFonts w:hint="eastAsia"/>
        </w:rPr>
        <w:t>是一种简化</w:t>
      </w:r>
      <w:r w:rsidR="006F1B34">
        <w:rPr>
          <w:rFonts w:hint="eastAsia"/>
        </w:rPr>
        <w:t>版的</w:t>
      </w:r>
      <w:r w:rsidR="006F1B34">
        <w:rPr>
          <w:rFonts w:hint="eastAsia"/>
        </w:rPr>
        <w:t>JAVA</w:t>
      </w:r>
      <w:r w:rsidR="006F1B34">
        <w:rPr>
          <w:rFonts w:hint="eastAsia"/>
        </w:rPr>
        <w:t>类型，它适</w:t>
      </w:r>
      <w:r w:rsidR="00372F97">
        <w:rPr>
          <w:rFonts w:hint="eastAsia"/>
        </w:rPr>
        <w:t>用于</w:t>
      </w:r>
      <w:r w:rsidR="006F1B34">
        <w:rPr>
          <w:rFonts w:hint="eastAsia"/>
        </w:rPr>
        <w:t>互联网传输</w:t>
      </w:r>
      <w:r w:rsidR="00EF6BDA">
        <w:rPr>
          <w:rFonts w:hint="eastAsia"/>
        </w:rPr>
        <w:t>，兼容各种流行的开发语言，简单、方便、</w:t>
      </w:r>
      <w:r w:rsidR="006F1B34">
        <w:rPr>
          <w:rFonts w:hint="eastAsia"/>
        </w:rPr>
        <w:t>容易理解。</w:t>
      </w:r>
    </w:p>
    <w:p w:rsidR="00445506" w:rsidRPr="004B152D" w:rsidRDefault="00445506" w:rsidP="004B152D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3452"/>
      </w:tblGrid>
      <w:tr w:rsidR="00445506" w:rsidTr="00915418">
        <w:tc>
          <w:tcPr>
            <w:tcW w:w="1951" w:type="dxa"/>
          </w:tcPr>
          <w:p w:rsidR="00445506" w:rsidRDefault="00445506">
            <w:pPr>
              <w:rPr>
                <w:rFonts w:hint="eastAsia"/>
              </w:rPr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3119" w:type="dxa"/>
          </w:tcPr>
          <w:p w:rsidR="00445506" w:rsidRDefault="00445506">
            <w:pPr>
              <w:rPr>
                <w:rFonts w:hint="eastAsia"/>
              </w:rPr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3452" w:type="dxa"/>
          </w:tcPr>
          <w:p w:rsidR="00445506" w:rsidRDefault="00445506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</w:tr>
      <w:tr w:rsidR="00445506" w:rsidTr="00915418">
        <w:tc>
          <w:tcPr>
            <w:tcW w:w="1951" w:type="dxa"/>
          </w:tcPr>
          <w:p w:rsidR="00445506" w:rsidRDefault="00445506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119" w:type="dxa"/>
          </w:tcPr>
          <w:p w:rsidR="00445506" w:rsidRDefault="00445506" w:rsidP="00445506">
            <w:pPr>
              <w:rPr>
                <w:rFonts w:hint="eastAsia"/>
              </w:rPr>
            </w:pPr>
            <w:r>
              <w:rPr>
                <w:rFonts w:hint="eastAsia"/>
              </w:rPr>
              <w:t>整型数据</w:t>
            </w:r>
          </w:p>
        </w:tc>
        <w:tc>
          <w:tcPr>
            <w:tcW w:w="3452" w:type="dxa"/>
          </w:tcPr>
          <w:p w:rsidR="00445506" w:rsidRDefault="009F0C70" w:rsidP="009F0C70">
            <w:pPr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</m:sSup>
            </m:oMath>
            <w:r w:rsidR="001967BA">
              <w:rPr>
                <w:rFonts w:hint="eastAsia"/>
              </w:rPr>
              <w:t xml:space="preserve"> ~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</m:sSup>
            </m:oMath>
          </w:p>
        </w:tc>
      </w:tr>
      <w:tr w:rsidR="00445506" w:rsidTr="00915418">
        <w:tc>
          <w:tcPr>
            <w:tcW w:w="1951" w:type="dxa"/>
          </w:tcPr>
          <w:p w:rsidR="00445506" w:rsidRPr="00445506" w:rsidRDefault="004455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445506" w:rsidRDefault="00445506">
            <w:pPr>
              <w:rPr>
                <w:rFonts w:hint="eastAsia"/>
              </w:rPr>
            </w:pPr>
            <w:r>
              <w:rPr>
                <w:rFonts w:hint="eastAsia"/>
              </w:rPr>
              <w:t>字符串类型</w:t>
            </w:r>
          </w:p>
        </w:tc>
        <w:tc>
          <w:tcPr>
            <w:tcW w:w="3452" w:type="dxa"/>
          </w:tcPr>
          <w:p w:rsidR="00445506" w:rsidRDefault="00445506">
            <w:pPr>
              <w:rPr>
                <w:rFonts w:hint="eastAsia"/>
              </w:rPr>
            </w:pPr>
          </w:p>
        </w:tc>
      </w:tr>
      <w:tr w:rsidR="00445506" w:rsidTr="00915418">
        <w:tc>
          <w:tcPr>
            <w:tcW w:w="1951" w:type="dxa"/>
          </w:tcPr>
          <w:p w:rsidR="00445506" w:rsidRDefault="008C5B46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119" w:type="dxa"/>
          </w:tcPr>
          <w:p w:rsidR="00445506" w:rsidRDefault="008C5B46">
            <w:pPr>
              <w:rPr>
                <w:rFonts w:hint="eastAsia"/>
              </w:rPr>
            </w:pPr>
            <w:r>
              <w:rPr>
                <w:rFonts w:hint="eastAsia"/>
              </w:rPr>
              <w:t>布尔型</w:t>
            </w:r>
          </w:p>
        </w:tc>
        <w:tc>
          <w:tcPr>
            <w:tcW w:w="3452" w:type="dxa"/>
          </w:tcPr>
          <w:p w:rsidR="00445506" w:rsidRDefault="008C5B4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rue,</w:t>
            </w:r>
            <w:r>
              <w:rPr>
                <w:rFonts w:hint="eastAsia"/>
              </w:rPr>
              <w:t xml:space="preserve"> false</w:t>
            </w:r>
          </w:p>
        </w:tc>
      </w:tr>
      <w:tr w:rsidR="00822A5E" w:rsidTr="00915418">
        <w:tc>
          <w:tcPr>
            <w:tcW w:w="1951" w:type="dxa"/>
          </w:tcPr>
          <w:p w:rsidR="00822A5E" w:rsidRDefault="00822A5E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119" w:type="dxa"/>
          </w:tcPr>
          <w:p w:rsidR="00822A5E" w:rsidRDefault="00822A5E">
            <w:pPr>
              <w:rPr>
                <w:rFonts w:hint="eastAsia"/>
              </w:rPr>
            </w:pPr>
            <w:r>
              <w:rPr>
                <w:rFonts w:hint="eastAsia"/>
              </w:rPr>
              <w:t>日期类型</w:t>
            </w:r>
            <w:r w:rsidR="00A2418A">
              <w:rPr>
                <w:rFonts w:hint="eastAsia"/>
              </w:rPr>
              <w:t>（</w:t>
            </w:r>
            <w:r w:rsidR="00FF139A">
              <w:rPr>
                <w:rFonts w:hint="eastAsia"/>
              </w:rPr>
              <w:t>使用</w:t>
            </w:r>
            <w:r w:rsidR="00A2418A">
              <w:rPr>
                <w:rFonts w:hint="eastAsia"/>
              </w:rPr>
              <w:t>北京</w:t>
            </w:r>
            <w:r w:rsidR="00915418">
              <w:rPr>
                <w:rFonts w:hint="eastAsia"/>
              </w:rPr>
              <w:t>时区）</w:t>
            </w:r>
          </w:p>
        </w:tc>
        <w:tc>
          <w:tcPr>
            <w:tcW w:w="3452" w:type="dxa"/>
          </w:tcPr>
          <w:p w:rsidR="00822A5E" w:rsidRDefault="00822A5E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</w:tr>
      <w:tr w:rsidR="00D424B4" w:rsidTr="00915418">
        <w:tc>
          <w:tcPr>
            <w:tcW w:w="1951" w:type="dxa"/>
          </w:tcPr>
          <w:p w:rsidR="00D424B4" w:rsidRDefault="00D424B4">
            <w:pPr>
              <w:rPr>
                <w:rFonts w:hint="eastAsia"/>
              </w:rPr>
            </w:pPr>
            <w:r>
              <w:rPr>
                <w:rFonts w:hint="eastAsia"/>
              </w:rPr>
              <w:t>Field List</w:t>
            </w:r>
          </w:p>
        </w:tc>
        <w:tc>
          <w:tcPr>
            <w:tcW w:w="3119" w:type="dxa"/>
          </w:tcPr>
          <w:p w:rsidR="00D424B4" w:rsidRDefault="00045019">
            <w:pPr>
              <w:rPr>
                <w:rFonts w:hint="eastAsia"/>
              </w:rPr>
            </w:pPr>
            <w:r>
              <w:rPr>
                <w:rFonts w:hint="eastAsia"/>
              </w:rPr>
              <w:t>以半角逗号分隔的字符串列表</w:t>
            </w:r>
          </w:p>
        </w:tc>
        <w:tc>
          <w:tcPr>
            <w:tcW w:w="3452" w:type="dxa"/>
          </w:tcPr>
          <w:p w:rsidR="00D424B4" w:rsidRDefault="00D424B4">
            <w:pPr>
              <w:rPr>
                <w:rFonts w:hint="eastAsia"/>
              </w:rPr>
            </w:pPr>
          </w:p>
        </w:tc>
      </w:tr>
      <w:tr w:rsidR="00045019" w:rsidTr="00915418">
        <w:tc>
          <w:tcPr>
            <w:tcW w:w="1951" w:type="dxa"/>
          </w:tcPr>
          <w:p w:rsidR="00045019" w:rsidRDefault="00045019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3119" w:type="dxa"/>
          </w:tcPr>
          <w:p w:rsidR="00045019" w:rsidRDefault="00D7544C">
            <w:pPr>
              <w:rPr>
                <w:rFonts w:hint="eastAsia"/>
              </w:rPr>
            </w:pPr>
            <w:r>
              <w:rPr>
                <w:rFonts w:hint="eastAsia"/>
              </w:rPr>
              <w:t>人民币</w:t>
            </w:r>
            <w:r w:rsidR="00045019">
              <w:rPr>
                <w:rFonts w:hint="eastAsia"/>
              </w:rPr>
              <w:t>金额</w:t>
            </w:r>
          </w:p>
        </w:tc>
        <w:tc>
          <w:tcPr>
            <w:tcW w:w="3452" w:type="dxa"/>
          </w:tcPr>
          <w:p w:rsidR="00045019" w:rsidRDefault="00045019">
            <w:pPr>
              <w:rPr>
                <w:rFonts w:hint="eastAsia"/>
              </w:rPr>
            </w:pPr>
            <w:r>
              <w:rPr>
                <w:rFonts w:hint="eastAsia"/>
              </w:rPr>
              <w:t>精确到分</w:t>
            </w:r>
          </w:p>
        </w:tc>
      </w:tr>
      <w:tr w:rsidR="0074263A" w:rsidTr="00915418">
        <w:tc>
          <w:tcPr>
            <w:tcW w:w="1951" w:type="dxa"/>
          </w:tcPr>
          <w:p w:rsidR="0074263A" w:rsidRDefault="0074263A">
            <w:pPr>
              <w:rPr>
                <w:rFonts w:hint="eastAsia"/>
              </w:rPr>
            </w:pPr>
            <w:r>
              <w:rPr>
                <w:rFonts w:hint="eastAsia"/>
              </w:rPr>
              <w:t>byte[]</w:t>
            </w:r>
          </w:p>
        </w:tc>
        <w:tc>
          <w:tcPr>
            <w:tcW w:w="3119" w:type="dxa"/>
          </w:tcPr>
          <w:p w:rsidR="0074263A" w:rsidRDefault="0074263A">
            <w:pPr>
              <w:rPr>
                <w:rFonts w:hint="eastAsia"/>
              </w:rPr>
            </w:pPr>
            <w:r>
              <w:rPr>
                <w:rFonts w:hint="eastAsia"/>
              </w:rPr>
              <w:t>字节数组类型</w:t>
            </w:r>
          </w:p>
        </w:tc>
        <w:tc>
          <w:tcPr>
            <w:tcW w:w="3452" w:type="dxa"/>
          </w:tcPr>
          <w:p w:rsidR="0074263A" w:rsidRDefault="0074263A">
            <w:pPr>
              <w:rPr>
                <w:rFonts w:hint="eastAsia"/>
              </w:rPr>
            </w:pPr>
          </w:p>
        </w:tc>
      </w:tr>
    </w:tbl>
    <w:p w:rsidR="00445506" w:rsidRDefault="00445506">
      <w:pPr>
        <w:rPr>
          <w:rFonts w:hint="eastAsia"/>
        </w:rPr>
      </w:pPr>
    </w:p>
    <w:p w:rsidR="002967E7" w:rsidRDefault="00DE5EB1" w:rsidP="00773B13">
      <w:pPr>
        <w:pStyle w:val="Heading2"/>
        <w:rPr>
          <w:rFonts w:hint="eastAsia"/>
        </w:rPr>
      </w:pPr>
      <w:r>
        <w:rPr>
          <w:rFonts w:hint="eastAsia"/>
        </w:rPr>
        <w:t>API</w:t>
      </w:r>
      <w:r w:rsidR="002967E7">
        <w:rPr>
          <w:rFonts w:hint="eastAsia"/>
        </w:rPr>
        <w:t>元数据</w:t>
      </w:r>
      <w:r>
        <w:rPr>
          <w:rFonts w:hint="eastAsia"/>
        </w:rPr>
        <w:t>介绍</w:t>
      </w:r>
    </w:p>
    <w:p w:rsidR="009B4118" w:rsidRDefault="004D2E1A" w:rsidP="004D2E1A">
      <w:pPr>
        <w:rPr>
          <w:rFonts w:hint="eastAsia"/>
        </w:rPr>
      </w:pPr>
      <w:r>
        <w:rPr>
          <w:rFonts w:hint="eastAsia"/>
        </w:rPr>
        <w:t>API</w:t>
      </w:r>
      <w:hyperlink r:id="rId6" w:history="1">
        <w:r w:rsidRPr="00514452">
          <w:rPr>
            <w:rStyle w:val="Hyperlink"/>
            <w:rFonts w:hint="eastAsia"/>
          </w:rPr>
          <w:t>元数据</w:t>
        </w:r>
      </w:hyperlink>
      <w:r w:rsidR="009B4118">
        <w:rPr>
          <w:rFonts w:hint="eastAsia"/>
        </w:rPr>
        <w:t>是淘宝开放</w:t>
      </w:r>
      <w:r w:rsidR="009B4118">
        <w:rPr>
          <w:rFonts w:hint="eastAsia"/>
        </w:rPr>
        <w:t>API</w:t>
      </w:r>
      <w:r w:rsidR="009B4118">
        <w:rPr>
          <w:rFonts w:hint="eastAsia"/>
        </w:rPr>
        <w:t>最基本最抽象的数据，利用它可以自动生成各种语言的</w:t>
      </w:r>
      <w:r w:rsidR="009B4118">
        <w:rPr>
          <w:rFonts w:hint="eastAsia"/>
        </w:rPr>
        <w:t>SDK</w:t>
      </w:r>
      <w:r w:rsidR="009B4118">
        <w:rPr>
          <w:rFonts w:hint="eastAsia"/>
        </w:rPr>
        <w:t>，</w:t>
      </w:r>
      <w:r w:rsidR="009B4118">
        <w:rPr>
          <w:rFonts w:hint="eastAsia"/>
        </w:rPr>
        <w:t>API</w:t>
      </w:r>
      <w:r w:rsidR="009B4118">
        <w:rPr>
          <w:rFonts w:hint="eastAsia"/>
        </w:rPr>
        <w:t>在线测试工具，</w:t>
      </w:r>
      <w:r w:rsidR="009B4118">
        <w:rPr>
          <w:rFonts w:hint="eastAsia"/>
        </w:rPr>
        <w:t>API</w:t>
      </w:r>
      <w:r w:rsidR="00503C88">
        <w:rPr>
          <w:rFonts w:hint="eastAsia"/>
        </w:rPr>
        <w:t>离线</w:t>
      </w:r>
      <w:r w:rsidR="009B4118">
        <w:rPr>
          <w:rFonts w:hint="eastAsia"/>
        </w:rPr>
        <w:t>文档等。</w:t>
      </w:r>
    </w:p>
    <w:p w:rsidR="00DB6C9E" w:rsidRDefault="00DB6C9E" w:rsidP="004D2E1A">
      <w:pPr>
        <w:rPr>
          <w:rFonts w:hint="eastAsia"/>
        </w:rPr>
      </w:pPr>
    </w:p>
    <w:p w:rsidR="004D2E1A" w:rsidRPr="004D2E1A" w:rsidRDefault="00DB6C9E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元数据是以</w:t>
      </w:r>
      <w:r w:rsidR="004D2E1A">
        <w:rPr>
          <w:rFonts w:hint="eastAsia"/>
        </w:rPr>
        <w:t>XML</w:t>
      </w:r>
      <w:r w:rsidR="004D2E1A">
        <w:rPr>
          <w:rFonts w:hint="eastAsia"/>
        </w:rPr>
        <w:t>的形式展现的，它主要包含</w:t>
      </w:r>
      <w:r w:rsidR="00FF20BE">
        <w:rPr>
          <w:rFonts w:hint="eastAsia"/>
        </w:rPr>
        <w:t>数据结构和</w:t>
      </w:r>
      <w:r w:rsidR="00FF20BE">
        <w:rPr>
          <w:rFonts w:hint="eastAsia"/>
        </w:rPr>
        <w:t>API</w:t>
      </w:r>
      <w:r w:rsidR="00161DB9">
        <w:rPr>
          <w:rFonts w:hint="eastAsia"/>
        </w:rPr>
        <w:t>两个</w:t>
      </w:r>
      <w:r w:rsidR="004D2E1A">
        <w:rPr>
          <w:rFonts w:hint="eastAsia"/>
        </w:rPr>
        <w:t>部分</w:t>
      </w:r>
      <w:r w:rsidR="00485DA6">
        <w:rPr>
          <w:rFonts w:hint="eastAsia"/>
        </w:rPr>
        <w:t>：</w:t>
      </w:r>
    </w:p>
    <w:p w:rsidR="002507DC" w:rsidRDefault="00514452" w:rsidP="00503C88">
      <w:pPr>
        <w:pStyle w:val="Heading3"/>
        <w:rPr>
          <w:rFonts w:hint="eastAsia"/>
        </w:rPr>
      </w:pPr>
      <w:r>
        <w:rPr>
          <w:rFonts w:hint="eastAsia"/>
        </w:rPr>
        <w:t>数据结构</w:t>
      </w:r>
    </w:p>
    <w:p w:rsidR="00CB586F" w:rsidRPr="00CB586F" w:rsidRDefault="00CB586F" w:rsidP="00CB586F">
      <w:pPr>
        <w:rPr>
          <w:rFonts w:hint="eastAsia"/>
        </w:rPr>
      </w:pPr>
      <w:r>
        <w:rPr>
          <w:rFonts w:hint="eastAsia"/>
        </w:rPr>
        <w:t>主要包含：名称、描述和属性列表。</w:t>
      </w:r>
    </w:p>
    <w:p w:rsidR="00514452" w:rsidRPr="00514452" w:rsidRDefault="00514452" w:rsidP="005144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24125" cy="3419475"/>
            <wp:effectExtent l="0" t="0" r="9525" b="9525"/>
            <wp:docPr id="1" name="Picture 1" descr="C:\Users\Carver\AppData\Roaming\Tencent\Users\63274492\QQ\WinTemp\RichOle\{I[$2[H1S%`Z3%Q8J$A7V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ver\AppData\Roaming\Tencent\Users\63274492\QQ\WinTemp\RichOle\{I[$2[H1S%`Z3%Q8J$A7V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DC" w:rsidRDefault="00997A76">
      <w:pPr>
        <w:rPr>
          <w:rFonts w:hint="eastAsia"/>
        </w:rPr>
      </w:pPr>
      <w:r>
        <w:rPr>
          <w:rFonts w:hint="eastAsia"/>
        </w:rPr>
        <w:t>特殊</w:t>
      </w:r>
      <w:r w:rsidR="00445506">
        <w:rPr>
          <w:rFonts w:hint="eastAsia"/>
        </w:rPr>
        <w:t>字段解释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997A76" w:rsidTr="00480584">
        <w:tc>
          <w:tcPr>
            <w:tcW w:w="3085" w:type="dxa"/>
          </w:tcPr>
          <w:p w:rsidR="00997A76" w:rsidRPr="00F4607C" w:rsidRDefault="00997A76">
            <w:pPr>
              <w:rPr>
                <w:rFonts w:hint="eastAsia"/>
                <w:b/>
              </w:rPr>
            </w:pPr>
            <w:r w:rsidRPr="00F4607C">
              <w:rPr>
                <w:rFonts w:hint="eastAsia"/>
                <w:b/>
              </w:rPr>
              <w:t>字段名称</w:t>
            </w:r>
          </w:p>
        </w:tc>
        <w:tc>
          <w:tcPr>
            <w:tcW w:w="5437" w:type="dxa"/>
          </w:tcPr>
          <w:p w:rsidR="00997A76" w:rsidRPr="00F4607C" w:rsidRDefault="006A303D">
            <w:pPr>
              <w:rPr>
                <w:rFonts w:hint="eastAsia"/>
                <w:b/>
              </w:rPr>
            </w:pPr>
            <w:r w:rsidRPr="00F4607C">
              <w:rPr>
                <w:rFonts w:hint="eastAsia"/>
                <w:b/>
              </w:rPr>
              <w:t>字段描述</w:t>
            </w:r>
          </w:p>
        </w:tc>
      </w:tr>
      <w:tr w:rsidR="00997A76" w:rsidTr="00480584">
        <w:tc>
          <w:tcPr>
            <w:tcW w:w="3085" w:type="dxa"/>
          </w:tcPr>
          <w:p w:rsidR="00997A76" w:rsidRDefault="006A303D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5437" w:type="dxa"/>
          </w:tcPr>
          <w:p w:rsidR="00997A76" w:rsidRDefault="006A303D">
            <w:pPr>
              <w:rPr>
                <w:rFonts w:hint="eastAsia"/>
              </w:rPr>
            </w:pPr>
            <w:r>
              <w:rPr>
                <w:rFonts w:hint="eastAsia"/>
              </w:rPr>
              <w:t>数据结构属性的类型级别，可选值为：</w:t>
            </w:r>
          </w:p>
          <w:p w:rsidR="006A303D" w:rsidRDefault="006A303D" w:rsidP="004B053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Basic: </w:t>
            </w:r>
            <w:r>
              <w:rPr>
                <w:rFonts w:hint="eastAsia"/>
              </w:rPr>
              <w:t>基本类型</w:t>
            </w:r>
          </w:p>
          <w:p w:rsidR="006A303D" w:rsidRDefault="006A303D" w:rsidP="004B053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Basic Array: </w:t>
            </w:r>
            <w:r>
              <w:rPr>
                <w:rFonts w:hint="eastAsia"/>
              </w:rPr>
              <w:t>基本类型数组</w:t>
            </w:r>
          </w:p>
          <w:p w:rsidR="006A303D" w:rsidRDefault="006A303D" w:rsidP="004B053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Object: </w:t>
            </w:r>
            <w:r>
              <w:rPr>
                <w:rFonts w:hint="eastAsia"/>
              </w:rPr>
              <w:t>对象类型</w:t>
            </w:r>
          </w:p>
          <w:p w:rsidR="006A303D" w:rsidRPr="006A303D" w:rsidRDefault="006A303D" w:rsidP="004B053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Object Array: </w:t>
            </w:r>
            <w:r>
              <w:rPr>
                <w:rFonts w:hint="eastAsia"/>
              </w:rPr>
              <w:t>对象类型数组</w:t>
            </w:r>
          </w:p>
        </w:tc>
      </w:tr>
      <w:tr w:rsidR="00727035" w:rsidTr="00480584">
        <w:tc>
          <w:tcPr>
            <w:tcW w:w="3085" w:type="dxa"/>
          </w:tcPr>
          <w:p w:rsidR="00727035" w:rsidRDefault="00727035"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5437" w:type="dxa"/>
          </w:tcPr>
          <w:p w:rsidR="00727035" w:rsidRDefault="00727035">
            <w:pPr>
              <w:rPr>
                <w:rFonts w:hint="eastAsia"/>
              </w:rPr>
            </w:pPr>
            <w:r>
              <w:rPr>
                <w:rFonts w:hint="eastAsia"/>
              </w:rPr>
              <w:t>字段是否隐私，隐私字段需要用户登录才能返回</w:t>
            </w:r>
            <w:r w:rsidR="00B96EAD">
              <w:rPr>
                <w:rFonts w:hint="eastAsia"/>
              </w:rPr>
              <w:t>，可选值为：</w:t>
            </w:r>
            <w:r w:rsidR="00B96EAD">
              <w:rPr>
                <w:rFonts w:hint="eastAsia"/>
              </w:rPr>
              <w:t>true/false</w:t>
            </w:r>
          </w:p>
        </w:tc>
      </w:tr>
    </w:tbl>
    <w:p w:rsidR="00A87B21" w:rsidRDefault="00A87B21">
      <w:pPr>
        <w:rPr>
          <w:rFonts w:hint="eastAsia"/>
        </w:rPr>
      </w:pPr>
    </w:p>
    <w:p w:rsidR="00CF63D4" w:rsidRDefault="00D60ED0" w:rsidP="00AA5DD4">
      <w:pPr>
        <w:pStyle w:val="Heading3"/>
        <w:rPr>
          <w:rFonts w:hint="eastAsia"/>
        </w:rPr>
      </w:pPr>
      <w:r>
        <w:rPr>
          <w:rFonts w:hint="eastAsia"/>
        </w:rPr>
        <w:t>API</w:t>
      </w:r>
    </w:p>
    <w:p w:rsidR="00D82AEA" w:rsidRPr="00D82AEA" w:rsidRDefault="00D82AEA" w:rsidP="00D82AEA">
      <w:pPr>
        <w:rPr>
          <w:rFonts w:hint="eastAsia"/>
        </w:rPr>
      </w:pPr>
      <w:r>
        <w:rPr>
          <w:rFonts w:hint="eastAsia"/>
        </w:rPr>
        <w:t>主要包含：名称、授权、请求参数、响应参数，响应示例、错误码、</w:t>
      </w:r>
      <w:r>
        <w:rPr>
          <w:rFonts w:hint="eastAsia"/>
        </w:rPr>
        <w:t>FAQ</w:t>
      </w:r>
      <w:r w:rsidR="00834559">
        <w:rPr>
          <w:rFonts w:hint="eastAsia"/>
        </w:rPr>
        <w:t>。</w:t>
      </w:r>
    </w:p>
    <w:p w:rsidR="002073D3" w:rsidRPr="002073D3" w:rsidRDefault="002073D3" w:rsidP="002073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57950" cy="5153025"/>
            <wp:effectExtent l="0" t="0" r="0" b="9525"/>
            <wp:docPr id="2" name="Picture 2" descr="C:\Users\Carver\AppData\Roaming\Tencent\Users\63274492\QQ\WinTemp\RichOle\M]L$`%W)I9GWU{22DWRVV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ver\AppData\Roaming\Tencent\Users\63274492\QQ\WinTemp\RichOle\M]L$`%W)I9GWU{22DWRVVT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F4607C" w:rsidTr="00480584">
        <w:tc>
          <w:tcPr>
            <w:tcW w:w="3085" w:type="dxa"/>
          </w:tcPr>
          <w:p w:rsidR="00F4607C" w:rsidRPr="00F4607C" w:rsidRDefault="00F4607C" w:rsidP="001B479B">
            <w:pPr>
              <w:rPr>
                <w:rFonts w:hint="eastAsia"/>
                <w:b/>
              </w:rPr>
            </w:pPr>
            <w:r w:rsidRPr="00F4607C">
              <w:rPr>
                <w:rFonts w:hint="eastAsia"/>
                <w:b/>
              </w:rPr>
              <w:t>字段名称</w:t>
            </w:r>
          </w:p>
        </w:tc>
        <w:tc>
          <w:tcPr>
            <w:tcW w:w="5437" w:type="dxa"/>
          </w:tcPr>
          <w:p w:rsidR="00F4607C" w:rsidRPr="00F4607C" w:rsidRDefault="00F4607C" w:rsidP="001B479B">
            <w:pPr>
              <w:rPr>
                <w:rFonts w:hint="eastAsia"/>
                <w:b/>
              </w:rPr>
            </w:pPr>
            <w:r w:rsidRPr="00F4607C">
              <w:rPr>
                <w:rFonts w:hint="eastAsia"/>
                <w:b/>
              </w:rPr>
              <w:t>字段描述</w:t>
            </w:r>
          </w:p>
        </w:tc>
      </w:tr>
      <w:tr w:rsidR="00F4607C" w:rsidTr="00480584">
        <w:tc>
          <w:tcPr>
            <w:tcW w:w="3085" w:type="dxa"/>
          </w:tcPr>
          <w:p w:rsidR="00F4607C" w:rsidRDefault="00384F24">
            <w:pPr>
              <w:rPr>
                <w:rFonts w:hint="eastAsia"/>
              </w:rPr>
            </w:pPr>
            <w:r>
              <w:rPr>
                <w:rFonts w:hint="eastAsia"/>
              </w:rPr>
              <w:t>authorize</w:t>
            </w:r>
          </w:p>
        </w:tc>
        <w:tc>
          <w:tcPr>
            <w:tcW w:w="5437" w:type="dxa"/>
          </w:tcPr>
          <w:p w:rsidR="00F4607C" w:rsidRDefault="0085594C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 w:rsidR="00384F24">
              <w:rPr>
                <w:rFonts w:hint="eastAsia"/>
              </w:rPr>
              <w:t>接口的授权类型</w:t>
            </w:r>
            <w:r w:rsidR="00480584">
              <w:rPr>
                <w:rFonts w:hint="eastAsia"/>
              </w:rPr>
              <w:t>，直接表现为是否需要传入</w:t>
            </w:r>
            <w:r w:rsidR="00480584">
              <w:rPr>
                <w:rFonts w:hint="eastAsia"/>
              </w:rPr>
              <w:t>Session</w:t>
            </w:r>
            <w:r w:rsidR="005C277D">
              <w:rPr>
                <w:rFonts w:hint="eastAsia"/>
              </w:rPr>
              <w:t xml:space="preserve"> </w:t>
            </w:r>
            <w:r w:rsidR="00480584">
              <w:rPr>
                <w:rFonts w:hint="eastAsia"/>
              </w:rPr>
              <w:t>Key</w:t>
            </w:r>
            <w:r w:rsidR="00384F24">
              <w:rPr>
                <w:rFonts w:hint="eastAsia"/>
              </w:rPr>
              <w:t>，可选值为：</w:t>
            </w:r>
          </w:p>
          <w:p w:rsidR="00384F24" w:rsidRDefault="00480584" w:rsidP="004B053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必须用户授权</w:t>
            </w:r>
          </w:p>
          <w:p w:rsidR="00480584" w:rsidRDefault="00480584" w:rsidP="004B053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可选用户授权</w:t>
            </w:r>
          </w:p>
          <w:p w:rsidR="00137B75" w:rsidRPr="00384F24" w:rsidRDefault="00137B75" w:rsidP="004B053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137B75">
              <w:rPr>
                <w:rFonts w:hint="eastAsia"/>
              </w:rPr>
              <w:t>不需用户授权</w:t>
            </w:r>
          </w:p>
        </w:tc>
      </w:tr>
    </w:tbl>
    <w:p w:rsidR="00622016" w:rsidRPr="002507DC" w:rsidRDefault="00622016">
      <w:pPr>
        <w:rPr>
          <w:rFonts w:hint="eastAsia"/>
        </w:rPr>
      </w:pPr>
    </w:p>
    <w:p w:rsidR="00686E79" w:rsidRDefault="00686E79" w:rsidP="0059564D">
      <w:pPr>
        <w:pStyle w:val="Heading2"/>
        <w:rPr>
          <w:rFonts w:hint="eastAsia"/>
        </w:rPr>
      </w:pPr>
      <w:r>
        <w:rPr>
          <w:rFonts w:hint="eastAsia"/>
        </w:rPr>
        <w:t>SDK</w:t>
      </w:r>
      <w:r>
        <w:rPr>
          <w:rFonts w:hint="eastAsia"/>
        </w:rPr>
        <w:t>自动化设计</w:t>
      </w:r>
    </w:p>
    <w:p w:rsidR="00686E79" w:rsidRDefault="003B07E6" w:rsidP="0059564D">
      <w:pPr>
        <w:pStyle w:val="Heading3"/>
        <w:rPr>
          <w:rFonts w:hint="eastAsia"/>
        </w:rPr>
      </w:pPr>
      <w:r>
        <w:rPr>
          <w:rFonts w:hint="eastAsia"/>
        </w:rPr>
        <w:t>总体</w:t>
      </w:r>
      <w:r w:rsidR="00DA3625">
        <w:rPr>
          <w:rFonts w:hint="eastAsia"/>
        </w:rPr>
        <w:t>设计</w:t>
      </w:r>
    </w:p>
    <w:p w:rsidR="003077C2" w:rsidRDefault="00BB2A42">
      <w:pPr>
        <w:rPr>
          <w:rFonts w:hint="eastAsia"/>
        </w:rPr>
      </w:pPr>
      <w:r>
        <w:rPr>
          <w:rFonts w:hint="eastAsia"/>
        </w:rPr>
        <w:t>整个系统基于状态和策略模式来设计以达到快速扩展的目的</w:t>
      </w:r>
      <w:r w:rsidR="00B669CE">
        <w:rPr>
          <w:rFonts w:hint="eastAsia"/>
        </w:rPr>
        <w:t>，它</w:t>
      </w:r>
      <w:r w:rsidR="008D2F7E">
        <w:rPr>
          <w:rFonts w:hint="eastAsia"/>
        </w:rPr>
        <w:t>主要分为以下五</w:t>
      </w:r>
      <w:r w:rsidR="00B669CE">
        <w:rPr>
          <w:rFonts w:hint="eastAsia"/>
        </w:rPr>
        <w:t>个部分：</w:t>
      </w:r>
    </w:p>
    <w:p w:rsidR="00BB2A42" w:rsidRDefault="00BB2A42">
      <w:pPr>
        <w:rPr>
          <w:rFonts w:hint="eastAsia"/>
        </w:rPr>
      </w:pPr>
    </w:p>
    <w:p w:rsidR="00B669CE" w:rsidRPr="005165FB" w:rsidRDefault="00B669CE" w:rsidP="005165FB">
      <w:pPr>
        <w:rPr>
          <w:rFonts w:hint="eastAsia"/>
        </w:rPr>
      </w:pPr>
      <w:r w:rsidRPr="00C83496">
        <w:rPr>
          <w:rFonts w:hint="eastAsia"/>
          <w:b/>
        </w:rPr>
        <w:t>Domain</w:t>
      </w:r>
      <w:r w:rsidRPr="005165FB">
        <w:rPr>
          <w:rFonts w:hint="eastAsia"/>
        </w:rPr>
        <w:t>：</w:t>
      </w:r>
      <w:r w:rsidRPr="005165FB">
        <w:rPr>
          <w:rFonts w:hint="eastAsia"/>
        </w:rPr>
        <w:t>API</w:t>
      </w:r>
      <w:r w:rsidRPr="005165FB">
        <w:rPr>
          <w:rFonts w:hint="eastAsia"/>
        </w:rPr>
        <w:t>元数据的层次结构展现</w:t>
      </w:r>
    </w:p>
    <w:p w:rsidR="00B669CE" w:rsidRPr="005165FB" w:rsidRDefault="00B669CE" w:rsidP="005165FB">
      <w:pPr>
        <w:rPr>
          <w:rFonts w:hint="eastAsia"/>
        </w:rPr>
      </w:pPr>
      <w:proofErr w:type="spellStart"/>
      <w:r w:rsidRPr="00C83496">
        <w:rPr>
          <w:rFonts w:hint="eastAsia"/>
          <w:b/>
        </w:rPr>
        <w:t>TypeMapper</w:t>
      </w:r>
      <w:proofErr w:type="spellEnd"/>
      <w:r w:rsidRPr="005165FB">
        <w:rPr>
          <w:rFonts w:hint="eastAsia"/>
        </w:rPr>
        <w:t xml:space="preserve">: </w:t>
      </w:r>
      <w:r w:rsidRPr="005165FB">
        <w:rPr>
          <w:rFonts w:hint="eastAsia"/>
        </w:rPr>
        <w:t>淘宝</w:t>
      </w:r>
      <w:r w:rsidRPr="005165FB">
        <w:rPr>
          <w:rFonts w:hint="eastAsia"/>
        </w:rPr>
        <w:t>API</w:t>
      </w:r>
      <w:r w:rsidRPr="005165FB">
        <w:rPr>
          <w:rFonts w:hint="eastAsia"/>
        </w:rPr>
        <w:t>数据类型与特定语言数据类型之间的映射</w:t>
      </w:r>
    </w:p>
    <w:p w:rsidR="00B669CE" w:rsidRPr="005165FB" w:rsidRDefault="00B669CE" w:rsidP="005165FB">
      <w:pPr>
        <w:rPr>
          <w:rFonts w:hint="eastAsia"/>
        </w:rPr>
      </w:pPr>
      <w:proofErr w:type="spellStart"/>
      <w:r w:rsidRPr="00C83496">
        <w:rPr>
          <w:rFonts w:hint="eastAsia"/>
          <w:b/>
        </w:rPr>
        <w:lastRenderedPageBreak/>
        <w:t>SdkParser</w:t>
      </w:r>
      <w:proofErr w:type="spellEnd"/>
      <w:r w:rsidRPr="005165FB">
        <w:rPr>
          <w:rFonts w:hint="eastAsia"/>
        </w:rPr>
        <w:t xml:space="preserve">: </w:t>
      </w:r>
      <w:r w:rsidRPr="005165FB">
        <w:rPr>
          <w:rFonts w:hint="eastAsia"/>
        </w:rPr>
        <w:t>淘宝</w:t>
      </w:r>
      <w:r w:rsidRPr="005165FB">
        <w:rPr>
          <w:rFonts w:hint="eastAsia"/>
        </w:rPr>
        <w:t>API</w:t>
      </w:r>
      <w:r w:rsidRPr="005165FB">
        <w:rPr>
          <w:rFonts w:hint="eastAsia"/>
        </w:rPr>
        <w:t>元数据的解释器，通过它可以把元数据解释为</w:t>
      </w:r>
      <w:r w:rsidRPr="005165FB">
        <w:rPr>
          <w:rFonts w:hint="eastAsia"/>
        </w:rPr>
        <w:t>Domain</w:t>
      </w:r>
      <w:r w:rsidRPr="005165FB">
        <w:rPr>
          <w:rFonts w:hint="eastAsia"/>
        </w:rPr>
        <w:t>结构</w:t>
      </w:r>
    </w:p>
    <w:p w:rsidR="00A14750" w:rsidRPr="005165FB" w:rsidRDefault="00A14750" w:rsidP="005165FB">
      <w:pPr>
        <w:rPr>
          <w:rFonts w:hint="eastAsia"/>
        </w:rPr>
      </w:pPr>
      <w:proofErr w:type="spellStart"/>
      <w:r w:rsidRPr="00C83496">
        <w:rPr>
          <w:rFonts w:hint="eastAsia"/>
          <w:b/>
        </w:rPr>
        <w:t>SdkCompiler</w:t>
      </w:r>
      <w:proofErr w:type="spellEnd"/>
      <w:r w:rsidRPr="005165FB">
        <w:rPr>
          <w:rFonts w:hint="eastAsia"/>
        </w:rPr>
        <w:t>：</w:t>
      </w:r>
      <w:r w:rsidRPr="005165FB">
        <w:rPr>
          <w:rFonts w:hint="eastAsia"/>
        </w:rPr>
        <w:t>SDK</w:t>
      </w:r>
      <w:r w:rsidRPr="005165FB">
        <w:rPr>
          <w:rFonts w:hint="eastAsia"/>
        </w:rPr>
        <w:t>的编译器，通过它可以把</w:t>
      </w:r>
      <w:r w:rsidR="00BB2BCE" w:rsidRPr="005165FB">
        <w:rPr>
          <w:rFonts w:hint="eastAsia"/>
        </w:rPr>
        <w:t>源代码编译成特定</w:t>
      </w:r>
      <w:r w:rsidRPr="005165FB">
        <w:rPr>
          <w:rFonts w:hint="eastAsia"/>
        </w:rPr>
        <w:t>语言的字节码或二进制码</w:t>
      </w:r>
    </w:p>
    <w:p w:rsidR="004E5B03" w:rsidRPr="005165FB" w:rsidRDefault="004E5B03" w:rsidP="005165FB">
      <w:pPr>
        <w:rPr>
          <w:rFonts w:hint="eastAsia"/>
        </w:rPr>
      </w:pPr>
      <w:proofErr w:type="spellStart"/>
      <w:r w:rsidRPr="00C83496">
        <w:rPr>
          <w:rFonts w:hint="eastAsia"/>
          <w:b/>
        </w:rPr>
        <w:t>SdkGenerator</w:t>
      </w:r>
      <w:proofErr w:type="spellEnd"/>
      <w:r w:rsidRPr="005165FB">
        <w:rPr>
          <w:rFonts w:hint="eastAsia"/>
        </w:rPr>
        <w:t>：</w:t>
      </w:r>
      <w:r w:rsidRPr="005165FB">
        <w:rPr>
          <w:rFonts w:hint="eastAsia"/>
        </w:rPr>
        <w:t>SDK</w:t>
      </w:r>
      <w:r w:rsidRPr="005165FB">
        <w:rPr>
          <w:rFonts w:hint="eastAsia"/>
        </w:rPr>
        <w:t>的</w:t>
      </w:r>
      <w:r w:rsidR="006D665B" w:rsidRPr="005165FB">
        <w:rPr>
          <w:rFonts w:hint="eastAsia"/>
        </w:rPr>
        <w:t>生成器，它主要负责生成源代码和对字节码进行打包发布</w:t>
      </w:r>
    </w:p>
    <w:p w:rsidR="00A14750" w:rsidRDefault="00A14750">
      <w:pPr>
        <w:rPr>
          <w:rFonts w:hint="eastAsia"/>
        </w:rPr>
      </w:pPr>
    </w:p>
    <w:p w:rsidR="009C37D0" w:rsidRPr="00B405DB" w:rsidRDefault="00661448">
      <w:pPr>
        <w:rPr>
          <w:rFonts w:hint="eastAsia"/>
          <w:i/>
        </w:rPr>
      </w:pPr>
      <w:r w:rsidRPr="00B405DB">
        <w:rPr>
          <w:rFonts w:hint="eastAsia"/>
          <w:i/>
        </w:rPr>
        <w:t>模型类</w:t>
      </w:r>
      <w:r w:rsidR="009C37D0" w:rsidRPr="00B405DB">
        <w:rPr>
          <w:rFonts w:hint="eastAsia"/>
          <w:i/>
        </w:rPr>
        <w:t>图</w:t>
      </w:r>
    </w:p>
    <w:p w:rsidR="00166A16" w:rsidRDefault="00166A16" w:rsidP="00166A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0575" cy="2781300"/>
            <wp:effectExtent l="0" t="0" r="9525" b="0"/>
            <wp:docPr id="3" name="Picture 3" descr="C:\Users\Carver\AppData\Roaming\Tencent\Users\63274492\QQ\WinTemp\RichOle\P(WQWL$01O~N[~R)BTV1J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ver\AppData\Roaming\Tencent\Users\63274492\QQ\WinTemp\RichOle\P(WQWL$01O~N[~R)BTV1J7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5F1" w:rsidRPr="00166A16" w:rsidRDefault="007A55F1" w:rsidP="00166A16">
      <w:pPr>
        <w:widowControl/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 w:rsidRPr="00B405DB">
        <w:rPr>
          <w:rFonts w:ascii="宋体" w:eastAsia="宋体" w:hAnsi="宋体" w:cs="宋体" w:hint="eastAsia"/>
          <w:i/>
          <w:kern w:val="0"/>
          <w:sz w:val="24"/>
          <w:szCs w:val="24"/>
        </w:rPr>
        <w:t>系统</w:t>
      </w:r>
      <w:r w:rsidR="00FD587E" w:rsidRPr="00B405DB">
        <w:rPr>
          <w:rFonts w:ascii="宋体" w:eastAsia="宋体" w:hAnsi="宋体" w:cs="宋体" w:hint="eastAsia"/>
          <w:i/>
          <w:kern w:val="0"/>
          <w:sz w:val="24"/>
          <w:szCs w:val="24"/>
        </w:rPr>
        <w:t>类</w:t>
      </w:r>
      <w:r w:rsidRPr="00B405DB">
        <w:rPr>
          <w:rFonts w:ascii="宋体" w:eastAsia="宋体" w:hAnsi="宋体" w:cs="宋体" w:hint="eastAsia"/>
          <w:i/>
          <w:kern w:val="0"/>
          <w:sz w:val="24"/>
          <w:szCs w:val="24"/>
        </w:rPr>
        <w:t>图</w:t>
      </w:r>
    </w:p>
    <w:p w:rsidR="00166A16" w:rsidRDefault="00696C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C2" w:rsidRDefault="003077C2">
      <w:pPr>
        <w:rPr>
          <w:rFonts w:hint="eastAsia"/>
        </w:rPr>
      </w:pPr>
    </w:p>
    <w:p w:rsidR="00686E79" w:rsidRDefault="00A46B1C" w:rsidP="00CA1BBC">
      <w:pPr>
        <w:pStyle w:val="Heading2"/>
        <w:rPr>
          <w:rFonts w:hint="eastAsia"/>
        </w:rPr>
      </w:pPr>
      <w:r>
        <w:rPr>
          <w:rFonts w:hint="eastAsia"/>
        </w:rPr>
        <w:lastRenderedPageBreak/>
        <w:t>扩展方式</w:t>
      </w:r>
    </w:p>
    <w:p w:rsidR="00EC4804" w:rsidRDefault="00200BFB" w:rsidP="00CA1BBC">
      <w:pPr>
        <w:pStyle w:val="Heading3"/>
        <w:rPr>
          <w:rFonts w:hint="eastAsia"/>
        </w:rPr>
      </w:pPr>
      <w:r>
        <w:rPr>
          <w:rFonts w:hint="eastAsia"/>
        </w:rPr>
        <w:t>第一步：编写基础框架</w:t>
      </w:r>
    </w:p>
    <w:p w:rsidR="00200BFB" w:rsidRDefault="00200BFB">
      <w:pPr>
        <w:rPr>
          <w:rFonts w:hint="eastAsia"/>
        </w:rPr>
      </w:pPr>
      <w:r>
        <w:rPr>
          <w:rFonts w:hint="eastAsia"/>
        </w:rPr>
        <w:t>主要包含</w:t>
      </w:r>
      <w:r>
        <w:rPr>
          <w:rFonts w:hint="eastAsia"/>
        </w:rPr>
        <w:t>API</w:t>
      </w:r>
      <w:r>
        <w:rPr>
          <w:rFonts w:hint="eastAsia"/>
        </w:rPr>
        <w:t>请求的</w:t>
      </w:r>
      <w:r>
        <w:rPr>
          <w:rFonts w:hint="eastAsia"/>
        </w:rPr>
        <w:t>HTTP</w:t>
      </w:r>
      <w:r>
        <w:rPr>
          <w:rFonts w:hint="eastAsia"/>
        </w:rPr>
        <w:t>通讯、</w:t>
      </w:r>
      <w:r>
        <w:rPr>
          <w:rFonts w:hint="eastAsia"/>
        </w:rPr>
        <w:t>API</w:t>
      </w:r>
      <w:r>
        <w:rPr>
          <w:rFonts w:hint="eastAsia"/>
        </w:rPr>
        <w:t>响应的通用解释（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）、</w:t>
      </w:r>
      <w:r>
        <w:rPr>
          <w:rFonts w:hint="eastAsia"/>
        </w:rPr>
        <w:t>API</w:t>
      </w:r>
      <w:r>
        <w:rPr>
          <w:rFonts w:hint="eastAsia"/>
        </w:rPr>
        <w:t>的签名及验证工具。当然还要包括把这</w:t>
      </w:r>
      <w:r w:rsidR="00A00370">
        <w:rPr>
          <w:rFonts w:hint="eastAsia"/>
        </w:rPr>
        <w:t>三</w:t>
      </w:r>
      <w:r w:rsidR="009E372F">
        <w:rPr>
          <w:rFonts w:hint="eastAsia"/>
        </w:rPr>
        <w:t>者结合</w:t>
      </w:r>
      <w:r>
        <w:rPr>
          <w:rFonts w:hint="eastAsia"/>
        </w:rPr>
        <w:t>起来的框架。</w:t>
      </w:r>
    </w:p>
    <w:p w:rsidR="00195349" w:rsidRDefault="00195349">
      <w:pPr>
        <w:rPr>
          <w:rFonts w:hint="eastAsia"/>
        </w:rPr>
      </w:pPr>
    </w:p>
    <w:p w:rsidR="00200BFB" w:rsidRPr="00200BFB" w:rsidRDefault="00B32CD2">
      <w:pPr>
        <w:rPr>
          <w:rFonts w:hint="eastAsia"/>
        </w:rPr>
      </w:pPr>
      <w:r>
        <w:rPr>
          <w:rFonts w:hint="eastAsia"/>
        </w:rPr>
        <w:t>存放位置：</w:t>
      </w:r>
      <w:r w:rsidR="00757E3E">
        <w:rPr>
          <w:rFonts w:hint="eastAsia"/>
        </w:rPr>
        <w:t>把基础框架</w:t>
      </w:r>
      <w:r w:rsidR="00444F46">
        <w:rPr>
          <w:rFonts w:hint="eastAsia"/>
        </w:rPr>
        <w:t>打包</w:t>
      </w:r>
      <w:r w:rsidR="00757E3E">
        <w:rPr>
          <w:rFonts w:hint="eastAsia"/>
        </w:rPr>
        <w:t>压缩</w:t>
      </w:r>
      <w:r w:rsidR="00444F46">
        <w:rPr>
          <w:rFonts w:hint="eastAsia"/>
        </w:rPr>
        <w:t>（</w:t>
      </w:r>
      <w:r w:rsidR="00444F46">
        <w:rPr>
          <w:rFonts w:hint="eastAsia"/>
        </w:rPr>
        <w:t>ZIP</w:t>
      </w:r>
      <w:r w:rsidR="00444F46">
        <w:rPr>
          <w:rFonts w:hint="eastAsia"/>
        </w:rPr>
        <w:t>包）</w:t>
      </w:r>
      <w:r w:rsidR="00757E3E">
        <w:rPr>
          <w:rFonts w:hint="eastAsia"/>
        </w:rPr>
        <w:t>，并存放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目录下</w:t>
      </w:r>
      <w:r w:rsidR="00580674">
        <w:rPr>
          <w:rFonts w:hint="eastAsia"/>
        </w:rPr>
        <w:t>（如</w:t>
      </w:r>
      <w:r w:rsidR="00580674">
        <w:rPr>
          <w:rFonts w:hint="eastAsia"/>
        </w:rPr>
        <w:t>taobao-sdk-java-source.zip</w:t>
      </w:r>
      <w:r w:rsidR="00523855">
        <w:rPr>
          <w:rFonts w:hint="eastAsia"/>
        </w:rPr>
        <w:t>）</w:t>
      </w:r>
    </w:p>
    <w:p w:rsidR="00200BFB" w:rsidRDefault="00200BFB" w:rsidP="00CA1BBC">
      <w:pPr>
        <w:pStyle w:val="Heading3"/>
        <w:rPr>
          <w:rFonts w:hint="eastAsia"/>
        </w:rPr>
      </w:pPr>
      <w:r>
        <w:rPr>
          <w:rFonts w:hint="eastAsia"/>
        </w:rPr>
        <w:t>第二步：编写模板</w:t>
      </w:r>
    </w:p>
    <w:p w:rsidR="00200BFB" w:rsidRDefault="00200BFB">
      <w:pPr>
        <w:rPr>
          <w:rFonts w:hint="eastAsia"/>
        </w:rPr>
      </w:pPr>
      <w:r>
        <w:rPr>
          <w:rFonts w:hint="eastAsia"/>
        </w:rPr>
        <w:t>主要包含数据结构模板、</w:t>
      </w:r>
      <w:r>
        <w:rPr>
          <w:rFonts w:hint="eastAsia"/>
        </w:rPr>
        <w:t>API</w:t>
      </w:r>
      <w:r>
        <w:rPr>
          <w:rFonts w:hint="eastAsia"/>
        </w:rPr>
        <w:t>请求模板</w:t>
      </w:r>
      <w:r w:rsidR="009B7702">
        <w:rPr>
          <w:rFonts w:hint="eastAsia"/>
        </w:rPr>
        <w:t>，</w:t>
      </w:r>
      <w:r w:rsidR="009B7702">
        <w:rPr>
          <w:rFonts w:hint="eastAsia"/>
        </w:rPr>
        <w:t>API</w:t>
      </w:r>
      <w:r w:rsidR="000341AC">
        <w:rPr>
          <w:rFonts w:hint="eastAsia"/>
        </w:rPr>
        <w:t>响应模板。</w:t>
      </w:r>
      <w:r w:rsidR="009B7702">
        <w:rPr>
          <w:rFonts w:hint="eastAsia"/>
        </w:rPr>
        <w:t>如果需要依赖第三方</w:t>
      </w:r>
      <w:r w:rsidR="009B7702">
        <w:rPr>
          <w:rFonts w:hint="eastAsia"/>
        </w:rPr>
        <w:t>IDE</w:t>
      </w:r>
      <w:r w:rsidR="009B7702">
        <w:rPr>
          <w:rFonts w:hint="eastAsia"/>
        </w:rPr>
        <w:t>来编译的话，还需要提供工程文件</w:t>
      </w:r>
      <w:r w:rsidR="00D75E07">
        <w:rPr>
          <w:rFonts w:hint="eastAsia"/>
        </w:rPr>
        <w:t>模板</w:t>
      </w:r>
      <w:bookmarkStart w:id="0" w:name="_GoBack"/>
      <w:bookmarkEnd w:id="0"/>
      <w:r w:rsidR="009B7702">
        <w:rPr>
          <w:rFonts w:hint="eastAsia"/>
        </w:rPr>
        <w:t>。</w:t>
      </w:r>
      <w:r w:rsidR="00E0218F">
        <w:rPr>
          <w:rFonts w:hint="eastAsia"/>
        </w:rPr>
        <w:t>模板</w:t>
      </w:r>
      <w:r w:rsidR="00290DAD">
        <w:rPr>
          <w:rFonts w:hint="eastAsia"/>
        </w:rPr>
        <w:t>以文本文件的方式提供，动态内容通过占位符的方式来替换。</w:t>
      </w:r>
    </w:p>
    <w:p w:rsidR="00251326" w:rsidRPr="00807D18" w:rsidRDefault="00251326">
      <w:pPr>
        <w:rPr>
          <w:rFonts w:hint="eastAsia"/>
        </w:rPr>
      </w:pPr>
    </w:p>
    <w:p w:rsidR="002D3B7E" w:rsidRDefault="002D3B7E">
      <w:pPr>
        <w:rPr>
          <w:rFonts w:hint="eastAsia"/>
        </w:rPr>
      </w:pPr>
      <w:r>
        <w:rPr>
          <w:rFonts w:hint="eastAsia"/>
        </w:rPr>
        <w:t>存放位置：放在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/main/resources/template</w:t>
      </w:r>
      <w:r>
        <w:rPr>
          <w:rFonts w:hint="eastAsia"/>
        </w:rPr>
        <w:t>目录下</w:t>
      </w:r>
    </w:p>
    <w:p w:rsidR="00251326" w:rsidRDefault="00251326" w:rsidP="0094530E">
      <w:pPr>
        <w:pStyle w:val="Heading3"/>
        <w:rPr>
          <w:rFonts w:hint="eastAsia"/>
        </w:rPr>
      </w:pPr>
      <w:r>
        <w:rPr>
          <w:rFonts w:hint="eastAsia"/>
        </w:rPr>
        <w:t>第三步：扩展类库</w:t>
      </w:r>
    </w:p>
    <w:p w:rsidR="00BA5233" w:rsidRDefault="00251326">
      <w:pPr>
        <w:rPr>
          <w:rFonts w:hint="eastAsia"/>
        </w:rPr>
      </w:pPr>
      <w:r>
        <w:rPr>
          <w:rFonts w:hint="eastAsia"/>
        </w:rPr>
        <w:t>主要有</w:t>
      </w:r>
      <w:r>
        <w:rPr>
          <w:rFonts w:hint="eastAsia"/>
        </w:rPr>
        <w:t>3</w:t>
      </w:r>
      <w:r>
        <w:rPr>
          <w:rFonts w:hint="eastAsia"/>
        </w:rPr>
        <w:t>个扩展点：实现类型映射器（</w:t>
      </w:r>
      <w:proofErr w:type="spellStart"/>
      <w:r>
        <w:rPr>
          <w:rFonts w:hint="eastAsia"/>
        </w:rPr>
        <w:t>TypeMapper</w:t>
      </w:r>
      <w:proofErr w:type="spellEnd"/>
      <w:r>
        <w:rPr>
          <w:rFonts w:hint="eastAsia"/>
        </w:rPr>
        <w:t>）、实现源码编译器（</w:t>
      </w:r>
      <w:proofErr w:type="spellStart"/>
      <w:r>
        <w:rPr>
          <w:rFonts w:hint="eastAsia"/>
        </w:rPr>
        <w:t>SdkCompiler</w:t>
      </w:r>
      <w:proofErr w:type="spellEnd"/>
      <w:r>
        <w:rPr>
          <w:rFonts w:hint="eastAsia"/>
        </w:rPr>
        <w:t>）、实现源码生成器（</w:t>
      </w:r>
      <w:proofErr w:type="spellStart"/>
      <w:r>
        <w:rPr>
          <w:rFonts w:hint="eastAsia"/>
        </w:rPr>
        <w:t>SdkGenerator</w:t>
      </w:r>
      <w:proofErr w:type="spellEnd"/>
      <w:r>
        <w:rPr>
          <w:rFonts w:hint="eastAsia"/>
        </w:rPr>
        <w:t>）</w:t>
      </w:r>
    </w:p>
    <w:p w:rsidR="00EE394F" w:rsidRDefault="00EE394F">
      <w:pPr>
        <w:rPr>
          <w:rFonts w:hint="eastAsia"/>
        </w:rPr>
      </w:pPr>
    </w:p>
    <w:p w:rsidR="00251326" w:rsidRDefault="00251326">
      <w:pPr>
        <w:rPr>
          <w:rFonts w:hint="eastAsia"/>
        </w:rPr>
      </w:pPr>
      <w:r>
        <w:rPr>
          <w:rFonts w:hint="eastAsia"/>
        </w:rPr>
        <w:t>注：</w:t>
      </w:r>
    </w:p>
    <w:p w:rsidR="00251326" w:rsidRDefault="00251326" w:rsidP="0025132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如果是弱类型语言（如</w:t>
      </w:r>
      <w:r>
        <w:rPr>
          <w:rFonts w:hint="eastAsia"/>
        </w:rPr>
        <w:t>PHP</w:t>
      </w:r>
      <w:r>
        <w:rPr>
          <w:rFonts w:hint="eastAsia"/>
        </w:rPr>
        <w:t>），是不需要实现类型映射器的；</w:t>
      </w:r>
    </w:p>
    <w:p w:rsidR="00251326" w:rsidRDefault="00251326" w:rsidP="0025132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如果是动态语言（如</w:t>
      </w:r>
      <w:r>
        <w:rPr>
          <w:rFonts w:hint="eastAsia"/>
        </w:rPr>
        <w:t>PHP</w:t>
      </w:r>
      <w:r>
        <w:rPr>
          <w:rFonts w:hint="eastAsia"/>
        </w:rPr>
        <w:t>），是不需要实现源码编译器的。</w:t>
      </w:r>
    </w:p>
    <w:p w:rsidR="00BE31EC" w:rsidRDefault="00BE31EC">
      <w:pPr>
        <w:rPr>
          <w:rFonts w:hint="eastAsia"/>
        </w:rPr>
      </w:pPr>
    </w:p>
    <w:p w:rsidR="000B0994" w:rsidRDefault="00EE394F" w:rsidP="00EE394F">
      <w:pPr>
        <w:rPr>
          <w:rFonts w:hint="eastAsia"/>
        </w:rPr>
      </w:pPr>
      <w:r>
        <w:rPr>
          <w:rFonts w:hint="eastAsia"/>
        </w:rPr>
        <w:t>存放位置</w:t>
      </w:r>
      <w:r w:rsidR="00782FB0">
        <w:rPr>
          <w:rFonts w:hint="eastAsia"/>
        </w:rPr>
        <w:t>：</w:t>
      </w:r>
      <w:r>
        <w:rPr>
          <w:rFonts w:hint="eastAsia"/>
        </w:rPr>
        <w:t>分别放在放在</w:t>
      </w:r>
    </w:p>
    <w:p w:rsidR="00807D18" w:rsidRDefault="00807D18" w:rsidP="00EE394F">
      <w:pPr>
        <w:rPr>
          <w:rFonts w:hint="eastAsia"/>
        </w:rPr>
      </w:pPr>
      <w:proofErr w:type="gramStart"/>
      <w:r>
        <w:rPr>
          <w:rFonts w:hint="eastAsia"/>
        </w:rPr>
        <w:t>com/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/top/</w:t>
      </w:r>
      <w:proofErr w:type="spellStart"/>
      <w:r>
        <w:rPr>
          <w:rFonts w:hint="eastAsia"/>
        </w:rPr>
        <w:t>autosdk</w:t>
      </w:r>
      <w:proofErr w:type="spellEnd"/>
      <w:r>
        <w:rPr>
          <w:rFonts w:hint="eastAsia"/>
        </w:rPr>
        <w:t>/mapper</w:t>
      </w:r>
      <w:proofErr w:type="gramEnd"/>
      <w:r>
        <w:rPr>
          <w:rFonts w:hint="eastAsia"/>
        </w:rPr>
        <w:t>,</w:t>
      </w:r>
    </w:p>
    <w:p w:rsidR="00807D18" w:rsidRDefault="00EE394F" w:rsidP="00EE394F">
      <w:pPr>
        <w:rPr>
          <w:rFonts w:hint="eastAsia"/>
        </w:rPr>
      </w:pPr>
      <w:proofErr w:type="gramStart"/>
      <w:r>
        <w:rPr>
          <w:rFonts w:hint="eastAsia"/>
        </w:rPr>
        <w:t>c</w:t>
      </w:r>
      <w:r w:rsidR="00807D18">
        <w:rPr>
          <w:rFonts w:hint="eastAsia"/>
        </w:rPr>
        <w:t>om/</w:t>
      </w:r>
      <w:proofErr w:type="spellStart"/>
      <w:r w:rsidR="00807D18">
        <w:rPr>
          <w:rFonts w:hint="eastAsia"/>
        </w:rPr>
        <w:t>taobao</w:t>
      </w:r>
      <w:proofErr w:type="spellEnd"/>
      <w:r w:rsidR="00807D18">
        <w:rPr>
          <w:rFonts w:hint="eastAsia"/>
        </w:rPr>
        <w:t>/top/</w:t>
      </w:r>
      <w:proofErr w:type="spellStart"/>
      <w:r w:rsidR="00807D18">
        <w:rPr>
          <w:rFonts w:hint="eastAsia"/>
        </w:rPr>
        <w:t>autosdk</w:t>
      </w:r>
      <w:proofErr w:type="spellEnd"/>
      <w:r w:rsidR="00807D18">
        <w:rPr>
          <w:rFonts w:hint="eastAsia"/>
        </w:rPr>
        <w:t>/</w:t>
      </w:r>
      <w:proofErr w:type="spellStart"/>
      <w:r w:rsidR="00807D18">
        <w:rPr>
          <w:rFonts w:hint="eastAsia"/>
        </w:rPr>
        <w:t>compiler</w:t>
      </w:r>
      <w:proofErr w:type="gramEnd"/>
      <w:r w:rsidR="00807D18">
        <w:rPr>
          <w:rFonts w:hint="eastAsia"/>
        </w:rPr>
        <w:t>,</w:t>
      </w:r>
      <w:proofErr w:type="spellEnd"/>
    </w:p>
    <w:p w:rsidR="009E2213" w:rsidRDefault="00EE394F" w:rsidP="00EE394F">
      <w:pPr>
        <w:rPr>
          <w:rFonts w:hint="eastAsia"/>
        </w:rPr>
      </w:pPr>
      <w:proofErr w:type="gramStart"/>
      <w:r>
        <w:rPr>
          <w:rFonts w:hint="eastAsia"/>
        </w:rPr>
        <w:t>com/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/top/</w:t>
      </w:r>
      <w:proofErr w:type="spellStart"/>
      <w:r>
        <w:rPr>
          <w:rFonts w:hint="eastAsia"/>
        </w:rPr>
        <w:t>autosdk</w:t>
      </w:r>
      <w:proofErr w:type="spellEnd"/>
      <w:r>
        <w:rPr>
          <w:rFonts w:hint="eastAsia"/>
        </w:rPr>
        <w:t>/generator</w:t>
      </w:r>
      <w:proofErr w:type="gramEnd"/>
      <w:r w:rsidR="009E2213">
        <w:rPr>
          <w:rFonts w:hint="eastAsia"/>
        </w:rPr>
        <w:t>,</w:t>
      </w:r>
    </w:p>
    <w:p w:rsidR="00EE394F" w:rsidRDefault="00587F6F" w:rsidP="00EE394F">
      <w:pPr>
        <w:rPr>
          <w:rFonts w:hint="eastAsia"/>
        </w:rPr>
      </w:pPr>
      <w:r>
        <w:rPr>
          <w:rFonts w:hint="eastAsia"/>
        </w:rPr>
        <w:t>三</w:t>
      </w:r>
      <w:r w:rsidR="00EE394F">
        <w:rPr>
          <w:rFonts w:hint="eastAsia"/>
        </w:rPr>
        <w:t>个目录下</w:t>
      </w:r>
    </w:p>
    <w:p w:rsidR="00EC4804" w:rsidRDefault="00763733" w:rsidP="00587F6F">
      <w:pPr>
        <w:pStyle w:val="Heading2"/>
        <w:rPr>
          <w:rFonts w:hint="eastAsia"/>
        </w:rPr>
      </w:pPr>
      <w:r>
        <w:rPr>
          <w:rFonts w:hint="eastAsia"/>
        </w:rPr>
        <w:t>使用方式</w:t>
      </w:r>
    </w:p>
    <w:p w:rsidR="00E854C1" w:rsidRDefault="00E854C1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JAVA SDK</w:t>
      </w:r>
      <w:r>
        <w:rPr>
          <w:rFonts w:hint="eastAsia"/>
        </w:rPr>
        <w:t>：</w:t>
      </w:r>
    </w:p>
    <w:p w:rsidR="00E854C1" w:rsidRDefault="00E854C1" w:rsidP="00E854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 target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"C:/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Sdk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854C1" w:rsidRDefault="00E854C1" w:rsidP="00E854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SdkParser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MetaSdkParser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JavaTypeMapper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E854C1" w:rsidRDefault="00E854C1" w:rsidP="00E854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SdkGenerator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JavaSdkGenerator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parser,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JavaSdkCompiler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E854C1" w:rsidRDefault="00E854C1" w:rsidP="00E854C1">
      <w:pPr>
        <w:rPr>
          <w:rFonts w:hint="eastAsia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sg.generate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target);</w:t>
      </w:r>
    </w:p>
    <w:p w:rsidR="00E854C1" w:rsidRDefault="00E854C1">
      <w:pPr>
        <w:rPr>
          <w:rFonts w:hint="eastAsia"/>
        </w:rPr>
      </w:pPr>
    </w:p>
    <w:p w:rsidR="00E854C1" w:rsidRPr="00686E79" w:rsidRDefault="00E97155">
      <w:r>
        <w:rPr>
          <w:rFonts w:hint="eastAsia"/>
        </w:rPr>
        <w:t>代码示例请参考：</w:t>
      </w:r>
      <w:r>
        <w:rPr>
          <w:rFonts w:hint="eastAsia"/>
        </w:rPr>
        <w:t>SdkGeneratorTest.java</w:t>
      </w:r>
    </w:p>
    <w:sectPr w:rsidR="00E854C1" w:rsidRPr="00686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56F1"/>
    <w:multiLevelType w:val="hybridMultilevel"/>
    <w:tmpl w:val="FD08CEE4"/>
    <w:lvl w:ilvl="0" w:tplc="B8366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267B97"/>
    <w:multiLevelType w:val="hybridMultilevel"/>
    <w:tmpl w:val="30860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451F4C"/>
    <w:multiLevelType w:val="hybridMultilevel"/>
    <w:tmpl w:val="BBECC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DBB"/>
    <w:rsid w:val="000341AC"/>
    <w:rsid w:val="00045019"/>
    <w:rsid w:val="000911AE"/>
    <w:rsid w:val="000B0994"/>
    <w:rsid w:val="00137B75"/>
    <w:rsid w:val="00161DB9"/>
    <w:rsid w:val="00166A16"/>
    <w:rsid w:val="00195349"/>
    <w:rsid w:val="001967BA"/>
    <w:rsid w:val="00200BFB"/>
    <w:rsid w:val="002051C4"/>
    <w:rsid w:val="002073D3"/>
    <w:rsid w:val="002507DC"/>
    <w:rsid w:val="00251326"/>
    <w:rsid w:val="00255EA0"/>
    <w:rsid w:val="00290DAD"/>
    <w:rsid w:val="00293D14"/>
    <w:rsid w:val="002967E7"/>
    <w:rsid w:val="002B61E9"/>
    <w:rsid w:val="002D3B7E"/>
    <w:rsid w:val="002E3C7D"/>
    <w:rsid w:val="003077C2"/>
    <w:rsid w:val="00311D2C"/>
    <w:rsid w:val="003239E0"/>
    <w:rsid w:val="00353321"/>
    <w:rsid w:val="00355631"/>
    <w:rsid w:val="00372F97"/>
    <w:rsid w:val="00384F24"/>
    <w:rsid w:val="003B07E6"/>
    <w:rsid w:val="00444F46"/>
    <w:rsid w:val="00445506"/>
    <w:rsid w:val="004476F8"/>
    <w:rsid w:val="00480584"/>
    <w:rsid w:val="00485DA6"/>
    <w:rsid w:val="004B0533"/>
    <w:rsid w:val="004B152D"/>
    <w:rsid w:val="004D2E1A"/>
    <w:rsid w:val="004E5B03"/>
    <w:rsid w:val="00503C88"/>
    <w:rsid w:val="00514452"/>
    <w:rsid w:val="005165FB"/>
    <w:rsid w:val="00523855"/>
    <w:rsid w:val="00541FAD"/>
    <w:rsid w:val="0055625E"/>
    <w:rsid w:val="00580674"/>
    <w:rsid w:val="00587F6F"/>
    <w:rsid w:val="005932C0"/>
    <w:rsid w:val="0059564D"/>
    <w:rsid w:val="005C277D"/>
    <w:rsid w:val="00622016"/>
    <w:rsid w:val="0064357A"/>
    <w:rsid w:val="00661448"/>
    <w:rsid w:val="00673AAE"/>
    <w:rsid w:val="00686E79"/>
    <w:rsid w:val="00696C01"/>
    <w:rsid w:val="006A303D"/>
    <w:rsid w:val="006D436F"/>
    <w:rsid w:val="006D665B"/>
    <w:rsid w:val="006F1B34"/>
    <w:rsid w:val="00727035"/>
    <w:rsid w:val="0073335C"/>
    <w:rsid w:val="0074263A"/>
    <w:rsid w:val="00742A03"/>
    <w:rsid w:val="00757E3E"/>
    <w:rsid w:val="00763733"/>
    <w:rsid w:val="00773B13"/>
    <w:rsid w:val="00782FB0"/>
    <w:rsid w:val="0079071B"/>
    <w:rsid w:val="007A2FCF"/>
    <w:rsid w:val="007A55F1"/>
    <w:rsid w:val="007D400E"/>
    <w:rsid w:val="007D5035"/>
    <w:rsid w:val="00807D18"/>
    <w:rsid w:val="00822A5E"/>
    <w:rsid w:val="00830D4D"/>
    <w:rsid w:val="00834559"/>
    <w:rsid w:val="0085594C"/>
    <w:rsid w:val="0087361C"/>
    <w:rsid w:val="008C5B46"/>
    <w:rsid w:val="008D2F7E"/>
    <w:rsid w:val="00915418"/>
    <w:rsid w:val="00923F59"/>
    <w:rsid w:val="00935488"/>
    <w:rsid w:val="0094530E"/>
    <w:rsid w:val="00997A76"/>
    <w:rsid w:val="009B4118"/>
    <w:rsid w:val="009B6B0E"/>
    <w:rsid w:val="009B7702"/>
    <w:rsid w:val="009C37D0"/>
    <w:rsid w:val="009E2213"/>
    <w:rsid w:val="009E372F"/>
    <w:rsid w:val="009F0C70"/>
    <w:rsid w:val="00A00370"/>
    <w:rsid w:val="00A14750"/>
    <w:rsid w:val="00A2418A"/>
    <w:rsid w:val="00A46B1C"/>
    <w:rsid w:val="00A87B21"/>
    <w:rsid w:val="00AA5DD4"/>
    <w:rsid w:val="00AC1C8D"/>
    <w:rsid w:val="00AE1933"/>
    <w:rsid w:val="00B32CD2"/>
    <w:rsid w:val="00B405DB"/>
    <w:rsid w:val="00B54BE6"/>
    <w:rsid w:val="00B669CE"/>
    <w:rsid w:val="00B96EAD"/>
    <w:rsid w:val="00BA1956"/>
    <w:rsid w:val="00BA5233"/>
    <w:rsid w:val="00BA534C"/>
    <w:rsid w:val="00BB2A42"/>
    <w:rsid w:val="00BB2BCE"/>
    <w:rsid w:val="00BE31EC"/>
    <w:rsid w:val="00BF3C24"/>
    <w:rsid w:val="00C83496"/>
    <w:rsid w:val="00C86F22"/>
    <w:rsid w:val="00CA1BBC"/>
    <w:rsid w:val="00CB586F"/>
    <w:rsid w:val="00CB6C3E"/>
    <w:rsid w:val="00CF63D4"/>
    <w:rsid w:val="00D424B4"/>
    <w:rsid w:val="00D60ED0"/>
    <w:rsid w:val="00D7544C"/>
    <w:rsid w:val="00D75E07"/>
    <w:rsid w:val="00D82AEA"/>
    <w:rsid w:val="00D943D3"/>
    <w:rsid w:val="00D94C99"/>
    <w:rsid w:val="00DA3625"/>
    <w:rsid w:val="00DB1F57"/>
    <w:rsid w:val="00DB6C9E"/>
    <w:rsid w:val="00DD1F06"/>
    <w:rsid w:val="00DD26CC"/>
    <w:rsid w:val="00DE5EB1"/>
    <w:rsid w:val="00E0218F"/>
    <w:rsid w:val="00E71F60"/>
    <w:rsid w:val="00E854C1"/>
    <w:rsid w:val="00E97155"/>
    <w:rsid w:val="00EA4A95"/>
    <w:rsid w:val="00EB7D22"/>
    <w:rsid w:val="00EC4804"/>
    <w:rsid w:val="00EE394F"/>
    <w:rsid w:val="00EE6DBB"/>
    <w:rsid w:val="00EF6BDA"/>
    <w:rsid w:val="00F4607C"/>
    <w:rsid w:val="00F90DDA"/>
    <w:rsid w:val="00FD587E"/>
    <w:rsid w:val="00FF139A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9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9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4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5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52"/>
    <w:rPr>
      <w:sz w:val="16"/>
      <w:szCs w:val="16"/>
    </w:rPr>
  </w:style>
  <w:style w:type="table" w:styleId="TableGrid">
    <w:name w:val="Table Grid"/>
    <w:basedOn w:val="TableNormal"/>
    <w:uiPriority w:val="59"/>
    <w:rsid w:val="00445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533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BF3C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3C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9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9E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9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9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4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5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52"/>
    <w:rPr>
      <w:sz w:val="16"/>
      <w:szCs w:val="16"/>
    </w:rPr>
  </w:style>
  <w:style w:type="table" w:styleId="TableGrid">
    <w:name w:val="Table Grid"/>
    <w:basedOn w:val="TableNormal"/>
    <w:uiPriority w:val="59"/>
    <w:rsid w:val="00445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533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BF3C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3C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9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9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open.taobao.com/apidoc/metadata.d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taobao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fengsheng</dc:creator>
  <cp:keywords/>
  <dc:description/>
  <cp:lastModifiedBy>fengsheng</cp:lastModifiedBy>
  <cp:revision>145</cp:revision>
  <dcterms:created xsi:type="dcterms:W3CDTF">2011-03-26T02:51:00Z</dcterms:created>
  <dcterms:modified xsi:type="dcterms:W3CDTF">2011-03-26T07:04:00Z</dcterms:modified>
</cp:coreProperties>
</file>