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F5023" w14:textId="77777777" w:rsidR="005B5683" w:rsidRDefault="005B5683" w:rsidP="000C403C">
      <w:pPr>
        <w:jc w:val="center"/>
        <w:rPr>
          <w:smallCaps/>
        </w:rPr>
      </w:pPr>
    </w:p>
    <w:p w14:paraId="3E625390" w14:textId="77777777" w:rsidR="005B5683" w:rsidRPr="00E373B9" w:rsidRDefault="005B5683" w:rsidP="000C403C">
      <w:pPr>
        <w:jc w:val="center"/>
        <w:rPr>
          <w:smallCaps/>
        </w:rPr>
      </w:pPr>
    </w:p>
    <w:p w14:paraId="5D2C9719" w14:textId="77777777" w:rsidR="005B5683" w:rsidRPr="00E373B9" w:rsidRDefault="005B5683" w:rsidP="000C403C">
      <w:pPr>
        <w:jc w:val="center"/>
        <w:rPr>
          <w:smallCaps/>
        </w:rPr>
      </w:pPr>
    </w:p>
    <w:p w14:paraId="12AD877B" w14:textId="77777777" w:rsidR="005B5683" w:rsidRDefault="005B5683" w:rsidP="000C403C">
      <w:pPr>
        <w:jc w:val="center"/>
        <w:rPr>
          <w:smallCaps/>
        </w:rPr>
      </w:pPr>
    </w:p>
    <w:p w14:paraId="263334A7" w14:textId="77777777" w:rsidR="005B5683" w:rsidRPr="00E373B9" w:rsidRDefault="005B5683" w:rsidP="000C403C">
      <w:pPr>
        <w:jc w:val="center"/>
        <w:rPr>
          <w:smallCaps/>
        </w:rPr>
      </w:pPr>
    </w:p>
    <w:p w14:paraId="1577C2A3" w14:textId="77777777" w:rsidR="005B5683" w:rsidRDefault="005B5683" w:rsidP="000C403C">
      <w:pPr>
        <w:rPr>
          <w:smallCaps/>
          <w:sz w:val="48"/>
        </w:rPr>
      </w:pPr>
    </w:p>
    <w:p w14:paraId="2E72A422" w14:textId="77777777" w:rsidR="005B5683" w:rsidRPr="002644F9" w:rsidRDefault="002003F6" w:rsidP="002644F9">
      <w:pPr>
        <w:pStyle w:val="Title"/>
        <w:pBdr>
          <w:bottom w:val="single" w:sz="8" w:space="21" w:color="009900"/>
        </w:pBdr>
        <w:rPr>
          <w:rStyle w:val="BookTitle"/>
          <w:color w:val="073763" w:themeColor="accent1" w:themeShade="80"/>
        </w:rPr>
      </w:pPr>
      <w:r w:rsidRPr="002644F9">
        <w:rPr>
          <w:rStyle w:val="BookTitle"/>
          <w:color w:val="073763" w:themeColor="accent1" w:themeShade="80"/>
        </w:rPr>
        <w:t xml:space="preserve">User </w:t>
      </w:r>
      <w:r w:rsidR="005B5683" w:rsidRPr="002644F9">
        <w:rPr>
          <w:rStyle w:val="BookTitle"/>
          <w:color w:val="073763" w:themeColor="accent1" w:themeShade="80"/>
        </w:rPr>
        <w:t xml:space="preserve">Guide </w:t>
      </w:r>
    </w:p>
    <w:p w14:paraId="7F0F79AD" w14:textId="77777777" w:rsidR="005B5683" w:rsidRPr="00F26F22" w:rsidRDefault="005B5683" w:rsidP="000C403C">
      <w:pPr>
        <w:rPr>
          <w:rFonts w:cs="Lucida Grande"/>
          <w:smallCaps/>
        </w:rPr>
      </w:pPr>
    </w:p>
    <w:p w14:paraId="0FBBCD13" w14:textId="77777777" w:rsidR="005B5683" w:rsidRPr="00F26F22" w:rsidRDefault="005B5683" w:rsidP="000C403C">
      <w:pPr>
        <w:rPr>
          <w:rFonts w:cs="Lucida Grande"/>
        </w:rPr>
      </w:pPr>
    </w:p>
    <w:p w14:paraId="32B702AF" w14:textId="77777777" w:rsidR="005B5683" w:rsidRPr="00F26F22" w:rsidRDefault="005B5683" w:rsidP="000C403C">
      <w:pPr>
        <w:rPr>
          <w:rFonts w:cs="Lucida Grande"/>
        </w:rPr>
      </w:pPr>
    </w:p>
    <w:p w14:paraId="31EEB091" w14:textId="77777777" w:rsidR="005B5683" w:rsidRPr="004877F7" w:rsidRDefault="00700E56" w:rsidP="004877F7">
      <w:pPr>
        <w:pStyle w:val="Subtitle"/>
      </w:pPr>
      <w:r>
        <w:t>April</w:t>
      </w:r>
      <w:r w:rsidR="005B5683" w:rsidRPr="004877F7">
        <w:t xml:space="preserve"> 20</w:t>
      </w:r>
      <w:r>
        <w:t>18</w:t>
      </w:r>
    </w:p>
    <w:p w14:paraId="2CF87EF9" w14:textId="77777777" w:rsidR="005B5683" w:rsidRPr="004877F7" w:rsidRDefault="005B5683" w:rsidP="004877F7">
      <w:pPr>
        <w:pStyle w:val="Subtitle"/>
      </w:pPr>
      <w:r w:rsidRPr="004877F7">
        <w:t xml:space="preserve">Version </w:t>
      </w:r>
      <w:r w:rsidR="00700E56">
        <w:t>1.0</w:t>
      </w:r>
    </w:p>
    <w:p w14:paraId="542BD732" w14:textId="77777777" w:rsidR="005B5683" w:rsidRPr="00F26F22" w:rsidRDefault="005B5683" w:rsidP="000C403C">
      <w:pPr>
        <w:rPr>
          <w:rFonts w:cs="Lucida Grande"/>
        </w:rPr>
      </w:pPr>
    </w:p>
    <w:p w14:paraId="30EB709B" w14:textId="77777777" w:rsidR="005B5683" w:rsidRPr="00F26F22" w:rsidRDefault="005B5683" w:rsidP="000C403C">
      <w:pPr>
        <w:rPr>
          <w:rFonts w:cs="Lucida Grande"/>
        </w:rPr>
      </w:pPr>
    </w:p>
    <w:p w14:paraId="534BC32C" w14:textId="77777777" w:rsidR="005B5683" w:rsidRPr="00F26F22" w:rsidRDefault="005B5683" w:rsidP="000C403C">
      <w:pPr>
        <w:rPr>
          <w:rFonts w:cs="Lucida Grande"/>
        </w:rPr>
      </w:pPr>
    </w:p>
    <w:p w14:paraId="1C8B5929" w14:textId="77777777" w:rsidR="005B5683" w:rsidRPr="00F26F22" w:rsidRDefault="005B5683" w:rsidP="000C403C">
      <w:pPr>
        <w:rPr>
          <w:rFonts w:cs="Lucida Grande"/>
        </w:rPr>
      </w:pPr>
    </w:p>
    <w:p w14:paraId="28E83C22" w14:textId="77777777" w:rsidR="005B5683" w:rsidRPr="00F26F22" w:rsidRDefault="005B5683" w:rsidP="000C403C">
      <w:pPr>
        <w:rPr>
          <w:rFonts w:cs="Lucida Grande"/>
        </w:rPr>
      </w:pPr>
    </w:p>
    <w:p w14:paraId="7057ADB4" w14:textId="77777777" w:rsidR="005B5683" w:rsidRPr="00F26F22" w:rsidRDefault="005B5683" w:rsidP="000C403C">
      <w:pPr>
        <w:rPr>
          <w:rFonts w:cs="Lucida Grande"/>
        </w:rPr>
      </w:pPr>
    </w:p>
    <w:p w14:paraId="6EAFCBEC" w14:textId="600747AD" w:rsidR="0004537D" w:rsidRPr="00700E56" w:rsidRDefault="00700E56" w:rsidP="009B23B9">
      <w:pPr>
        <w:pStyle w:val="FrontMatter"/>
        <w:rPr>
          <w:color w:val="073763" w:themeColor="accent1" w:themeShade="80"/>
          <w14:textFill>
            <w14:solidFill>
              <w14:schemeClr w14:val="accent1">
                <w14:lumMod w14:val="50000"/>
                <w14:lumMod w14:val="75000"/>
                <w14:lumMod w14:val="75000"/>
                <w14:lumOff w14:val="25000"/>
              </w14:schemeClr>
            </w14:solidFill>
          </w14:textFill>
        </w:rPr>
      </w:pPr>
      <w:r w:rsidRPr="00700E56">
        <w:rPr>
          <w:color w:val="073763" w:themeColor="accent1" w:themeShade="80"/>
          <w14:textFill>
            <w14:solidFill>
              <w14:schemeClr w14:val="accent1">
                <w14:lumMod w14:val="50000"/>
                <w14:lumMod w14:val="75000"/>
                <w14:lumMod w14:val="75000"/>
                <w14:lumOff w14:val="25000"/>
              </w14:schemeClr>
            </w14:solidFill>
          </w14:textFill>
        </w:rPr>
        <w:t>Jessic</w:t>
      </w:r>
      <w:r w:rsidR="003C656D">
        <w:rPr>
          <w:color w:val="073763" w:themeColor="accent1" w:themeShade="80"/>
          <w14:textFill>
            <w14:solidFill>
              <w14:schemeClr w14:val="accent1">
                <w14:lumMod w14:val="50000"/>
                <w14:lumMod w14:val="75000"/>
                <w14:lumMod w14:val="75000"/>
                <w14:lumOff w14:val="25000"/>
              </w14:schemeClr>
            </w14:solidFill>
          </w14:textFill>
        </w:rPr>
        <w:t xml:space="preserve">a </w:t>
      </w:r>
      <w:r w:rsidR="003C656D" w:rsidRPr="003C656D">
        <w:rPr>
          <w:color w:val="073763" w:themeColor="accent1" w:themeShade="80"/>
          <w14:textFill>
            <w14:solidFill>
              <w14:schemeClr w14:val="accent1">
                <w14:lumMod w14:val="50000"/>
                <w14:lumMod w14:val="75000"/>
                <w14:lumMod w14:val="75000"/>
                <w14:lumOff w14:val="25000"/>
              </w14:schemeClr>
            </w14:solidFill>
          </w14:textFill>
        </w:rPr>
        <w:t>Fritschle</w:t>
      </w:r>
      <w:bookmarkStart w:id="0" w:name="_GoBack"/>
      <w:bookmarkEnd w:id="0"/>
      <w:r w:rsidRPr="00700E56">
        <w:rPr>
          <w:color w:val="073763" w:themeColor="accent1" w:themeShade="80"/>
          <w14:textFill>
            <w14:solidFill>
              <w14:schemeClr w14:val="accent1">
                <w14:lumMod w14:val="50000"/>
                <w14:lumMod w14:val="75000"/>
                <w14:lumMod w14:val="75000"/>
                <w14:lumOff w14:val="25000"/>
              </w14:schemeClr>
            </w14:solidFill>
          </w14:textFill>
        </w:rPr>
        <w:t xml:space="preserve">, Jeremy Worthy, Ellis Hunter, Michael </w:t>
      </w:r>
      <w:proofErr w:type="spellStart"/>
      <w:r w:rsidRPr="00700E56">
        <w:rPr>
          <w:color w:val="073763" w:themeColor="accent1" w:themeShade="80"/>
          <w14:textFill>
            <w14:solidFill>
              <w14:schemeClr w14:val="accent1">
                <w14:lumMod w14:val="50000"/>
                <w14:lumMod w14:val="75000"/>
                <w14:lumMod w14:val="75000"/>
                <w14:lumOff w14:val="25000"/>
              </w14:schemeClr>
            </w14:solidFill>
          </w14:textFill>
        </w:rPr>
        <w:t>Goetschius</w:t>
      </w:r>
      <w:proofErr w:type="spellEnd"/>
      <w:r w:rsidRPr="00700E56">
        <w:rPr>
          <w:color w:val="073763" w:themeColor="accent1" w:themeShade="80"/>
          <w14:textFill>
            <w14:solidFill>
              <w14:schemeClr w14:val="accent1">
                <w14:lumMod w14:val="50000"/>
                <w14:lumMod w14:val="75000"/>
                <w14:lumMod w14:val="75000"/>
                <w14:lumOff w14:val="25000"/>
              </w14:schemeClr>
            </w14:solidFill>
          </w14:textFill>
        </w:rPr>
        <w:t xml:space="preserve">, Abimbola </w:t>
      </w:r>
      <w:proofErr w:type="spellStart"/>
      <w:r w:rsidRPr="00700E56">
        <w:rPr>
          <w:color w:val="073763" w:themeColor="accent1" w:themeShade="80"/>
          <w14:textFill>
            <w14:solidFill>
              <w14:schemeClr w14:val="accent1">
                <w14:lumMod w14:val="50000"/>
                <w14:lumMod w14:val="75000"/>
                <w14:lumMod w14:val="75000"/>
                <w14:lumOff w14:val="25000"/>
              </w14:schemeClr>
            </w14:solidFill>
          </w14:textFill>
        </w:rPr>
        <w:t>Otugalu</w:t>
      </w:r>
      <w:proofErr w:type="spellEnd"/>
    </w:p>
    <w:p w14:paraId="692F0E8C" w14:textId="77777777" w:rsidR="00700E56" w:rsidRPr="00700E56" w:rsidRDefault="00700E56" w:rsidP="00700E56"/>
    <w:p w14:paraId="4D4E0DC4" w14:textId="77777777" w:rsidR="00F71355" w:rsidRPr="00700E56" w:rsidRDefault="0004537D" w:rsidP="00700E56">
      <w:pPr>
        <w:spacing w:after="0" w:line="240" w:lineRule="auto"/>
        <w:rPr>
          <w:i/>
          <w:color w:val="F57B17"/>
          <w:sz w:val="20"/>
          <w14:textFill>
            <w14:solidFill>
              <w14:srgbClr w14:val="F57B17">
                <w14:lumMod w14:val="75000"/>
                <w14:lumMod w14:val="75000"/>
                <w14:lumOff w14:val="25000"/>
              </w14:srgbClr>
            </w14:solidFill>
          </w14:textFill>
        </w:rPr>
      </w:pPr>
      <w:r>
        <w:rPr>
          <w:b/>
        </w:rPr>
        <w:br w:type="page"/>
      </w:r>
    </w:p>
    <w:p w14:paraId="4672EA2D" w14:textId="77777777" w:rsidR="00F71355" w:rsidRDefault="00F71355" w:rsidP="009B23B9">
      <w:pPr>
        <w:pStyle w:val="ChartTitleFooterInfo"/>
      </w:pPr>
    </w:p>
    <w:p w14:paraId="418E8F3F" w14:textId="77777777" w:rsidR="00F71355" w:rsidRDefault="00F71355" w:rsidP="009B23B9">
      <w:pPr>
        <w:pStyle w:val="ChartTitleFooterInfo"/>
      </w:pPr>
    </w:p>
    <w:p w14:paraId="151A47FE" w14:textId="77777777" w:rsidR="00F71355" w:rsidRDefault="00F71355" w:rsidP="009B23B9">
      <w:pPr>
        <w:pStyle w:val="ChartTitleFooterInfo"/>
      </w:pPr>
    </w:p>
    <w:p w14:paraId="2C48A887" w14:textId="77777777" w:rsidR="00F71355" w:rsidRDefault="00F71355" w:rsidP="009B23B9">
      <w:pPr>
        <w:pStyle w:val="ChartTitleFooterInfo"/>
      </w:pPr>
    </w:p>
    <w:p w14:paraId="7A7600EE" w14:textId="77777777" w:rsidR="00F71355" w:rsidRDefault="00F71355" w:rsidP="009B23B9">
      <w:pPr>
        <w:pStyle w:val="ChartTitleFooterInfo"/>
      </w:pPr>
    </w:p>
    <w:p w14:paraId="1C0EAC04" w14:textId="77777777" w:rsidR="00F71355" w:rsidRDefault="00F71355" w:rsidP="009B23B9">
      <w:pPr>
        <w:pStyle w:val="ChartTitleFooterInfo"/>
      </w:pPr>
    </w:p>
    <w:p w14:paraId="79E9CB2C" w14:textId="77777777" w:rsidR="00F71355" w:rsidRDefault="00F71355" w:rsidP="009B23B9">
      <w:pPr>
        <w:pStyle w:val="ChartTitleFooterInfo"/>
      </w:pPr>
    </w:p>
    <w:p w14:paraId="19246041" w14:textId="77777777" w:rsidR="00F71355" w:rsidRDefault="00F71355" w:rsidP="009B23B9">
      <w:pPr>
        <w:pStyle w:val="ChartTitleFooterInfo"/>
      </w:pPr>
    </w:p>
    <w:p w14:paraId="238D6E77" w14:textId="77777777" w:rsidR="00F71355" w:rsidRDefault="00F71355" w:rsidP="009B23B9">
      <w:pPr>
        <w:pStyle w:val="ChartTitleFooterInfo"/>
      </w:pPr>
    </w:p>
    <w:p w14:paraId="03D37E56" w14:textId="77777777" w:rsidR="00F71355" w:rsidRDefault="00F71355" w:rsidP="009B23B9">
      <w:pPr>
        <w:pStyle w:val="ChartTitleFooterInfo"/>
      </w:pPr>
    </w:p>
    <w:p w14:paraId="63A25812" w14:textId="77777777" w:rsidR="00F71355" w:rsidRDefault="00F71355" w:rsidP="009B23B9">
      <w:pPr>
        <w:pStyle w:val="ChartTitleFooterInfo"/>
      </w:pPr>
    </w:p>
    <w:p w14:paraId="66199888" w14:textId="77777777" w:rsidR="00F71355" w:rsidRDefault="00F71355" w:rsidP="009B23B9">
      <w:pPr>
        <w:pStyle w:val="ChartTitleFooterInfo"/>
      </w:pPr>
    </w:p>
    <w:p w14:paraId="7EFD8C1E" w14:textId="77777777" w:rsidR="00F71355" w:rsidRDefault="00F71355" w:rsidP="009B23B9">
      <w:pPr>
        <w:pStyle w:val="ChartTitleFooterInfo"/>
      </w:pPr>
    </w:p>
    <w:p w14:paraId="5FF55E9F" w14:textId="77777777" w:rsidR="00F71355" w:rsidRDefault="00F71355" w:rsidP="009B23B9">
      <w:pPr>
        <w:pStyle w:val="ChartTitleFooterInfo"/>
      </w:pPr>
    </w:p>
    <w:p w14:paraId="633BE030" w14:textId="77777777" w:rsidR="00F71355" w:rsidRDefault="00F71355" w:rsidP="009B23B9">
      <w:pPr>
        <w:pStyle w:val="ChartTitleFooterInfo"/>
      </w:pPr>
    </w:p>
    <w:p w14:paraId="0B1476E5" w14:textId="77777777" w:rsidR="00F71355" w:rsidRDefault="00F71355" w:rsidP="009B23B9">
      <w:pPr>
        <w:pStyle w:val="ChartTitleFooterInfo"/>
      </w:pPr>
    </w:p>
    <w:p w14:paraId="2B21E06C" w14:textId="77777777" w:rsidR="00F71355" w:rsidRDefault="00F71355" w:rsidP="009B23B9">
      <w:pPr>
        <w:pStyle w:val="ChartTitleFooterInfo"/>
      </w:pPr>
    </w:p>
    <w:p w14:paraId="4DAB4FAC" w14:textId="77777777" w:rsidR="00F71355" w:rsidRDefault="00F71355" w:rsidP="009B23B9">
      <w:pPr>
        <w:pStyle w:val="ChartTitleFooterInfo"/>
      </w:pPr>
    </w:p>
    <w:p w14:paraId="401C5B6A" w14:textId="77777777" w:rsidR="00F71355" w:rsidRDefault="00F71355" w:rsidP="009B23B9">
      <w:pPr>
        <w:pStyle w:val="ChartTitleFooterInfo"/>
      </w:pPr>
    </w:p>
    <w:p w14:paraId="1AEBDADC" w14:textId="77777777" w:rsidR="00F71355" w:rsidRDefault="00F71355" w:rsidP="009B23B9">
      <w:pPr>
        <w:pStyle w:val="ChartTitleFooterInfo"/>
      </w:pPr>
    </w:p>
    <w:p w14:paraId="6537EC3B" w14:textId="77777777" w:rsidR="00F71355" w:rsidRDefault="00F71355" w:rsidP="009B23B9">
      <w:pPr>
        <w:pStyle w:val="ChartTitleFooterInfo"/>
      </w:pPr>
    </w:p>
    <w:p w14:paraId="2D6E8A1F" w14:textId="77777777" w:rsidR="00F71355" w:rsidRDefault="00F71355" w:rsidP="009B23B9">
      <w:pPr>
        <w:pStyle w:val="ChartTitleFooterInfo"/>
      </w:pPr>
    </w:p>
    <w:p w14:paraId="04B59651" w14:textId="77777777" w:rsidR="00F71355" w:rsidRDefault="00F71355" w:rsidP="009B23B9">
      <w:pPr>
        <w:pStyle w:val="ChartTitleFooterInfo"/>
      </w:pPr>
    </w:p>
    <w:p w14:paraId="455446BD" w14:textId="77777777" w:rsidR="00F71355" w:rsidRDefault="00F71355" w:rsidP="009B23B9">
      <w:pPr>
        <w:pStyle w:val="ChartTitleFooterInfo"/>
      </w:pPr>
    </w:p>
    <w:p w14:paraId="4D2AAC08" w14:textId="77777777" w:rsidR="00F71355" w:rsidRDefault="00F71355" w:rsidP="009B23B9">
      <w:pPr>
        <w:pStyle w:val="ChartTitleFooterInfo"/>
      </w:pPr>
    </w:p>
    <w:p w14:paraId="791693E8" w14:textId="77777777" w:rsidR="00F71355" w:rsidRDefault="00F71355" w:rsidP="009B23B9">
      <w:pPr>
        <w:pStyle w:val="ChartTitleFooterInfo"/>
      </w:pPr>
    </w:p>
    <w:p w14:paraId="723525C9" w14:textId="77777777" w:rsidR="005B5683" w:rsidRPr="00F71355" w:rsidRDefault="00F71355" w:rsidP="009B23B9">
      <w:pPr>
        <w:pStyle w:val="FrontMatter"/>
        <w:rPr>
          <w:b/>
          <w:color w:val="000000" w:themeColor="text1"/>
          <w14:textFill>
            <w14:solidFill>
              <w14:schemeClr w14:val="tx1">
                <w14:lumMod w14:val="75000"/>
                <w14:lumMod w14:val="75000"/>
                <w14:lumOff w14:val="25000"/>
              </w14:schemeClr>
            </w14:solidFill>
          </w14:textFill>
        </w:rPr>
      </w:pPr>
      <w:r w:rsidRPr="00F71355">
        <w:t>Copyright and third-party information as required</w:t>
      </w:r>
    </w:p>
    <w:p w14:paraId="7BF78F9E" w14:textId="77777777" w:rsidR="000735DA" w:rsidRDefault="000735DA">
      <w:pPr>
        <w:spacing w:after="0" w:line="240" w:lineRule="auto"/>
        <w:rPr>
          <w:rFonts w:cs="Lucida Grande"/>
        </w:rPr>
      </w:pPr>
      <w:r>
        <w:rPr>
          <w:rFonts w:cs="Lucida Grande"/>
          <w:b/>
          <w:caps/>
        </w:rPr>
        <w:br w:type="page"/>
      </w:r>
    </w:p>
    <w:p w14:paraId="634DAD7D" w14:textId="77777777" w:rsidR="005B5683" w:rsidRPr="00700E56" w:rsidRDefault="005B5683" w:rsidP="00FB36FD">
      <w:pPr>
        <w:pStyle w:val="TOCHeading"/>
        <w:rPr>
          <w:color w:val="073763" w:themeColor="accent1" w:themeShade="80"/>
        </w:rPr>
      </w:pPr>
      <w:r w:rsidRPr="00700E56">
        <w:rPr>
          <w:color w:val="073763" w:themeColor="accent1" w:themeShade="80"/>
        </w:rPr>
        <w:lastRenderedPageBreak/>
        <w:t>Document Revisions</w:t>
      </w:r>
    </w:p>
    <w:p w14:paraId="36056F73"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3C2C86DA" w14:textId="77777777" w:rsidTr="00BE134F">
        <w:tc>
          <w:tcPr>
            <w:tcW w:w="874" w:type="pct"/>
            <w:shd w:val="clear" w:color="auto" w:fill="D9D9D9" w:themeFill="background1" w:themeFillShade="D9"/>
            <w:vAlign w:val="center"/>
          </w:tcPr>
          <w:p w14:paraId="09915CDB"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28A3FB60"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35EF6618" w14:textId="77777777" w:rsidR="005B5683" w:rsidRPr="00BE134F" w:rsidRDefault="005B5683" w:rsidP="009B23B9">
            <w:pPr>
              <w:pStyle w:val="ChartHeaderInformation"/>
            </w:pPr>
            <w:r w:rsidRPr="00BE134F">
              <w:t>Document Changes</w:t>
            </w:r>
          </w:p>
        </w:tc>
      </w:tr>
      <w:tr w:rsidR="005B5683" w:rsidRPr="00F26F22" w14:paraId="16897771" w14:textId="77777777" w:rsidTr="00640459">
        <w:tc>
          <w:tcPr>
            <w:tcW w:w="874" w:type="pct"/>
            <w:shd w:val="clear" w:color="auto" w:fill="D9D9D9" w:themeFill="background1" w:themeFillShade="D9"/>
          </w:tcPr>
          <w:p w14:paraId="133E34C3" w14:textId="77777777" w:rsidR="005B5683" w:rsidRPr="00F26F22" w:rsidRDefault="00700E56" w:rsidP="00757789">
            <w:pPr>
              <w:pStyle w:val="ChartBodyCopy"/>
            </w:pPr>
            <w:r>
              <w:t>03/30/2018</w:t>
            </w:r>
          </w:p>
        </w:tc>
        <w:tc>
          <w:tcPr>
            <w:tcW w:w="813" w:type="pct"/>
            <w:shd w:val="clear" w:color="auto" w:fill="D9D9D9" w:themeFill="background1" w:themeFillShade="D9"/>
          </w:tcPr>
          <w:p w14:paraId="547ACEF7" w14:textId="77777777" w:rsidR="005B5683" w:rsidRPr="00F26F22" w:rsidRDefault="00700E56" w:rsidP="00274FA8">
            <w:pPr>
              <w:pStyle w:val="ChartBodyCopy"/>
            </w:pPr>
            <w:r>
              <w:t>1.0</w:t>
            </w:r>
          </w:p>
        </w:tc>
        <w:tc>
          <w:tcPr>
            <w:tcW w:w="3313" w:type="pct"/>
            <w:shd w:val="clear" w:color="auto" w:fill="D9D9D9" w:themeFill="background1" w:themeFillShade="D9"/>
          </w:tcPr>
          <w:p w14:paraId="0662C76E" w14:textId="77777777" w:rsidR="005B5683" w:rsidRPr="00F26F22" w:rsidRDefault="00757789" w:rsidP="006E2FD0">
            <w:pPr>
              <w:pStyle w:val="ChartBodyCopy"/>
            </w:pPr>
            <w:r>
              <w:t>Initial Draft</w:t>
            </w:r>
          </w:p>
        </w:tc>
      </w:tr>
      <w:tr w:rsidR="005B5683" w:rsidRPr="00F26F22" w14:paraId="53B2AD60" w14:textId="77777777" w:rsidTr="00640459">
        <w:tc>
          <w:tcPr>
            <w:tcW w:w="874" w:type="pct"/>
            <w:shd w:val="clear" w:color="auto" w:fill="D9D9D9" w:themeFill="background1" w:themeFillShade="D9"/>
          </w:tcPr>
          <w:p w14:paraId="32B7F189" w14:textId="77777777" w:rsidR="005B5683" w:rsidRPr="00F26F22" w:rsidRDefault="005B5683" w:rsidP="00274FA8">
            <w:pPr>
              <w:pStyle w:val="ChartBodyCopy"/>
            </w:pPr>
          </w:p>
        </w:tc>
        <w:tc>
          <w:tcPr>
            <w:tcW w:w="813" w:type="pct"/>
            <w:shd w:val="clear" w:color="auto" w:fill="D9D9D9" w:themeFill="background1" w:themeFillShade="D9"/>
          </w:tcPr>
          <w:p w14:paraId="55B9D32F" w14:textId="77777777" w:rsidR="005B5683" w:rsidRPr="00F26F22" w:rsidRDefault="005B5683" w:rsidP="00274FA8">
            <w:pPr>
              <w:pStyle w:val="ChartBodyCopy"/>
            </w:pPr>
          </w:p>
        </w:tc>
        <w:tc>
          <w:tcPr>
            <w:tcW w:w="3313" w:type="pct"/>
            <w:shd w:val="clear" w:color="auto" w:fill="D9D9D9" w:themeFill="background1" w:themeFillShade="D9"/>
          </w:tcPr>
          <w:p w14:paraId="54E797AD" w14:textId="77777777" w:rsidR="005B5683" w:rsidRPr="00F26F22" w:rsidRDefault="005B5683" w:rsidP="00274FA8">
            <w:pPr>
              <w:pStyle w:val="ChartBodyCopy"/>
            </w:pPr>
          </w:p>
        </w:tc>
      </w:tr>
      <w:tr w:rsidR="005B5683" w:rsidRPr="00F26F22" w14:paraId="6C3B5CF2" w14:textId="77777777" w:rsidTr="00640459">
        <w:tc>
          <w:tcPr>
            <w:tcW w:w="874" w:type="pct"/>
            <w:shd w:val="clear" w:color="auto" w:fill="D9D9D9" w:themeFill="background1" w:themeFillShade="D9"/>
          </w:tcPr>
          <w:p w14:paraId="08B21A70" w14:textId="77777777" w:rsidR="005B5683" w:rsidRPr="00F26F22" w:rsidRDefault="005B5683" w:rsidP="00274FA8">
            <w:pPr>
              <w:pStyle w:val="ChartBodyCopy"/>
            </w:pPr>
          </w:p>
        </w:tc>
        <w:tc>
          <w:tcPr>
            <w:tcW w:w="813" w:type="pct"/>
            <w:shd w:val="clear" w:color="auto" w:fill="D9D9D9" w:themeFill="background1" w:themeFillShade="D9"/>
          </w:tcPr>
          <w:p w14:paraId="33ACF701" w14:textId="77777777" w:rsidR="005B5683" w:rsidRPr="00F26F22" w:rsidRDefault="005B5683" w:rsidP="00274FA8">
            <w:pPr>
              <w:pStyle w:val="ChartBodyCopy"/>
            </w:pPr>
          </w:p>
        </w:tc>
        <w:tc>
          <w:tcPr>
            <w:tcW w:w="3313" w:type="pct"/>
            <w:shd w:val="clear" w:color="auto" w:fill="D9D9D9" w:themeFill="background1" w:themeFillShade="D9"/>
          </w:tcPr>
          <w:p w14:paraId="0D8CC3AC" w14:textId="77777777" w:rsidR="005B5683" w:rsidRPr="00F26F22" w:rsidRDefault="005B5683" w:rsidP="00274FA8">
            <w:pPr>
              <w:pStyle w:val="ChartBodyCopy"/>
            </w:pPr>
          </w:p>
        </w:tc>
      </w:tr>
      <w:tr w:rsidR="005B5683" w:rsidRPr="00F26F22" w14:paraId="0527D05C" w14:textId="77777777" w:rsidTr="00640459">
        <w:tc>
          <w:tcPr>
            <w:tcW w:w="874" w:type="pct"/>
            <w:shd w:val="clear" w:color="auto" w:fill="D9D9D9" w:themeFill="background1" w:themeFillShade="D9"/>
          </w:tcPr>
          <w:p w14:paraId="3C69AA59" w14:textId="77777777" w:rsidR="005B5683" w:rsidRPr="00F26F22" w:rsidRDefault="005B5683" w:rsidP="00274FA8">
            <w:pPr>
              <w:pStyle w:val="ChartBodyCopy"/>
            </w:pPr>
          </w:p>
        </w:tc>
        <w:tc>
          <w:tcPr>
            <w:tcW w:w="813" w:type="pct"/>
            <w:shd w:val="clear" w:color="auto" w:fill="D9D9D9" w:themeFill="background1" w:themeFillShade="D9"/>
          </w:tcPr>
          <w:p w14:paraId="3CB8EAAE" w14:textId="77777777" w:rsidR="005B5683" w:rsidRPr="00F26F22" w:rsidRDefault="005B5683" w:rsidP="00274FA8">
            <w:pPr>
              <w:pStyle w:val="ChartBodyCopy"/>
            </w:pPr>
          </w:p>
        </w:tc>
        <w:tc>
          <w:tcPr>
            <w:tcW w:w="3313" w:type="pct"/>
            <w:shd w:val="clear" w:color="auto" w:fill="D9D9D9" w:themeFill="background1" w:themeFillShade="D9"/>
          </w:tcPr>
          <w:p w14:paraId="1D0FE097" w14:textId="77777777" w:rsidR="005B5683" w:rsidRPr="00F26F22" w:rsidRDefault="005B5683" w:rsidP="00274FA8">
            <w:pPr>
              <w:pStyle w:val="ChartBodyCopy"/>
            </w:pPr>
          </w:p>
        </w:tc>
      </w:tr>
      <w:tr w:rsidR="005B5683" w:rsidRPr="00F26F22" w14:paraId="2B675F19" w14:textId="77777777" w:rsidTr="00640459">
        <w:tc>
          <w:tcPr>
            <w:tcW w:w="874" w:type="pct"/>
            <w:shd w:val="clear" w:color="auto" w:fill="D9D9D9" w:themeFill="background1" w:themeFillShade="D9"/>
          </w:tcPr>
          <w:p w14:paraId="6371022E" w14:textId="77777777" w:rsidR="005B5683" w:rsidRPr="00F26F22" w:rsidRDefault="005B5683" w:rsidP="00274FA8">
            <w:pPr>
              <w:pStyle w:val="ChartBodyCopy"/>
            </w:pPr>
          </w:p>
        </w:tc>
        <w:tc>
          <w:tcPr>
            <w:tcW w:w="813" w:type="pct"/>
            <w:shd w:val="clear" w:color="auto" w:fill="D9D9D9" w:themeFill="background1" w:themeFillShade="D9"/>
          </w:tcPr>
          <w:p w14:paraId="016D97B9" w14:textId="77777777" w:rsidR="005B5683" w:rsidRPr="00F26F22" w:rsidRDefault="005B5683" w:rsidP="00274FA8">
            <w:pPr>
              <w:pStyle w:val="ChartBodyCopy"/>
            </w:pPr>
          </w:p>
        </w:tc>
        <w:tc>
          <w:tcPr>
            <w:tcW w:w="3313" w:type="pct"/>
            <w:shd w:val="clear" w:color="auto" w:fill="D9D9D9" w:themeFill="background1" w:themeFillShade="D9"/>
          </w:tcPr>
          <w:p w14:paraId="64625518" w14:textId="77777777" w:rsidR="005B5683" w:rsidRPr="00F26F22" w:rsidRDefault="005B5683" w:rsidP="00274FA8">
            <w:pPr>
              <w:pStyle w:val="ChartBodyCopy"/>
            </w:pPr>
          </w:p>
        </w:tc>
      </w:tr>
      <w:tr w:rsidR="005B5683" w:rsidRPr="00F26F22" w14:paraId="390B8D4B" w14:textId="77777777" w:rsidTr="00640459">
        <w:tc>
          <w:tcPr>
            <w:tcW w:w="874" w:type="pct"/>
            <w:shd w:val="clear" w:color="auto" w:fill="D9D9D9" w:themeFill="background1" w:themeFillShade="D9"/>
          </w:tcPr>
          <w:p w14:paraId="37B81E2B" w14:textId="77777777" w:rsidR="005B5683" w:rsidRDefault="005B5683" w:rsidP="00274FA8">
            <w:pPr>
              <w:pStyle w:val="ChartBodyCopy"/>
            </w:pPr>
          </w:p>
        </w:tc>
        <w:tc>
          <w:tcPr>
            <w:tcW w:w="813" w:type="pct"/>
            <w:shd w:val="clear" w:color="auto" w:fill="D9D9D9" w:themeFill="background1" w:themeFillShade="D9"/>
          </w:tcPr>
          <w:p w14:paraId="2D6A3A87" w14:textId="77777777" w:rsidR="005B5683" w:rsidRDefault="005B5683" w:rsidP="00274FA8">
            <w:pPr>
              <w:pStyle w:val="ChartBodyCopy"/>
            </w:pPr>
          </w:p>
        </w:tc>
        <w:tc>
          <w:tcPr>
            <w:tcW w:w="3313" w:type="pct"/>
            <w:shd w:val="clear" w:color="auto" w:fill="D9D9D9" w:themeFill="background1" w:themeFillShade="D9"/>
          </w:tcPr>
          <w:p w14:paraId="5F541DE4" w14:textId="77777777" w:rsidR="005B5683" w:rsidRDefault="005B5683" w:rsidP="00274FA8">
            <w:pPr>
              <w:pStyle w:val="ChartBodyCopy"/>
            </w:pPr>
          </w:p>
        </w:tc>
      </w:tr>
      <w:tr w:rsidR="005B5683" w:rsidRPr="00F26F22" w14:paraId="4A7E8F75" w14:textId="77777777" w:rsidTr="00640459">
        <w:tc>
          <w:tcPr>
            <w:tcW w:w="874" w:type="pct"/>
            <w:shd w:val="clear" w:color="auto" w:fill="D9D9D9" w:themeFill="background1" w:themeFillShade="D9"/>
          </w:tcPr>
          <w:p w14:paraId="0B384B71" w14:textId="77777777" w:rsidR="005B5683" w:rsidRDefault="005B5683" w:rsidP="00274FA8">
            <w:pPr>
              <w:pStyle w:val="ChartBodyCopy"/>
            </w:pPr>
          </w:p>
        </w:tc>
        <w:tc>
          <w:tcPr>
            <w:tcW w:w="813" w:type="pct"/>
            <w:shd w:val="clear" w:color="auto" w:fill="D9D9D9" w:themeFill="background1" w:themeFillShade="D9"/>
          </w:tcPr>
          <w:p w14:paraId="09B2F5B0" w14:textId="77777777" w:rsidR="005B5683" w:rsidRDefault="005B5683" w:rsidP="00274FA8">
            <w:pPr>
              <w:pStyle w:val="ChartBodyCopy"/>
            </w:pPr>
          </w:p>
        </w:tc>
        <w:tc>
          <w:tcPr>
            <w:tcW w:w="3313" w:type="pct"/>
            <w:shd w:val="clear" w:color="auto" w:fill="D9D9D9" w:themeFill="background1" w:themeFillShade="D9"/>
          </w:tcPr>
          <w:p w14:paraId="318806ED" w14:textId="77777777" w:rsidR="005B5683" w:rsidRDefault="005B5683" w:rsidP="00274FA8">
            <w:pPr>
              <w:pStyle w:val="ChartBodyCopy"/>
            </w:pPr>
          </w:p>
        </w:tc>
      </w:tr>
      <w:tr w:rsidR="005B5683" w:rsidRPr="00F26F22" w14:paraId="0979A7FB" w14:textId="77777777" w:rsidTr="00640459">
        <w:tc>
          <w:tcPr>
            <w:tcW w:w="874" w:type="pct"/>
            <w:shd w:val="clear" w:color="auto" w:fill="D9D9D9" w:themeFill="background1" w:themeFillShade="D9"/>
          </w:tcPr>
          <w:p w14:paraId="745261C7" w14:textId="77777777" w:rsidR="005B5683" w:rsidRDefault="005B5683" w:rsidP="00274FA8">
            <w:pPr>
              <w:pStyle w:val="ChartBodyCopy"/>
            </w:pPr>
          </w:p>
        </w:tc>
        <w:tc>
          <w:tcPr>
            <w:tcW w:w="813" w:type="pct"/>
            <w:shd w:val="clear" w:color="auto" w:fill="D9D9D9" w:themeFill="background1" w:themeFillShade="D9"/>
          </w:tcPr>
          <w:p w14:paraId="177E0D2D" w14:textId="77777777" w:rsidR="005B5683" w:rsidRDefault="005B5683" w:rsidP="00274FA8">
            <w:pPr>
              <w:pStyle w:val="ChartBodyCopy"/>
            </w:pPr>
          </w:p>
        </w:tc>
        <w:tc>
          <w:tcPr>
            <w:tcW w:w="3313" w:type="pct"/>
            <w:shd w:val="clear" w:color="auto" w:fill="D9D9D9" w:themeFill="background1" w:themeFillShade="D9"/>
          </w:tcPr>
          <w:p w14:paraId="59CC30D1" w14:textId="77777777" w:rsidR="005B5683" w:rsidRDefault="005B5683" w:rsidP="00274FA8">
            <w:pPr>
              <w:pStyle w:val="ChartBodyCopy"/>
            </w:pPr>
          </w:p>
        </w:tc>
      </w:tr>
      <w:tr w:rsidR="005B5683" w:rsidRPr="00F26F22" w14:paraId="3D3176DC" w14:textId="77777777" w:rsidTr="00640459">
        <w:tc>
          <w:tcPr>
            <w:tcW w:w="874" w:type="pct"/>
            <w:shd w:val="clear" w:color="auto" w:fill="D9D9D9" w:themeFill="background1" w:themeFillShade="D9"/>
          </w:tcPr>
          <w:p w14:paraId="1B2E0ACC" w14:textId="77777777" w:rsidR="005B5683" w:rsidRDefault="005B5683" w:rsidP="00274FA8">
            <w:pPr>
              <w:pStyle w:val="ChartBodyCopy"/>
            </w:pPr>
          </w:p>
        </w:tc>
        <w:tc>
          <w:tcPr>
            <w:tcW w:w="813" w:type="pct"/>
            <w:shd w:val="clear" w:color="auto" w:fill="D9D9D9" w:themeFill="background1" w:themeFillShade="D9"/>
          </w:tcPr>
          <w:p w14:paraId="5060F9F1" w14:textId="77777777" w:rsidR="005B5683" w:rsidRDefault="005B5683" w:rsidP="00274FA8">
            <w:pPr>
              <w:pStyle w:val="ChartBodyCopy"/>
            </w:pPr>
          </w:p>
        </w:tc>
        <w:tc>
          <w:tcPr>
            <w:tcW w:w="3313" w:type="pct"/>
            <w:shd w:val="clear" w:color="auto" w:fill="D9D9D9" w:themeFill="background1" w:themeFillShade="D9"/>
          </w:tcPr>
          <w:p w14:paraId="3361777B" w14:textId="77777777" w:rsidR="005B5683" w:rsidRDefault="005B5683" w:rsidP="00274FA8">
            <w:pPr>
              <w:pStyle w:val="ChartBodyCopy"/>
            </w:pPr>
          </w:p>
        </w:tc>
      </w:tr>
    </w:tbl>
    <w:p w14:paraId="2DA9B336" w14:textId="77777777" w:rsidR="000735DA" w:rsidRDefault="000735DA" w:rsidP="00FB36FD">
      <w:pPr>
        <w:pStyle w:val="TOCHeading"/>
      </w:pPr>
    </w:p>
    <w:p w14:paraId="624CD790" w14:textId="77777777" w:rsidR="000735DA" w:rsidRDefault="000735DA" w:rsidP="000735DA">
      <w:pPr>
        <w:rPr>
          <w:rFonts w:ascii="Arial Narrow" w:hAnsi="Arial Narrow"/>
          <w:color w:val="000000"/>
          <w:sz w:val="24"/>
        </w:rPr>
      </w:pPr>
      <w:r>
        <w:br w:type="page"/>
      </w:r>
    </w:p>
    <w:p w14:paraId="38F68AF3" w14:textId="77777777" w:rsidR="00FB36FD" w:rsidRDefault="00FB36FD" w:rsidP="00FB36FD">
      <w:pPr>
        <w:pStyle w:val="TOCHeading"/>
      </w:pPr>
    </w:p>
    <w:p w14:paraId="653D6BBC" w14:textId="77777777" w:rsidR="005B5683" w:rsidRPr="00700E56" w:rsidRDefault="005B5683" w:rsidP="00FB36FD">
      <w:pPr>
        <w:pStyle w:val="TOCHeading"/>
        <w:rPr>
          <w:color w:val="073763" w:themeColor="accent1" w:themeShade="80"/>
        </w:rPr>
      </w:pPr>
      <w:r w:rsidRPr="00700E56">
        <w:rPr>
          <w:color w:val="073763" w:themeColor="accent1" w:themeShade="80"/>
        </w:rPr>
        <w:t>Table of Contents</w:t>
      </w:r>
    </w:p>
    <w:p w14:paraId="005AF4E0" w14:textId="77777777" w:rsidR="0004537D" w:rsidRDefault="005B5683">
      <w:pPr>
        <w:pStyle w:val="TOC1"/>
        <w:rPr>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tab/>
      </w:r>
      <w:r w:rsidR="0004537D" w:rsidRPr="00FB36FD">
        <w:t>Introduction</w:t>
      </w:r>
      <w:r w:rsidR="0004537D">
        <w:tab/>
      </w:r>
      <w:r w:rsidR="0004537D">
        <w:fldChar w:fldCharType="begin"/>
      </w:r>
      <w:r w:rsidR="0004537D">
        <w:instrText xml:space="preserve"> PAGEREF _Toc362179665 \h </w:instrText>
      </w:r>
      <w:r w:rsidR="0004537D">
        <w:fldChar w:fldCharType="separate"/>
      </w:r>
      <w:r w:rsidR="0004537D">
        <w:t>4</w:t>
      </w:r>
      <w:r w:rsidR="0004537D">
        <w:fldChar w:fldCharType="end"/>
      </w:r>
    </w:p>
    <w:p w14:paraId="3C70E63B" w14:textId="77777777" w:rsidR="0004537D" w:rsidRDefault="0004537D">
      <w:pPr>
        <w:pStyle w:val="TOC2"/>
        <w:rPr>
          <w:b/>
          <w:bCs/>
        </w:rPr>
      </w:pPr>
      <w:r>
        <w:t>1.1</w:t>
      </w:r>
      <w:r>
        <w:tab/>
        <w:t>Scope and Purpose</w:t>
      </w:r>
      <w:r>
        <w:tab/>
      </w:r>
      <w:r>
        <w:fldChar w:fldCharType="begin"/>
      </w:r>
      <w:r>
        <w:instrText xml:space="preserve"> PAGEREF _Toc362179666 \h </w:instrText>
      </w:r>
      <w:r>
        <w:fldChar w:fldCharType="separate"/>
      </w:r>
      <w:r>
        <w:t>4</w:t>
      </w:r>
      <w:r>
        <w:fldChar w:fldCharType="end"/>
      </w:r>
    </w:p>
    <w:p w14:paraId="523D2965" w14:textId="77777777" w:rsidR="0004537D" w:rsidRDefault="0004537D">
      <w:pPr>
        <w:pStyle w:val="TOC2"/>
        <w:rPr>
          <w:b/>
          <w:bCs/>
        </w:rPr>
      </w:pPr>
      <w:r>
        <w:t>1.2</w:t>
      </w:r>
      <w:r>
        <w:tab/>
        <w:t>Process Overview</w:t>
      </w:r>
      <w:r>
        <w:tab/>
      </w:r>
      <w:r>
        <w:fldChar w:fldCharType="begin"/>
      </w:r>
      <w:r>
        <w:instrText xml:space="preserve"> PAGEREF _Toc362179667 \h </w:instrText>
      </w:r>
      <w:r>
        <w:fldChar w:fldCharType="separate"/>
      </w:r>
      <w:r>
        <w:t>4</w:t>
      </w:r>
      <w:r>
        <w:fldChar w:fldCharType="end"/>
      </w:r>
    </w:p>
    <w:p w14:paraId="0F69E641" w14:textId="77777777" w:rsidR="0004537D" w:rsidRDefault="0004537D">
      <w:pPr>
        <w:pStyle w:val="TOC1"/>
        <w:rPr>
          <w:b/>
          <w:bCs/>
          <w:caps/>
        </w:rPr>
      </w:pPr>
      <w:r>
        <w:t>2</w:t>
      </w:r>
      <w:r w:rsidR="002644F9">
        <w:t xml:space="preserve">            Process</w:t>
      </w:r>
      <w:r>
        <w:tab/>
      </w:r>
      <w:r>
        <w:fldChar w:fldCharType="begin"/>
      </w:r>
      <w:r>
        <w:instrText xml:space="preserve"> PAGEREF _Toc362179668 \h </w:instrText>
      </w:r>
      <w:r>
        <w:fldChar w:fldCharType="separate"/>
      </w:r>
      <w:r>
        <w:t>6</w:t>
      </w:r>
      <w:r>
        <w:fldChar w:fldCharType="end"/>
      </w:r>
    </w:p>
    <w:p w14:paraId="6CB307EE" w14:textId="77777777" w:rsidR="0004537D" w:rsidRDefault="0004537D">
      <w:pPr>
        <w:pStyle w:val="TOC2"/>
        <w:rPr>
          <w:b/>
          <w:bCs/>
        </w:rPr>
      </w:pPr>
      <w:r>
        <w:t>2.1</w:t>
      </w:r>
      <w:r>
        <w:tab/>
      </w:r>
      <w:r w:rsidR="0058274A">
        <w:t>Install Application / Missing Software</w:t>
      </w:r>
      <w:r>
        <w:tab/>
      </w:r>
      <w:r>
        <w:fldChar w:fldCharType="begin"/>
      </w:r>
      <w:r>
        <w:instrText xml:space="preserve"> PAGEREF _Toc362179669 \h </w:instrText>
      </w:r>
      <w:r>
        <w:fldChar w:fldCharType="separate"/>
      </w:r>
      <w:r>
        <w:t>6</w:t>
      </w:r>
      <w:r>
        <w:fldChar w:fldCharType="end"/>
      </w:r>
    </w:p>
    <w:p w14:paraId="2B4417C5" w14:textId="77777777" w:rsidR="0004537D" w:rsidRDefault="0004537D" w:rsidP="00FB36FD">
      <w:pPr>
        <w:pStyle w:val="TOC3"/>
        <w:rPr>
          <w:smallCaps/>
        </w:rPr>
      </w:pPr>
      <w:r>
        <w:t>2.1.1</w:t>
      </w:r>
      <w:r>
        <w:tab/>
        <w:t>[Procedures for Step 1]   Example: To Log in to Connect:</w:t>
      </w:r>
      <w:r>
        <w:tab/>
      </w:r>
      <w:r>
        <w:fldChar w:fldCharType="begin"/>
      </w:r>
      <w:r>
        <w:instrText xml:space="preserve"> PAGEREF _Toc362179670 \h </w:instrText>
      </w:r>
      <w:r>
        <w:fldChar w:fldCharType="separate"/>
      </w:r>
      <w:r>
        <w:t>6</w:t>
      </w:r>
      <w:r>
        <w:fldChar w:fldCharType="end"/>
      </w:r>
    </w:p>
    <w:p w14:paraId="6E50A007" w14:textId="77777777" w:rsidR="0004537D" w:rsidRDefault="0004537D" w:rsidP="00FB36FD">
      <w:pPr>
        <w:pStyle w:val="TOC3"/>
        <w:rPr>
          <w:smallCaps/>
        </w:rPr>
      </w:pPr>
      <w:r>
        <w:t>2.1.2</w:t>
      </w:r>
      <w:r>
        <w:tab/>
        <w:t>[Procedures for Step 2]:</w:t>
      </w:r>
      <w:r>
        <w:tab/>
      </w:r>
      <w:r>
        <w:fldChar w:fldCharType="begin"/>
      </w:r>
      <w:r>
        <w:instrText xml:space="preserve"> PAGEREF _Toc362179671 \h </w:instrText>
      </w:r>
      <w:r>
        <w:fldChar w:fldCharType="separate"/>
      </w:r>
      <w:r>
        <w:t>7</w:t>
      </w:r>
      <w:r>
        <w:fldChar w:fldCharType="end"/>
      </w:r>
    </w:p>
    <w:p w14:paraId="261826FA" w14:textId="77777777" w:rsidR="0004537D" w:rsidRDefault="0004537D">
      <w:pPr>
        <w:pStyle w:val="TOC2"/>
        <w:rPr>
          <w:b/>
          <w:bCs/>
        </w:rPr>
      </w:pPr>
      <w:r>
        <w:t>2.2</w:t>
      </w:r>
      <w:r>
        <w:tab/>
        <w:t>[Sub-Process or Workflow Step 2]  Example: Asset Record Statuses</w:t>
      </w:r>
      <w:r>
        <w:tab/>
      </w:r>
      <w:r>
        <w:fldChar w:fldCharType="begin"/>
      </w:r>
      <w:r>
        <w:instrText xml:space="preserve"> PAGEREF _Toc362179672 \h </w:instrText>
      </w:r>
      <w:r>
        <w:fldChar w:fldCharType="separate"/>
      </w:r>
      <w:r>
        <w:t>7</w:t>
      </w:r>
      <w:r>
        <w:fldChar w:fldCharType="end"/>
      </w:r>
    </w:p>
    <w:p w14:paraId="079C172C" w14:textId="77777777" w:rsidR="0004537D" w:rsidRDefault="0004537D">
      <w:pPr>
        <w:pStyle w:val="TOC1"/>
        <w:rPr>
          <w:b/>
          <w:bCs/>
          <w:caps/>
        </w:rPr>
      </w:pPr>
      <w:r>
        <w:t>3</w:t>
      </w:r>
      <w:r>
        <w:tab/>
        <w:t>Appendices</w:t>
      </w:r>
      <w:r>
        <w:tab/>
      </w:r>
      <w:r>
        <w:fldChar w:fldCharType="begin"/>
      </w:r>
      <w:r>
        <w:instrText xml:space="preserve"> PAGEREF _Toc362179673 \h </w:instrText>
      </w:r>
      <w:r>
        <w:fldChar w:fldCharType="separate"/>
      </w:r>
      <w:r>
        <w:t>9</w:t>
      </w:r>
      <w:r>
        <w:fldChar w:fldCharType="end"/>
      </w:r>
    </w:p>
    <w:p w14:paraId="0A319801" w14:textId="77777777" w:rsidR="0004537D" w:rsidRDefault="0004537D">
      <w:pPr>
        <w:pStyle w:val="TOC1"/>
        <w:rPr>
          <w:b/>
          <w:bCs/>
          <w:caps/>
        </w:rPr>
      </w:pPr>
      <w:r>
        <w:t>4</w:t>
      </w:r>
      <w:r>
        <w:tab/>
        <w:t>Index</w:t>
      </w:r>
      <w:r>
        <w:tab/>
      </w:r>
      <w:r>
        <w:fldChar w:fldCharType="begin"/>
      </w:r>
      <w:r>
        <w:instrText xml:space="preserve"> PAGEREF _Toc362179674 \h </w:instrText>
      </w:r>
      <w:r>
        <w:fldChar w:fldCharType="separate"/>
      </w:r>
      <w:r>
        <w:t>10</w:t>
      </w:r>
      <w:r>
        <w:fldChar w:fldCharType="end"/>
      </w:r>
    </w:p>
    <w:p w14:paraId="2BA10780" w14:textId="77777777" w:rsidR="005B5683" w:rsidRDefault="005B5683">
      <w:r>
        <w:fldChar w:fldCharType="end"/>
      </w:r>
    </w:p>
    <w:p w14:paraId="5BA9889F" w14:textId="77777777"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14:paraId="11EB34C6" w14:textId="77777777" w:rsidR="005B5683" w:rsidRPr="001C15B0" w:rsidRDefault="005B5683" w:rsidP="001C15B0">
      <w:pPr>
        <w:pStyle w:val="Heading1"/>
      </w:pPr>
      <w:bookmarkStart w:id="1" w:name="_Toc362179665"/>
      <w:r w:rsidRPr="002434E3">
        <w:rPr>
          <w:color w:val="073763" w:themeColor="accent1" w:themeShade="80"/>
        </w:rPr>
        <w:lastRenderedPageBreak/>
        <w:t>Introduction</w:t>
      </w:r>
      <w:bookmarkEnd w:id="1"/>
      <w:r w:rsidRPr="001C15B0">
        <w:t xml:space="preserve"> </w:t>
      </w:r>
    </w:p>
    <w:p w14:paraId="075450D2" w14:textId="77777777" w:rsidR="005B5683" w:rsidRPr="00FB36FD" w:rsidRDefault="005B5683" w:rsidP="00FB36FD">
      <w:pPr>
        <w:pStyle w:val="Heading2"/>
        <w:spacing w:after="60"/>
      </w:pPr>
      <w:bookmarkStart w:id="2" w:name="_Toc362179666"/>
      <w:r w:rsidRPr="00FB36FD">
        <w:t>Scope and Purpose</w:t>
      </w:r>
      <w:bookmarkEnd w:id="2"/>
    </w:p>
    <w:p w14:paraId="48AD474E" w14:textId="77777777" w:rsidR="006E2FD0" w:rsidRDefault="002434E3" w:rsidP="00C5363B">
      <w:pPr>
        <w:pStyle w:val="TemplateInstructions-DeleteBeforePublishing"/>
        <w:rPr>
          <w:rFonts w:ascii="Calibri" w:hAnsi="Calibri" w:cs="Lucida Sans Unicode"/>
          <w:i w:val="0"/>
          <w:spacing w:val="3"/>
          <w:sz w:val="26"/>
          <w:szCs w:val="26"/>
          <w:shd w:val="clear" w:color="auto" w:fill="FFFFFF"/>
        </w:rPr>
      </w:pPr>
      <w:r>
        <w:rPr>
          <w:rFonts w:ascii="Calibri" w:hAnsi="Calibri" w:cs="Lucida Sans Unicode"/>
          <w:i w:val="0"/>
          <w:spacing w:val="3"/>
          <w:sz w:val="26"/>
          <w:szCs w:val="26"/>
          <w:shd w:val="clear" w:color="auto" w:fill="FFFFFF"/>
        </w:rPr>
        <w:t>DB2</w:t>
      </w:r>
      <w:r w:rsidR="00700E56" w:rsidRPr="002434E3">
        <w:rPr>
          <w:rFonts w:ascii="Calibri" w:hAnsi="Calibri" w:cs="Lucida Sans Unicode"/>
          <w:i w:val="0"/>
          <w:spacing w:val="3"/>
          <w:sz w:val="26"/>
          <w:szCs w:val="26"/>
          <w:shd w:val="clear" w:color="auto" w:fill="FFFFFF"/>
        </w:rPr>
        <w:t xml:space="preserve"> is a generic inventory tracking app</w:t>
      </w:r>
      <w:r>
        <w:rPr>
          <w:rFonts w:ascii="Calibri" w:hAnsi="Calibri" w:cs="Lucida Sans Unicode"/>
          <w:i w:val="0"/>
          <w:spacing w:val="3"/>
          <w:sz w:val="26"/>
          <w:szCs w:val="26"/>
          <w:shd w:val="clear" w:color="auto" w:fill="FFFFFF"/>
        </w:rPr>
        <w:t>lication</w:t>
      </w:r>
      <w:r w:rsidR="00700E56" w:rsidRPr="002434E3">
        <w:rPr>
          <w:rFonts w:ascii="Calibri" w:hAnsi="Calibri" w:cs="Lucida Sans Unicode"/>
          <w:i w:val="0"/>
          <w:spacing w:val="3"/>
          <w:sz w:val="26"/>
          <w:szCs w:val="26"/>
          <w:shd w:val="clear" w:color="auto" w:fill="FFFFFF"/>
        </w:rPr>
        <w:t xml:space="preserve"> that will allow business managers and owners to track items in stock, orders, sales, customer information, and other relevant information</w:t>
      </w:r>
      <w:r>
        <w:rPr>
          <w:rFonts w:ascii="Calibri" w:hAnsi="Calibri" w:cs="Lucida Sans Unicode"/>
          <w:i w:val="0"/>
          <w:spacing w:val="3"/>
          <w:sz w:val="26"/>
          <w:szCs w:val="26"/>
          <w:shd w:val="clear" w:color="auto" w:fill="FFFFFF"/>
        </w:rPr>
        <w:t>.  The application has enhanced search/reporting functionality as well as a threshold alerting system.</w:t>
      </w:r>
    </w:p>
    <w:p w14:paraId="3A954BF6" w14:textId="77777777" w:rsidR="002434E3" w:rsidRDefault="002434E3" w:rsidP="00C5363B">
      <w:pPr>
        <w:pStyle w:val="TemplateInstructions-DeleteBeforePublishing"/>
        <w:rPr>
          <w:rFonts w:ascii="Calibri" w:hAnsi="Calibri" w:cs="Lucida Sans Unicode"/>
          <w:i w:val="0"/>
          <w:spacing w:val="3"/>
          <w:sz w:val="26"/>
          <w:szCs w:val="26"/>
          <w:shd w:val="clear" w:color="auto" w:fill="FFFFFF"/>
        </w:rPr>
      </w:pPr>
    </w:p>
    <w:p w14:paraId="0C8FE0EE" w14:textId="77777777" w:rsidR="002434E3" w:rsidRPr="002434E3" w:rsidRDefault="002434E3" w:rsidP="00C5363B">
      <w:pPr>
        <w:pStyle w:val="TemplateInstructions-DeleteBeforePublishing"/>
        <w:rPr>
          <w:rFonts w:ascii="Calibri" w:hAnsi="Calibri"/>
          <w:i w:val="0"/>
        </w:rPr>
      </w:pPr>
      <w:r>
        <w:rPr>
          <w:rFonts w:ascii="Calibri" w:hAnsi="Calibri" w:cs="Lucida Sans Unicode"/>
          <w:i w:val="0"/>
          <w:spacing w:val="3"/>
          <w:sz w:val="26"/>
          <w:szCs w:val="26"/>
          <w:shd w:val="clear" w:color="auto" w:fill="FFFFFF"/>
        </w:rPr>
        <w:t xml:space="preserve">This guide assumes that user has no prior knowledge of database management and functionality.  All features and usage of the application are explained in a detailed </w:t>
      </w:r>
      <w:commentRangeStart w:id="3"/>
      <w:r>
        <w:rPr>
          <w:rFonts w:ascii="Calibri" w:hAnsi="Calibri" w:cs="Lucida Sans Unicode"/>
          <w:i w:val="0"/>
          <w:spacing w:val="3"/>
          <w:sz w:val="26"/>
          <w:szCs w:val="26"/>
          <w:shd w:val="clear" w:color="auto" w:fill="FFFFFF"/>
        </w:rPr>
        <w:t>format</w:t>
      </w:r>
      <w:commentRangeEnd w:id="3"/>
      <w:r>
        <w:rPr>
          <w:rStyle w:val="CommentReference"/>
          <w:i w:val="0"/>
          <w:color w:val="auto"/>
        </w:rPr>
        <w:commentReference w:id="3"/>
      </w:r>
      <w:r>
        <w:rPr>
          <w:rFonts w:ascii="Calibri" w:hAnsi="Calibri" w:cs="Lucida Sans Unicode"/>
          <w:i w:val="0"/>
          <w:spacing w:val="3"/>
          <w:sz w:val="26"/>
          <w:szCs w:val="26"/>
          <w:shd w:val="clear" w:color="auto" w:fill="FFFFFF"/>
        </w:rPr>
        <w:t xml:space="preserve">.  </w:t>
      </w:r>
    </w:p>
    <w:p w14:paraId="06B4C5A8" w14:textId="77777777" w:rsidR="002D4D7F" w:rsidRDefault="002D4D7F" w:rsidP="002D4D7F">
      <w:pPr>
        <w:pStyle w:val="ChapterBodyCopy"/>
      </w:pPr>
    </w:p>
    <w:p w14:paraId="600F848A" w14:textId="77777777" w:rsidR="00234D51" w:rsidRPr="00234D51" w:rsidRDefault="00234D51" w:rsidP="00234D51"/>
    <w:p w14:paraId="4E5C790D" w14:textId="77777777" w:rsidR="005B5683" w:rsidRPr="00877DBC" w:rsidRDefault="005B5683" w:rsidP="00ED5216">
      <w:pPr>
        <w:pStyle w:val="Heading2"/>
      </w:pPr>
      <w:bookmarkStart w:id="4" w:name="_Toc362179667"/>
      <w:r w:rsidRPr="00877DBC">
        <w:t xml:space="preserve">Process </w:t>
      </w:r>
      <w:r w:rsidRPr="001C15B0">
        <w:t>Overview</w:t>
      </w:r>
      <w:bookmarkEnd w:id="4"/>
      <w:r w:rsidRPr="00877DBC">
        <w:t xml:space="preserve"> </w:t>
      </w:r>
    </w:p>
    <w:p w14:paraId="4C9CB62C" w14:textId="77777777" w:rsidR="00591467" w:rsidRPr="002434E3" w:rsidRDefault="002434E3" w:rsidP="00591467">
      <w:pPr>
        <w:pStyle w:val="ChapterBodyCopy-Step"/>
      </w:pPr>
      <w:r w:rsidRPr="002434E3">
        <w:t>Install Application</w:t>
      </w:r>
    </w:p>
    <w:p w14:paraId="330596A5" w14:textId="77777777" w:rsidR="00757789" w:rsidRPr="002434E3" w:rsidRDefault="002434E3" w:rsidP="00757789">
      <w:pPr>
        <w:pStyle w:val="ChapterBodyCopy-Step"/>
      </w:pPr>
      <w:r w:rsidRPr="002434E3">
        <w:t>Create or Load Tables</w:t>
      </w:r>
    </w:p>
    <w:p w14:paraId="7870F78D" w14:textId="77777777" w:rsidR="00757789" w:rsidRPr="002434E3" w:rsidRDefault="002434E3" w:rsidP="00757789">
      <w:pPr>
        <w:pStyle w:val="ChapterBodyCopy-Step"/>
      </w:pPr>
      <w:r w:rsidRPr="002434E3">
        <w:t>Set Alert Functionality</w:t>
      </w:r>
    </w:p>
    <w:p w14:paraId="20D5E498" w14:textId="77777777" w:rsidR="00757789" w:rsidRPr="002434E3" w:rsidRDefault="002434E3" w:rsidP="00757789">
      <w:pPr>
        <w:pStyle w:val="ChapterBodyCopy-Step"/>
      </w:pPr>
      <w:r w:rsidRPr="002434E3">
        <w:t>Searching Tables</w:t>
      </w:r>
    </w:p>
    <w:p w14:paraId="48AF652C" w14:textId="77777777" w:rsidR="00757789" w:rsidRPr="002434E3" w:rsidRDefault="002434E3" w:rsidP="00757789">
      <w:pPr>
        <w:pStyle w:val="ChapterBodyCopy-Step"/>
      </w:pPr>
      <w:r w:rsidRPr="002434E3">
        <w:t>Generating Reports</w:t>
      </w:r>
    </w:p>
    <w:p w14:paraId="0BC92D8B" w14:textId="77777777" w:rsidR="00274FA8" w:rsidRDefault="00274FA8" w:rsidP="00604107">
      <w:pPr>
        <w:pStyle w:val="ChapterBodyCopy"/>
      </w:pPr>
    </w:p>
    <w:p w14:paraId="3FE4D7D5" w14:textId="77777777" w:rsidR="002772DB" w:rsidRDefault="002772DB" w:rsidP="00274FA8">
      <w:pPr>
        <w:pStyle w:val="Heading1"/>
        <w:sectPr w:rsidR="002772DB" w:rsidSect="009B23B9">
          <w:pgSz w:w="12240" w:h="15840"/>
          <w:pgMar w:top="1440" w:right="1800" w:bottom="1440" w:left="1800" w:header="720" w:footer="720" w:gutter="0"/>
          <w:cols w:space="720"/>
          <w:titlePg/>
          <w:docGrid w:linePitch="299"/>
        </w:sectPr>
      </w:pPr>
    </w:p>
    <w:p w14:paraId="4938D1E8" w14:textId="77777777" w:rsidR="005B5683" w:rsidRDefault="008F4A1F" w:rsidP="00FB36FD">
      <w:pPr>
        <w:pStyle w:val="Heading1"/>
      </w:pPr>
      <w:bookmarkStart w:id="5" w:name="_Toc362179668"/>
      <w:r>
        <w:lastRenderedPageBreak/>
        <w:t>[Process</w:t>
      </w:r>
      <w:r w:rsidR="00C02E50">
        <w:t>]</w:t>
      </w:r>
      <w:bookmarkEnd w:id="5"/>
    </w:p>
    <w:p w14:paraId="23D98EB8" w14:textId="77777777" w:rsidR="00063AF9" w:rsidRPr="00026BC6" w:rsidRDefault="000A5F79" w:rsidP="00026BC6">
      <w:pPr>
        <w:pStyle w:val="ChapterBodyCopy"/>
      </w:pPr>
      <w:r>
        <w:rPr>
          <w:noProof/>
        </w:rPr>
        <w:drawing>
          <wp:inline distT="0" distB="0" distL="0" distR="0" wp14:anchorId="680217A6" wp14:editId="33522E8C">
            <wp:extent cx="5486400" cy="3399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2 Inventory Management.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399155"/>
                    </a:xfrm>
                    <a:prstGeom prst="rect">
                      <a:avLst/>
                    </a:prstGeom>
                  </pic:spPr>
                </pic:pic>
              </a:graphicData>
            </a:graphic>
          </wp:inline>
        </w:drawing>
      </w:r>
    </w:p>
    <w:p w14:paraId="6C44EFB9" w14:textId="77777777" w:rsidR="005B5683" w:rsidRDefault="0058274A" w:rsidP="00274FA8">
      <w:pPr>
        <w:pStyle w:val="Heading2"/>
      </w:pPr>
      <w:r>
        <w:t>Installation</w:t>
      </w:r>
      <w:r w:rsidR="000A5F79">
        <w:t>:</w:t>
      </w:r>
    </w:p>
    <w:p w14:paraId="2BAD85F8" w14:textId="77777777" w:rsidR="000A5F79" w:rsidRDefault="000A5F79" w:rsidP="000A5F79">
      <w:r>
        <w:t>MySQL:</w:t>
      </w:r>
    </w:p>
    <w:p w14:paraId="3AF93504" w14:textId="77777777" w:rsidR="000A5F79" w:rsidRDefault="000A5F79" w:rsidP="000A5F79">
      <w:pPr>
        <w:pStyle w:val="ListParagraph"/>
        <w:numPr>
          <w:ilvl w:val="0"/>
          <w:numId w:val="24"/>
        </w:numPr>
      </w:pPr>
      <w:r>
        <w:t xml:space="preserve">Download software from </w:t>
      </w:r>
      <w:hyperlink r:id="rId15" w:history="1">
        <w:r w:rsidRPr="009B139B">
          <w:rPr>
            <w:rStyle w:val="Hyperlink"/>
            <w:rFonts w:cstheme="minorBidi"/>
          </w:rPr>
          <w:t>https://dev.mysql.com/downloads/</w:t>
        </w:r>
      </w:hyperlink>
    </w:p>
    <w:p w14:paraId="05739D98" w14:textId="77777777" w:rsidR="000A5F79" w:rsidRDefault="000A5F79" w:rsidP="000A5F79">
      <w:pPr>
        <w:pStyle w:val="ListParagraph"/>
        <w:numPr>
          <w:ilvl w:val="0"/>
          <w:numId w:val="24"/>
        </w:numPr>
      </w:pPr>
      <w:r>
        <w:t>Unzip the package.</w:t>
      </w:r>
    </w:p>
    <w:p w14:paraId="3F717A1B" w14:textId="77777777" w:rsidR="000A5F79" w:rsidRDefault="000A5F79" w:rsidP="000A5F79">
      <w:pPr>
        <w:pStyle w:val="ListParagraph"/>
        <w:numPr>
          <w:ilvl w:val="0"/>
          <w:numId w:val="24"/>
        </w:numPr>
      </w:pPr>
      <w:r>
        <w:t>Run the setup.exe file.</w:t>
      </w:r>
    </w:p>
    <w:p w14:paraId="7F6625E3" w14:textId="77777777" w:rsidR="000A5F79" w:rsidRDefault="000A5F79" w:rsidP="000A5F79">
      <w:pPr>
        <w:pStyle w:val="ListParagraph"/>
        <w:numPr>
          <w:ilvl w:val="0"/>
          <w:numId w:val="24"/>
        </w:numPr>
      </w:pPr>
      <w:r>
        <w:t>Everything should be installed in C:\mysql</w:t>
      </w:r>
    </w:p>
    <w:p w14:paraId="0CC86BA1" w14:textId="77777777" w:rsidR="008F4A1F" w:rsidRDefault="008F4A1F" w:rsidP="000A5F79">
      <w:pPr>
        <w:pStyle w:val="ListParagraph"/>
        <w:numPr>
          <w:ilvl w:val="0"/>
          <w:numId w:val="24"/>
        </w:numPr>
      </w:pPr>
      <w:r>
        <w:t xml:space="preserve">Click Windows start icon </w:t>
      </w:r>
      <w:r>
        <w:rPr>
          <w:noProof/>
        </w:rPr>
        <w:drawing>
          <wp:inline distT="0" distB="0" distL="0" distR="0" wp14:anchorId="72D07245" wp14:editId="41BCB0DC">
            <wp:extent cx="457200" cy="409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 cy="409575"/>
                    </a:xfrm>
                    <a:prstGeom prst="rect">
                      <a:avLst/>
                    </a:prstGeom>
                  </pic:spPr>
                </pic:pic>
              </a:graphicData>
            </a:graphic>
          </wp:inline>
        </w:drawing>
      </w:r>
    </w:p>
    <w:p w14:paraId="7FD5C432" w14:textId="77777777" w:rsidR="008F4A1F" w:rsidRDefault="008F4A1F" w:rsidP="008F4A1F">
      <w:pPr>
        <w:pStyle w:val="ListParagraph"/>
        <w:numPr>
          <w:ilvl w:val="0"/>
          <w:numId w:val="24"/>
        </w:numPr>
      </w:pPr>
      <w:r>
        <w:t>Type run in the search bar and hit enter</w:t>
      </w:r>
    </w:p>
    <w:p w14:paraId="46D4A1A8" w14:textId="77777777" w:rsidR="008F4A1F" w:rsidRDefault="008F4A1F" w:rsidP="008F4A1F">
      <w:pPr>
        <w:pStyle w:val="ListParagraph"/>
        <w:numPr>
          <w:ilvl w:val="0"/>
          <w:numId w:val="24"/>
        </w:numPr>
      </w:pPr>
      <w:r>
        <w:t xml:space="preserve">The window below </w:t>
      </w:r>
      <w:proofErr w:type="gramStart"/>
      <w:r>
        <w:t>opens up</w:t>
      </w:r>
      <w:proofErr w:type="gramEnd"/>
      <w:r>
        <w:t xml:space="preserve">, click ok if </w:t>
      </w:r>
      <w:proofErr w:type="spellStart"/>
      <w:r>
        <w:t>cmd</w:t>
      </w:r>
      <w:proofErr w:type="spellEnd"/>
      <w:r>
        <w:t xml:space="preserve"> is already there if not type </w:t>
      </w:r>
      <w:proofErr w:type="spellStart"/>
      <w:r>
        <w:t>cmd</w:t>
      </w:r>
      <w:proofErr w:type="spellEnd"/>
      <w:r>
        <w:t xml:space="preserve"> and click ok.</w:t>
      </w:r>
      <w:r w:rsidRPr="008F4A1F">
        <w:rPr>
          <w:noProof/>
        </w:rPr>
        <w:t xml:space="preserve"> </w:t>
      </w:r>
    </w:p>
    <w:p w14:paraId="664A8EA8" w14:textId="77777777" w:rsidR="008F4A1F" w:rsidRDefault="008F4A1F" w:rsidP="008F4A1F">
      <w:r>
        <w:t xml:space="preserve">               </w:t>
      </w:r>
      <w:r>
        <w:rPr>
          <w:noProof/>
        </w:rPr>
        <w:drawing>
          <wp:inline distT="0" distB="0" distL="0" distR="0" wp14:anchorId="7ED9C20F" wp14:editId="02F6A700">
            <wp:extent cx="381000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1533525"/>
                    </a:xfrm>
                    <a:prstGeom prst="rect">
                      <a:avLst/>
                    </a:prstGeom>
                  </pic:spPr>
                </pic:pic>
              </a:graphicData>
            </a:graphic>
          </wp:inline>
        </w:drawing>
      </w:r>
    </w:p>
    <w:p w14:paraId="554FC10F" w14:textId="77777777" w:rsidR="008F4A1F" w:rsidRDefault="008F4A1F" w:rsidP="008F4A1F">
      <w:pPr>
        <w:pStyle w:val="ListParagraph"/>
        <w:numPr>
          <w:ilvl w:val="0"/>
          <w:numId w:val="24"/>
        </w:numPr>
      </w:pPr>
      <w:proofErr w:type="gramStart"/>
      <w:r>
        <w:lastRenderedPageBreak/>
        <w:t xml:space="preserve">Type </w:t>
      </w:r>
      <w:r w:rsidRPr="008F4A1F">
        <w:t xml:space="preserve"> </w:t>
      </w:r>
      <w:r>
        <w:t>cd</w:t>
      </w:r>
      <w:proofErr w:type="gramEnd"/>
      <w:r>
        <w:t xml:space="preserve"> </w:t>
      </w:r>
      <w:r w:rsidRPr="008F4A1F">
        <w:t>C:\mysql\bin</w:t>
      </w:r>
      <w:r>
        <w:t xml:space="preserve"> then press enter key</w:t>
      </w:r>
    </w:p>
    <w:p w14:paraId="6FAE4A37" w14:textId="77777777" w:rsidR="008F4A1F" w:rsidRDefault="008F4A1F" w:rsidP="008F4A1F">
      <w:pPr>
        <w:pStyle w:val="ListParagraph"/>
        <w:numPr>
          <w:ilvl w:val="0"/>
          <w:numId w:val="24"/>
        </w:numPr>
      </w:pPr>
      <w:r>
        <w:t xml:space="preserve">Type </w:t>
      </w:r>
      <w:r w:rsidRPr="008F4A1F">
        <w:t xml:space="preserve">mysqld.exe </w:t>
      </w:r>
      <w:r>
        <w:t>–</w:t>
      </w:r>
      <w:r w:rsidRPr="008F4A1F">
        <w:t>console</w:t>
      </w:r>
      <w:r>
        <w:t xml:space="preserve"> then press enter key</w:t>
      </w:r>
    </w:p>
    <w:p w14:paraId="0C622428" w14:textId="77777777" w:rsidR="008F4A1F" w:rsidRPr="000A5F79" w:rsidRDefault="008F4A1F" w:rsidP="008F4A1F">
      <w:pPr>
        <w:pStyle w:val="ListParagraph"/>
        <w:numPr>
          <w:ilvl w:val="0"/>
          <w:numId w:val="24"/>
        </w:numPr>
      </w:pPr>
      <w:r>
        <w:t>Startup message should appear.  You are connected.</w:t>
      </w:r>
    </w:p>
    <w:p w14:paraId="2C11D5E5" w14:textId="77777777" w:rsidR="000A5F79" w:rsidRDefault="000A5F79" w:rsidP="008E0459">
      <w:pPr>
        <w:pStyle w:val="ChapterBodyCopy"/>
      </w:pPr>
      <w:r>
        <w:t xml:space="preserve">Java </w:t>
      </w:r>
      <w:commentRangeStart w:id="6"/>
      <w:r>
        <w:t>IDE</w:t>
      </w:r>
      <w:commentRangeEnd w:id="6"/>
      <w:r w:rsidR="008F4A1F">
        <w:rPr>
          <w:rStyle w:val="CommentReference"/>
          <w:color w:val="auto"/>
        </w:rPr>
        <w:commentReference w:id="6"/>
      </w:r>
      <w:r>
        <w:t>:</w:t>
      </w:r>
      <w:r w:rsidR="008F4A1F">
        <w:t xml:space="preserve"> </w:t>
      </w:r>
    </w:p>
    <w:p w14:paraId="434770FB" w14:textId="77777777" w:rsidR="00063AF9" w:rsidRPr="00063AF9" w:rsidRDefault="00757789" w:rsidP="008E0459">
      <w:pPr>
        <w:pStyle w:val="ChapterBodyCopy"/>
      </w:pPr>
      <w:r>
        <w:t>.</w:t>
      </w:r>
    </w:p>
    <w:p w14:paraId="26C62F44" w14:textId="77777777" w:rsidR="005B5683" w:rsidRPr="002F49D2" w:rsidRDefault="008E0459" w:rsidP="00F52483">
      <w:pPr>
        <w:pStyle w:val="Heading3"/>
      </w:pPr>
      <w:bookmarkStart w:id="7" w:name="_Toc362179670"/>
      <w:r>
        <w:t>[</w:t>
      </w:r>
      <w:r w:rsidR="008F4A1F">
        <w:t>Install Application</w:t>
      </w:r>
      <w:r>
        <w:t xml:space="preserve">] </w:t>
      </w:r>
      <w:bookmarkEnd w:id="7"/>
    </w:p>
    <w:p w14:paraId="1C1014A1" w14:textId="77777777" w:rsidR="005B5683" w:rsidRDefault="008E0459" w:rsidP="00A02291">
      <w:pPr>
        <w:pStyle w:val="ChapterBodyCopy-Step"/>
        <w:numPr>
          <w:ilvl w:val="0"/>
          <w:numId w:val="1"/>
        </w:numPr>
      </w:pPr>
      <w:r>
        <w:t>Do something</w:t>
      </w:r>
      <w:r w:rsidR="005B5683" w:rsidRPr="002F49D2">
        <w:t>.</w:t>
      </w:r>
    </w:p>
    <w:p w14:paraId="2FF41E8F" w14:textId="77777777" w:rsidR="005B5683" w:rsidRPr="002F49D2" w:rsidRDefault="008E0459" w:rsidP="00274FA8">
      <w:pPr>
        <w:pStyle w:val="ChapterBodyCopy-Step"/>
      </w:pPr>
      <w:r>
        <w:t>Complete an action</w:t>
      </w:r>
      <w:r w:rsidR="00F52483">
        <w:t>.</w:t>
      </w:r>
    </w:p>
    <w:p w14:paraId="43452506" w14:textId="77777777" w:rsidR="00F52483" w:rsidRDefault="008E0459" w:rsidP="00274FA8">
      <w:pPr>
        <w:pStyle w:val="ChapterBodyCopy-Step"/>
      </w:pPr>
      <w:r>
        <w:t>Select a value</w:t>
      </w:r>
      <w:r w:rsidR="00F52483">
        <w:t>.</w:t>
      </w:r>
    </w:p>
    <w:p w14:paraId="4EAA1F2F" w14:textId="77777777" w:rsidR="00F71355" w:rsidRPr="00F71355" w:rsidRDefault="00063AF9" w:rsidP="00F71355">
      <w:pPr>
        <w:pStyle w:val="ChapterBodyCopyIndent"/>
      </w:pPr>
      <w:r>
        <w:rPr>
          <w:noProof/>
        </w:rPr>
        <mc:AlternateContent>
          <mc:Choice Requires="wps">
            <w:drawing>
              <wp:inline distT="0" distB="0" distL="0" distR="0" wp14:anchorId="4B714DB1" wp14:editId="54BE5CF6">
                <wp:extent cx="4914900" cy="1885950"/>
                <wp:effectExtent l="57150" t="38100" r="76200" b="95250"/>
                <wp:docPr id="1" name="Rectangle 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B7C2B24" w14:textId="77777777" w:rsidR="00063AF9" w:rsidRDefault="00063AF9" w:rsidP="00063AF9">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714DB1" id="Rectangle 1" o:spid="_x0000_s1026"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22hQIAAG4FAAAOAAAAZHJzL2Uyb0RvYy54bWysVN9P2zAQfp+0/8Hy+0hbFUYrUlSBmCYh&#10;QMDEs+vYrTXH553dJt1fv7OThoohbZr2kvh8v7/7zheXbW3ZTmEw4Eo+PhlxppyEyrh1yb8933w6&#10;5yxE4SphwamS71Xgl4uPHy4aP1cT2ICtFDIK4sK88SXfxOjnRRHkRtUinIBXjpQasBaRRFwXFYqG&#10;ote2mIxGZ0UDWHkEqUKg2+tOyRc5vtZKxnutg4rMlpxqi/mL+btK32JxIeZrFH5jZF+G+IcqamEc&#10;JR1CXYso2BbNb6FqIxEC6HgioS5AayNV7oG6GY/edPO0EV7lXgic4AeYwv8LK+92D8hMRbPjzIma&#10;RvRIoAm3toqNEzyND3OyevIP2EuBjqnXVmOd/tQFazOk+wFS1UYm6XI6G09nI0Jekm58fn46O82g&#10;F6/uHkP8oqBm6VBypPQZSrG7DZFSkunBJGVzcGOszXOzLl0EsKZKd1nA9erKItuJNPDRLOXuYhyZ&#10;UcTkWqTWumbyKe6tSjGse1SaMKHyx7mSzEY1hBVSKhfP+rjZOrlpKmFwnPzZsbdPriozdXD+i6yD&#10;R84MLg7OtXGA72Wvvud5UvO6sz8g0PWdIIjtqu2HvIJqT8xA6FYmeHljaD63IsQHgbQjNFPa+3hP&#10;H22hKTn0J842gD/fu0/2RF3SctbQzpU8/NgKVJzZr45ITVyZpiXNwvT084QEPNasjjVuW18BTZmI&#10;S9XlY7KP9nDUCPULPQ/LlJVUwknKXXIZ8SBcxe4toAdGquUym9FiehFv3ZOXBwIk/j23LwJ9T9JI&#10;/L6Dw36K+RuudrZpNA6W2wjaZCIniDtce+hpqTO/+wcovRrHcrZ6fSYXvwAAAP//AwBQSwMEFAAG&#10;AAgAAAAhAKcouAPbAAAABQEAAA8AAABkcnMvZG93bnJldi54bWxMj01PwzAMhu9I/IfISNxYuvHR&#10;UZpOaAjtzBhMu7mNaQuNUzXZ1v17DBe4WHr1Wo8f54vRdepAQ2g9G5hOElDElbct1wY2r89Xc1Ah&#10;IlvsPJOBEwVYFOdnOWbWH/mFDutYK4FwyNBAE2OfaR2qhhyGie+Jpfvwg8Mocai1HfAocNfpWZLc&#10;aYcty4UGe1o2VH2t987ADPvVezl/O+nl9cZu++nn7nb1ZMzlxfj4ACrSGP+W4Udf1KEQp9Lv2QbV&#10;GZBH4u+ULk1vJJYCvk8T0EWu/9sX3wAAAP//AwBQSwECLQAUAAYACAAAACEAtoM4kv4AAADhAQAA&#10;EwAAAAAAAAAAAAAAAAAAAAAAW0NvbnRlbnRfVHlwZXNdLnhtbFBLAQItABQABgAIAAAAIQA4/SH/&#10;1gAAAJQBAAALAAAAAAAAAAAAAAAAAC8BAABfcmVscy8ucmVsc1BLAQItABQABgAIAAAAIQCa4u22&#10;hQIAAG4FAAAOAAAAAAAAAAAAAAAAAC4CAABkcnMvZTJvRG9jLnhtbFBLAQItABQABgAIAAAAIQCn&#10;KLgD2wAAAAUBAAAPAAAAAAAAAAAAAAAAAN8EAABkcnMvZG93bnJldi54bWxQSwUGAAAAAAQABADz&#10;AAAA5wUAAAAA&#10;" filled="f" strokecolor="#090">
                <v:textbox>
                  <w:txbxContent>
                    <w:p w14:paraId="3B7C2B24" w14:textId="77777777" w:rsidR="00063AF9" w:rsidRDefault="00063AF9" w:rsidP="00063AF9">
                      <w:pPr>
                        <w:jc w:val="center"/>
                      </w:pPr>
                      <w:r>
                        <w:t>Screen capture</w:t>
                      </w:r>
                    </w:p>
                  </w:txbxContent>
                </v:textbox>
                <w10:anchorlock/>
              </v:rect>
            </w:pict>
          </mc:Fallback>
        </mc:AlternateContent>
      </w:r>
    </w:p>
    <w:p w14:paraId="6F7B3D44" w14:textId="77777777" w:rsidR="005B5683" w:rsidRDefault="00063AF9" w:rsidP="00274FA8">
      <w:pPr>
        <w:pStyle w:val="ChapterBodyCopy-Step"/>
      </w:pPr>
      <w:r>
        <w:t>Enter some text</w:t>
      </w:r>
      <w:r w:rsidR="005B5683" w:rsidRPr="002F49D2">
        <w:t>.</w:t>
      </w:r>
    </w:p>
    <w:p w14:paraId="65EA48D2" w14:textId="77777777" w:rsidR="00063AF9" w:rsidRDefault="00063AF9" w:rsidP="00274FA8">
      <w:pPr>
        <w:pStyle w:val="ChapterBodyCopy-Step"/>
      </w:pPr>
      <w:r>
        <w:t>Drag and drop a value.</w:t>
      </w:r>
    </w:p>
    <w:p w14:paraId="67F88883" w14:textId="77777777" w:rsidR="00063AF9" w:rsidRDefault="00063AF9" w:rsidP="00274FA8">
      <w:pPr>
        <w:pStyle w:val="ChapterBodyCopy-Step"/>
      </w:pPr>
      <w:r>
        <w:t>Click or press something to complete the procedure</w:t>
      </w:r>
      <w:r w:rsidR="0047550B">
        <w:t>.</w:t>
      </w:r>
    </w:p>
    <w:p w14:paraId="4499FCD4" w14:textId="77777777" w:rsidR="008F4A1F" w:rsidRDefault="008F4A1F" w:rsidP="008F4A1F">
      <w:pPr>
        <w:pStyle w:val="ChapterBodyCopy-Step"/>
        <w:numPr>
          <w:ilvl w:val="0"/>
          <w:numId w:val="0"/>
        </w:numPr>
        <w:ind w:left="720" w:hanging="360"/>
      </w:pPr>
    </w:p>
    <w:p w14:paraId="628538CA" w14:textId="77777777" w:rsidR="008F4A1F" w:rsidRPr="008F4A1F" w:rsidRDefault="008F4A1F" w:rsidP="008F4A1F">
      <w:pPr>
        <w:pStyle w:val="ChapterBodyCopy-Step"/>
        <w:numPr>
          <w:ilvl w:val="0"/>
          <w:numId w:val="0"/>
        </w:numPr>
        <w:ind w:left="720" w:hanging="360"/>
        <w:rPr>
          <w:b/>
        </w:rPr>
      </w:pPr>
      <w:r w:rsidRPr="008F4A1F">
        <w:rPr>
          <w:b/>
        </w:rPr>
        <w:t>Notes, Cautions or Warnings need to go here:</w:t>
      </w:r>
    </w:p>
    <w:p w14:paraId="2BE08D2D" w14:textId="77777777" w:rsidR="0047550B" w:rsidRPr="002F49D2" w:rsidRDefault="008F4A1F" w:rsidP="0047550B">
      <w:pPr>
        <w:pStyle w:val="Heading3"/>
      </w:pPr>
      <w:bookmarkStart w:id="8" w:name="_Toc362179671"/>
      <w:r>
        <w:t xml:space="preserve"> </w:t>
      </w:r>
      <w:r w:rsidR="0047550B">
        <w:t>[</w:t>
      </w:r>
      <w:r>
        <w:t>Create User</w:t>
      </w:r>
      <w:r w:rsidR="0047550B">
        <w:t>]:</w:t>
      </w:r>
      <w:bookmarkEnd w:id="8"/>
    </w:p>
    <w:p w14:paraId="6094D17C" w14:textId="77777777" w:rsidR="0047550B" w:rsidRDefault="00591467" w:rsidP="0050378B">
      <w:pPr>
        <w:pStyle w:val="ChapterBodyCopy-Step"/>
        <w:numPr>
          <w:ilvl w:val="0"/>
          <w:numId w:val="6"/>
        </w:numPr>
      </w:pPr>
      <w:r>
        <w:t xml:space="preserve">Steps to create administrator and users for </w:t>
      </w:r>
      <w:proofErr w:type="spellStart"/>
      <w:r>
        <w:t>mysql</w:t>
      </w:r>
      <w:proofErr w:type="spellEnd"/>
      <w:r>
        <w:t xml:space="preserve"> go here and screen shots</w:t>
      </w:r>
    </w:p>
    <w:p w14:paraId="48356F98" w14:textId="77777777" w:rsidR="0047550B" w:rsidRDefault="0047550B" w:rsidP="0047550B">
      <w:pPr>
        <w:pStyle w:val="ChapterBodyCopy-Stepa"/>
      </w:pPr>
      <w:r>
        <w:t>Do the first thing</w:t>
      </w:r>
    </w:p>
    <w:p w14:paraId="4506E320" w14:textId="77777777" w:rsidR="0047550B" w:rsidRDefault="0047550B" w:rsidP="0047550B">
      <w:pPr>
        <w:pStyle w:val="ChapterBodyCopy-Stepa"/>
      </w:pPr>
      <w:r>
        <w:t>When something happens, do the next thing.</w:t>
      </w:r>
    </w:p>
    <w:p w14:paraId="3444125A" w14:textId="77777777" w:rsidR="0047550B" w:rsidRDefault="0047550B" w:rsidP="0047550B">
      <w:pPr>
        <w:pStyle w:val="ChapterBodyCopy-Stepa"/>
      </w:pPr>
      <w:r>
        <w:t>Click a button or a link.</w:t>
      </w:r>
    </w:p>
    <w:p w14:paraId="3280C45D" w14:textId="77777777" w:rsidR="0047550B" w:rsidRDefault="0047550B" w:rsidP="0047550B">
      <w:pPr>
        <w:pStyle w:val="ChapterBodyCopy-Stepa"/>
      </w:pPr>
      <w:r>
        <w:t>Enter some data.</w:t>
      </w:r>
    </w:p>
    <w:p w14:paraId="10F9EA12" w14:textId="77777777" w:rsidR="0047550B" w:rsidRDefault="0047550B" w:rsidP="0047550B">
      <w:pPr>
        <w:pStyle w:val="ChapterBodyCopy-Stepa"/>
      </w:pPr>
      <w:r>
        <w:t>Complete the action.</w:t>
      </w:r>
    </w:p>
    <w:p w14:paraId="5E95768D" w14:textId="77777777" w:rsidR="0047550B" w:rsidRDefault="0047550B" w:rsidP="0047550B">
      <w:pPr>
        <w:pStyle w:val="ChapterBodyCopy-Step"/>
      </w:pPr>
      <w:r>
        <w:t>Complete an action using one of the following options:</w:t>
      </w:r>
    </w:p>
    <w:p w14:paraId="26F1DA0A" w14:textId="77777777" w:rsidR="0047550B" w:rsidRDefault="0047550B" w:rsidP="0047550B">
      <w:pPr>
        <w:pStyle w:val="ChapterBodyCopy-Bullet"/>
      </w:pPr>
      <w:r>
        <w:t>Option 1</w:t>
      </w:r>
    </w:p>
    <w:p w14:paraId="27466ACE" w14:textId="77777777" w:rsidR="0047550B" w:rsidRDefault="0047550B" w:rsidP="0050378B">
      <w:pPr>
        <w:pStyle w:val="ChapterBodyCopy-Stepa"/>
        <w:numPr>
          <w:ilvl w:val="0"/>
          <w:numId w:val="8"/>
        </w:numPr>
      </w:pPr>
      <w:r>
        <w:t>Click somewhere.</w:t>
      </w:r>
    </w:p>
    <w:p w14:paraId="537C2B04" w14:textId="77777777" w:rsidR="0047550B" w:rsidRDefault="0047550B" w:rsidP="0047550B">
      <w:pPr>
        <w:pStyle w:val="ChapterBodyCopy-Stepa"/>
      </w:pPr>
      <w:r>
        <w:t>Enter something.</w:t>
      </w:r>
    </w:p>
    <w:p w14:paraId="5D8B0B8C" w14:textId="77777777" w:rsidR="0047550B" w:rsidRDefault="0047550B" w:rsidP="0047550B">
      <w:pPr>
        <w:pStyle w:val="ChapterBodyCopy-Bullet"/>
      </w:pPr>
      <w:r>
        <w:t>Option 2</w:t>
      </w:r>
    </w:p>
    <w:p w14:paraId="3A46E48F" w14:textId="77777777" w:rsidR="0047550B" w:rsidRDefault="0047550B" w:rsidP="0050378B">
      <w:pPr>
        <w:pStyle w:val="ChapterBodyCopy-Stepa"/>
        <w:numPr>
          <w:ilvl w:val="0"/>
          <w:numId w:val="7"/>
        </w:numPr>
      </w:pPr>
      <w:r>
        <w:t>Click somewhere.</w:t>
      </w:r>
    </w:p>
    <w:p w14:paraId="4CBB0E9A" w14:textId="77777777" w:rsidR="0047550B" w:rsidRDefault="0047550B" w:rsidP="0047550B">
      <w:pPr>
        <w:pStyle w:val="ChapterBodyCopy-Stepa"/>
      </w:pPr>
      <w:r>
        <w:lastRenderedPageBreak/>
        <w:t>Enter something.</w:t>
      </w:r>
    </w:p>
    <w:p w14:paraId="3F2BFCD1" w14:textId="77777777" w:rsidR="0047550B" w:rsidRDefault="0047550B" w:rsidP="0047550B">
      <w:pPr>
        <w:pStyle w:val="ChapterBodyCopy-Step"/>
      </w:pPr>
      <w:r>
        <w:t>Select a value.</w:t>
      </w:r>
    </w:p>
    <w:p w14:paraId="158EB3B9" w14:textId="77777777" w:rsidR="0047550B" w:rsidRDefault="0047550B" w:rsidP="0047550B">
      <w:pPr>
        <w:pStyle w:val="ChapterBodyCopyIndent"/>
      </w:pPr>
      <w:r>
        <w:rPr>
          <w:noProof/>
        </w:rPr>
        <mc:AlternateContent>
          <mc:Choice Requires="wps">
            <w:drawing>
              <wp:inline distT="0" distB="0" distL="0" distR="0" wp14:anchorId="26013C29" wp14:editId="186DAEDD">
                <wp:extent cx="4914900" cy="1885950"/>
                <wp:effectExtent l="57150" t="38100" r="76200" b="95250"/>
                <wp:docPr id="2" name="Rectangle 2"/>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1AF0D5AB" w14:textId="77777777" w:rsidR="0047550B" w:rsidRDefault="0047550B" w:rsidP="0047550B">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013C29" id="Rectangle 2" o:spid="_x0000_s102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uuhgIAAHUFAAAOAAAAZHJzL2Uyb0RvYy54bWysVN1r2zAQfx/sfxB6Xx2HpGtCnRJaMgal&#10;LW1HnxVZSsxknXZSYmd//U6y44ausDH2Yuu+v353l1dtbdheoa/AFjw/G3GmrISyspuCf3tefbrg&#10;zAdhS2HAqoIflOdXi48fLhs3V2PYgikVMnJi/bxxBd+G4OZZ5uVW1cKfgVOWhBqwFoFI3GQlioa8&#10;1yYbj0bnWQNYOgSpvCfuTSfki+RfayXDvdZeBWYKTrmF9MX0XcdvtrgU8w0Kt61kn4b4hyxqUVkK&#10;Ori6EUGwHVa/uaorieBBhzMJdQZaV1KlGqiafPSmmqetcCrVQs3xbmiT/39u5d3+AVlVFnzMmRU1&#10;jeiRmibsxig2ju1pnJ+T1pN7wJ7y9Iy1thrr+KcqWJtaehhaqtrAJDEns3wyG1HnJcnyi4vpbJqa&#10;nr2aO/Thi4KaxUfBkcKnVor9rQ8UklSPKjGahVVlTJqbsZHhwVRl5CUCN+trg2wv4sBHsxi783Gi&#10;Rh6jaRZL64pJr3AwKvow9lFp6gmln6dMEhrV4FZIqWw47/0m7WimKYXBcPxnw14/mqqE1MH4L6IO&#10;Fiky2DAY15UFfC96+T3vU9ad/rEDXd2xBaFdtwkMSTNy1lAeCCAI3eZ4J1cVjelW+PAgkFaFRkvr&#10;H+7pow00BYf+xdkW8Od7/KhPCCYpZw2tXsH9j51AxZn5agnbBJlJ3NVETKafx0TgqWR9KrG7+hpo&#10;2DkdGifTM+oHc3xqhPqFrsQyRiWRsJJiF1wGPBLXoTsJdGekWi6TGu2nE+HWPjl5xEGE4XP7ItD1&#10;WA0E8zs4rqmYv4FspxsnZGG5C6CrhOfXvvYToN1OMO/vUDwep3TSer2Wi18AAAD//wMAUEsDBBQA&#10;BgAIAAAAIQCnKLgD2wAAAAUBAAAPAAAAZHJzL2Rvd25yZXYueG1sTI9NT8MwDIbvSPyHyEjcWLrx&#10;0VGaTmgI7cwYTLu5jWkLjVM12db9ewwXuFh69VqPH+eL0XXqQENoPRuYThJQxJW3LdcGNq/PV3NQ&#10;ISJb7DyTgRMFWBTnZzlm1h/5hQ7rWCuBcMjQQBNjn2kdqoYchonviaX78IPDKHGotR3wKHDX6VmS&#10;3GmHLcuFBntaNlR9rffOwAz71Xs5fzvp5fXGbvvp5+529WTM5cX4+AAq0hj/luFHX9ShEKfS79kG&#10;1RmQR+LvlC5NbySWAr5PE9BFrv/bF98AAAD//wMAUEsBAi0AFAAGAAgAAAAhALaDOJL+AAAA4QEA&#10;ABMAAAAAAAAAAAAAAAAAAAAAAFtDb250ZW50X1R5cGVzXS54bWxQSwECLQAUAAYACAAAACEAOP0h&#10;/9YAAACUAQAACwAAAAAAAAAAAAAAAAAvAQAAX3JlbHMvLnJlbHNQSwECLQAUAAYACAAAACEAtMhr&#10;roYCAAB1BQAADgAAAAAAAAAAAAAAAAAuAgAAZHJzL2Uyb0RvYy54bWxQSwECLQAUAAYACAAAACEA&#10;pyi4A9sAAAAFAQAADwAAAAAAAAAAAAAAAADgBAAAZHJzL2Rvd25yZXYueG1sUEsFBgAAAAAEAAQA&#10;8wAAAOgFAAAAAA==&#10;" filled="f" strokecolor="#090">
                <v:textbox>
                  <w:txbxContent>
                    <w:p w14:paraId="1AF0D5AB" w14:textId="77777777" w:rsidR="0047550B" w:rsidRDefault="0047550B" w:rsidP="0047550B">
                      <w:pPr>
                        <w:jc w:val="center"/>
                      </w:pPr>
                      <w:r>
                        <w:t>Screen capture</w:t>
                      </w:r>
                    </w:p>
                  </w:txbxContent>
                </v:textbox>
                <w10:anchorlock/>
              </v:rect>
            </w:pict>
          </mc:Fallback>
        </mc:AlternateContent>
      </w:r>
    </w:p>
    <w:p w14:paraId="1E9172DC" w14:textId="77777777" w:rsidR="0047550B" w:rsidRDefault="0047550B" w:rsidP="0047550B">
      <w:pPr>
        <w:pStyle w:val="ChapterBodyCopy-Step"/>
      </w:pPr>
      <w:r>
        <w:t>Enter some text</w:t>
      </w:r>
      <w:r w:rsidRPr="002F49D2">
        <w:t>.</w:t>
      </w:r>
    </w:p>
    <w:p w14:paraId="4CF033AB" w14:textId="77777777" w:rsidR="0047550B" w:rsidRDefault="0047550B" w:rsidP="0047550B">
      <w:pPr>
        <w:pStyle w:val="ChapterBodyCopy-Step"/>
      </w:pPr>
      <w:r>
        <w:t>Click or press something to complete the procedure.</w:t>
      </w:r>
    </w:p>
    <w:p w14:paraId="35FB077B" w14:textId="77777777" w:rsidR="00996EE1" w:rsidRDefault="00996EE1" w:rsidP="00C5363B">
      <w:pPr>
        <w:pStyle w:val="ChapterBodyCopy"/>
      </w:pPr>
    </w:p>
    <w:p w14:paraId="7A5AC3C9" w14:textId="77777777" w:rsidR="00591467" w:rsidRDefault="00591467" w:rsidP="00C5363B">
      <w:pPr>
        <w:pStyle w:val="ChapterBodyCopy"/>
      </w:pPr>
    </w:p>
    <w:p w14:paraId="0715E884" w14:textId="77777777" w:rsidR="00591467" w:rsidRDefault="00591467" w:rsidP="00C5363B">
      <w:pPr>
        <w:pStyle w:val="ChapterBodyCopy"/>
      </w:pPr>
    </w:p>
    <w:p w14:paraId="6E85B20B" w14:textId="77777777" w:rsidR="00591467" w:rsidRDefault="00591467" w:rsidP="00C5363B">
      <w:pPr>
        <w:pStyle w:val="ChapterBodyCopy"/>
      </w:pPr>
    </w:p>
    <w:p w14:paraId="1A0C42A4" w14:textId="77777777" w:rsidR="00591467" w:rsidRDefault="00591467" w:rsidP="00C5363B">
      <w:pPr>
        <w:pStyle w:val="ChapterBodyCopy"/>
      </w:pPr>
    </w:p>
    <w:p w14:paraId="63653DC1" w14:textId="77777777" w:rsidR="00591467" w:rsidRDefault="00591467" w:rsidP="00C5363B">
      <w:pPr>
        <w:pStyle w:val="ChapterBodyCopy"/>
      </w:pPr>
    </w:p>
    <w:p w14:paraId="3DFF0D73" w14:textId="77777777" w:rsidR="00591467" w:rsidRDefault="00591467" w:rsidP="00C5363B">
      <w:pPr>
        <w:pStyle w:val="ChapterBodyCopy"/>
      </w:pPr>
    </w:p>
    <w:p w14:paraId="7CB3C3AC" w14:textId="77777777" w:rsidR="00591467" w:rsidRDefault="00591467" w:rsidP="00C5363B">
      <w:pPr>
        <w:pStyle w:val="ChapterBodyCopy"/>
      </w:pPr>
    </w:p>
    <w:p w14:paraId="1766A7F4" w14:textId="77777777" w:rsidR="00591467" w:rsidRDefault="00591467" w:rsidP="00C5363B">
      <w:pPr>
        <w:pStyle w:val="ChapterBodyCopy"/>
      </w:pPr>
    </w:p>
    <w:p w14:paraId="584608E4" w14:textId="77777777" w:rsidR="00591467" w:rsidRDefault="00591467" w:rsidP="00C5363B">
      <w:pPr>
        <w:pStyle w:val="ChapterBodyCopy"/>
      </w:pPr>
    </w:p>
    <w:p w14:paraId="11CFF716" w14:textId="77777777" w:rsidR="00591467" w:rsidRDefault="00591467" w:rsidP="00C5363B">
      <w:pPr>
        <w:pStyle w:val="ChapterBodyCopy"/>
      </w:pPr>
    </w:p>
    <w:p w14:paraId="7246BBD0" w14:textId="77777777" w:rsidR="00591467" w:rsidRDefault="00591467" w:rsidP="00C5363B">
      <w:pPr>
        <w:pStyle w:val="ChapterBodyCopy"/>
      </w:pPr>
    </w:p>
    <w:p w14:paraId="1EA01CF1" w14:textId="77777777" w:rsidR="000D2542" w:rsidRPr="000D2542" w:rsidRDefault="0047550B" w:rsidP="000D2542">
      <w:pPr>
        <w:pStyle w:val="Heading2"/>
      </w:pPr>
      <w:bookmarkStart w:id="9" w:name="_Toc362179672"/>
      <w:r>
        <w:t>[</w:t>
      </w:r>
      <w:r w:rsidR="00591467">
        <w:t>Create or Load Tables</w:t>
      </w:r>
      <w:r>
        <w:t xml:space="preserve">] </w:t>
      </w:r>
      <w:r w:rsidR="00F05340">
        <w:br/>
      </w:r>
      <w:bookmarkEnd w:id="9"/>
      <w:r w:rsidR="00591467">
        <w:t>The following tables come standard with the DB2 Inventory Management Application</w:t>
      </w:r>
    </w:p>
    <w:p w14:paraId="7F82FF1F" w14:textId="77777777" w:rsidR="00591467" w:rsidRPr="00591467" w:rsidRDefault="00591467" w:rsidP="00591467"/>
    <w:tbl>
      <w:tblPr>
        <w:tblStyle w:val="TableGrid"/>
        <w:tblW w:w="0" w:type="auto"/>
        <w:tblLook w:val="04A0" w:firstRow="1" w:lastRow="0" w:firstColumn="1" w:lastColumn="0" w:noHBand="0" w:noVBand="1"/>
      </w:tblPr>
      <w:tblGrid>
        <w:gridCol w:w="4315"/>
        <w:gridCol w:w="4315"/>
      </w:tblGrid>
      <w:tr w:rsidR="00591467" w14:paraId="668D2A27" w14:textId="77777777" w:rsidTr="00591467">
        <w:tc>
          <w:tcPr>
            <w:tcW w:w="4315" w:type="dxa"/>
          </w:tcPr>
          <w:p w14:paraId="5F824398" w14:textId="77777777" w:rsidR="00591467" w:rsidRDefault="00591467" w:rsidP="00591467">
            <w:r>
              <w:t>Table</w:t>
            </w:r>
          </w:p>
        </w:tc>
        <w:tc>
          <w:tcPr>
            <w:tcW w:w="4315" w:type="dxa"/>
          </w:tcPr>
          <w:p w14:paraId="2367F776" w14:textId="77777777" w:rsidR="00591467" w:rsidRDefault="00591467" w:rsidP="00591467">
            <w:r>
              <w:t>Description</w:t>
            </w:r>
          </w:p>
        </w:tc>
      </w:tr>
      <w:tr w:rsidR="00591467" w14:paraId="195D20FF" w14:textId="77777777" w:rsidTr="00591467">
        <w:tc>
          <w:tcPr>
            <w:tcW w:w="4315" w:type="dxa"/>
          </w:tcPr>
          <w:p w14:paraId="50971486" w14:textId="77777777" w:rsidR="00591467" w:rsidRDefault="00591467" w:rsidP="00591467">
            <w:r>
              <w:t>Items</w:t>
            </w:r>
          </w:p>
        </w:tc>
        <w:tc>
          <w:tcPr>
            <w:tcW w:w="4315" w:type="dxa"/>
          </w:tcPr>
          <w:p w14:paraId="4EFB4A45" w14:textId="77777777" w:rsidR="00591467" w:rsidRDefault="000D2542" w:rsidP="000D2542">
            <w:r>
              <w:t>Stores information about items available in inventory such as quantity and vendor.</w:t>
            </w:r>
          </w:p>
        </w:tc>
      </w:tr>
      <w:tr w:rsidR="00591467" w14:paraId="6D06C040" w14:textId="77777777" w:rsidTr="00591467">
        <w:tc>
          <w:tcPr>
            <w:tcW w:w="4315" w:type="dxa"/>
          </w:tcPr>
          <w:p w14:paraId="24C787A4" w14:textId="77777777" w:rsidR="00591467" w:rsidRDefault="00591467" w:rsidP="00591467">
            <w:proofErr w:type="spellStart"/>
            <w:r>
              <w:lastRenderedPageBreak/>
              <w:t>SalesDetails</w:t>
            </w:r>
            <w:proofErr w:type="spellEnd"/>
          </w:p>
        </w:tc>
        <w:tc>
          <w:tcPr>
            <w:tcW w:w="4315" w:type="dxa"/>
          </w:tcPr>
          <w:p w14:paraId="15AB707A" w14:textId="77777777" w:rsidR="00591467" w:rsidRDefault="000D2542" w:rsidP="00591467">
            <w:r>
              <w:t xml:space="preserve">Stores actual items per sale </w:t>
            </w:r>
          </w:p>
        </w:tc>
      </w:tr>
      <w:tr w:rsidR="00591467" w14:paraId="5B0E5DCF" w14:textId="77777777" w:rsidTr="00591467">
        <w:tc>
          <w:tcPr>
            <w:tcW w:w="4315" w:type="dxa"/>
          </w:tcPr>
          <w:p w14:paraId="370A3F7A" w14:textId="77777777" w:rsidR="00591467" w:rsidRDefault="00591467" w:rsidP="00591467">
            <w:r>
              <w:t>Sales</w:t>
            </w:r>
          </w:p>
        </w:tc>
        <w:tc>
          <w:tcPr>
            <w:tcW w:w="4315" w:type="dxa"/>
          </w:tcPr>
          <w:p w14:paraId="1F31F846" w14:textId="77777777" w:rsidR="00591467" w:rsidRDefault="000D2542" w:rsidP="00591467">
            <w:r>
              <w:t>Stores basic information about sales to customers</w:t>
            </w:r>
          </w:p>
        </w:tc>
      </w:tr>
      <w:tr w:rsidR="00591467" w14:paraId="55CD50B4" w14:textId="77777777" w:rsidTr="00591467">
        <w:tc>
          <w:tcPr>
            <w:tcW w:w="4315" w:type="dxa"/>
          </w:tcPr>
          <w:p w14:paraId="5131B9DF" w14:textId="77777777" w:rsidR="00591467" w:rsidRDefault="00591467" w:rsidP="00591467">
            <w:proofErr w:type="spellStart"/>
            <w:r>
              <w:t>OrdersDetails</w:t>
            </w:r>
            <w:proofErr w:type="spellEnd"/>
          </w:p>
        </w:tc>
        <w:tc>
          <w:tcPr>
            <w:tcW w:w="4315" w:type="dxa"/>
          </w:tcPr>
          <w:p w14:paraId="7BB47A86" w14:textId="77777777" w:rsidR="00591467" w:rsidRDefault="000D2542" w:rsidP="00591467">
            <w:r>
              <w:t>Stores actual items ordered per order</w:t>
            </w:r>
          </w:p>
        </w:tc>
      </w:tr>
      <w:tr w:rsidR="00591467" w14:paraId="7DE07BE2" w14:textId="77777777" w:rsidTr="00591467">
        <w:tc>
          <w:tcPr>
            <w:tcW w:w="4315" w:type="dxa"/>
          </w:tcPr>
          <w:p w14:paraId="409DE421" w14:textId="77777777" w:rsidR="00591467" w:rsidRDefault="00591467" w:rsidP="00591467">
            <w:r>
              <w:t>Orders</w:t>
            </w:r>
          </w:p>
        </w:tc>
        <w:tc>
          <w:tcPr>
            <w:tcW w:w="4315" w:type="dxa"/>
          </w:tcPr>
          <w:p w14:paraId="04459E8F" w14:textId="77777777" w:rsidR="00591467" w:rsidRDefault="000D2542" w:rsidP="000D2542">
            <w:r>
              <w:t xml:space="preserve">Stores basic information about orders made to </w:t>
            </w:r>
            <w:proofErr w:type="spellStart"/>
            <w:r>
              <w:t>ventors</w:t>
            </w:r>
            <w:proofErr w:type="spellEnd"/>
            <w:r>
              <w:t xml:space="preserve"> such as items ordered, date, and quantity</w:t>
            </w:r>
          </w:p>
        </w:tc>
      </w:tr>
      <w:tr w:rsidR="00591467" w14:paraId="744BC980" w14:textId="77777777" w:rsidTr="00591467">
        <w:tc>
          <w:tcPr>
            <w:tcW w:w="4315" w:type="dxa"/>
          </w:tcPr>
          <w:p w14:paraId="27FD8630" w14:textId="77777777" w:rsidR="00591467" w:rsidRDefault="00591467" w:rsidP="00591467">
            <w:r>
              <w:t>Customers</w:t>
            </w:r>
          </w:p>
        </w:tc>
        <w:tc>
          <w:tcPr>
            <w:tcW w:w="4315" w:type="dxa"/>
          </w:tcPr>
          <w:p w14:paraId="4411A74B" w14:textId="77777777" w:rsidR="00591467" w:rsidRDefault="000D2542" w:rsidP="00591467">
            <w:r>
              <w:t>Stores information about customers such as contact information</w:t>
            </w:r>
          </w:p>
        </w:tc>
      </w:tr>
      <w:tr w:rsidR="00591467" w14:paraId="11F119FA" w14:textId="77777777" w:rsidTr="00591467">
        <w:tc>
          <w:tcPr>
            <w:tcW w:w="4315" w:type="dxa"/>
          </w:tcPr>
          <w:p w14:paraId="1A7E2ADD" w14:textId="77777777" w:rsidR="00591467" w:rsidRDefault="00591467" w:rsidP="00591467">
            <w:r>
              <w:t>Vendors</w:t>
            </w:r>
          </w:p>
        </w:tc>
        <w:tc>
          <w:tcPr>
            <w:tcW w:w="4315" w:type="dxa"/>
          </w:tcPr>
          <w:p w14:paraId="753F2165" w14:textId="77777777" w:rsidR="00591467" w:rsidRDefault="000D2542" w:rsidP="00591467">
            <w:r>
              <w:t xml:space="preserve">Stores information on vendors such as name, </w:t>
            </w:r>
            <w:proofErr w:type="spellStart"/>
            <w:r>
              <w:t>poc</w:t>
            </w:r>
            <w:proofErr w:type="spellEnd"/>
            <w:r>
              <w:t>, and contact info</w:t>
            </w:r>
          </w:p>
        </w:tc>
      </w:tr>
      <w:tr w:rsidR="00591467" w14:paraId="1200030F" w14:textId="77777777" w:rsidTr="00591467">
        <w:tc>
          <w:tcPr>
            <w:tcW w:w="4315" w:type="dxa"/>
          </w:tcPr>
          <w:p w14:paraId="697E5014" w14:textId="77777777" w:rsidR="00591467" w:rsidRDefault="00591467" w:rsidP="00591467">
            <w:r>
              <w:t>Invoices</w:t>
            </w:r>
          </w:p>
        </w:tc>
        <w:tc>
          <w:tcPr>
            <w:tcW w:w="4315" w:type="dxa"/>
          </w:tcPr>
          <w:p w14:paraId="2DD2FB50" w14:textId="77777777" w:rsidR="00591467" w:rsidRDefault="000D2542" w:rsidP="000D2542">
            <w:r>
              <w:t>Stores information about invoice details such as invoice number, order number, and date</w:t>
            </w:r>
          </w:p>
        </w:tc>
      </w:tr>
      <w:tr w:rsidR="00591467" w14:paraId="68DAE968" w14:textId="77777777" w:rsidTr="00591467">
        <w:tc>
          <w:tcPr>
            <w:tcW w:w="4315" w:type="dxa"/>
          </w:tcPr>
          <w:p w14:paraId="25820582" w14:textId="77777777" w:rsidR="00591467" w:rsidRDefault="00591467" w:rsidP="00591467">
            <w:r>
              <w:t>Payments</w:t>
            </w:r>
          </w:p>
        </w:tc>
        <w:tc>
          <w:tcPr>
            <w:tcW w:w="4315" w:type="dxa"/>
          </w:tcPr>
          <w:p w14:paraId="081A0267" w14:textId="77777777" w:rsidR="00591467" w:rsidRDefault="00591467" w:rsidP="00591467">
            <w:r>
              <w:t>Stores payment information to vendors</w:t>
            </w:r>
            <w:r w:rsidR="000D2542">
              <w:t xml:space="preserve"> (invoice number, vendor id, bill total, bill balance.</w:t>
            </w:r>
          </w:p>
        </w:tc>
      </w:tr>
    </w:tbl>
    <w:p w14:paraId="31391944" w14:textId="77777777" w:rsidR="009863C0" w:rsidRPr="009863C0" w:rsidRDefault="009863C0" w:rsidP="00C5363B">
      <w:pPr>
        <w:pStyle w:val="ChapterBodyCopy"/>
        <w:sectPr w:rsidR="009863C0" w:rsidRPr="009863C0" w:rsidSect="000C403C">
          <w:headerReference w:type="default" r:id="rId18"/>
          <w:footerReference w:type="default" r:id="rId19"/>
          <w:pgSz w:w="12240" w:h="15840"/>
          <w:pgMar w:top="1440" w:right="1800" w:bottom="1440" w:left="1800" w:header="720" w:footer="720" w:gutter="0"/>
          <w:cols w:space="720"/>
        </w:sectPr>
      </w:pPr>
    </w:p>
    <w:p w14:paraId="768B216A" w14:textId="77777777" w:rsidR="000D2542" w:rsidRDefault="000D2542">
      <w:pPr>
        <w:pStyle w:val="Heading2"/>
      </w:pPr>
      <w:bookmarkStart w:id="10" w:name="_Toc362179673"/>
      <w:r>
        <w:lastRenderedPageBreak/>
        <w:t>Create Alert Functionality</w:t>
      </w:r>
    </w:p>
    <w:p w14:paraId="528DC5EF" w14:textId="77777777" w:rsidR="000D2542" w:rsidRDefault="000D2542" w:rsidP="000D2542">
      <w:pPr>
        <w:ind w:left="576"/>
      </w:pPr>
      <w:r>
        <w:t xml:space="preserve">Here we show how to set thresholds for alerts such as item out, item low, items </w:t>
      </w:r>
      <w:commentRangeStart w:id="11"/>
      <w:r>
        <w:t>expiring</w:t>
      </w:r>
      <w:commentRangeEnd w:id="11"/>
      <w:r w:rsidR="002644F9">
        <w:rPr>
          <w:rStyle w:val="CommentReference"/>
        </w:rPr>
        <w:commentReference w:id="11"/>
      </w:r>
      <w:r>
        <w:t>.</w:t>
      </w:r>
    </w:p>
    <w:p w14:paraId="23EF475B" w14:textId="77777777" w:rsidR="000D2542" w:rsidRPr="000D2542" w:rsidRDefault="000D2542" w:rsidP="000D2542">
      <w:pPr>
        <w:ind w:left="576"/>
      </w:pPr>
    </w:p>
    <w:p w14:paraId="2D912642" w14:textId="77777777" w:rsidR="002644F9" w:rsidRDefault="002644F9" w:rsidP="002644F9">
      <w:pPr>
        <w:pStyle w:val="Heading3"/>
      </w:pPr>
      <w:r>
        <w:t>Item Out</w:t>
      </w:r>
    </w:p>
    <w:p w14:paraId="34756E4B" w14:textId="77777777" w:rsidR="002644F9" w:rsidRPr="002644F9" w:rsidRDefault="002644F9" w:rsidP="002644F9"/>
    <w:p w14:paraId="1815158E" w14:textId="77777777" w:rsidR="002644F9" w:rsidRDefault="002644F9">
      <w:pPr>
        <w:pStyle w:val="Heading3"/>
      </w:pPr>
      <w:r>
        <w:t>Item Low</w:t>
      </w:r>
    </w:p>
    <w:p w14:paraId="7BE8A80C" w14:textId="77777777" w:rsidR="002644F9" w:rsidRPr="002644F9" w:rsidRDefault="002644F9" w:rsidP="002644F9"/>
    <w:p w14:paraId="2783CECB" w14:textId="77777777" w:rsidR="002644F9" w:rsidRDefault="002644F9">
      <w:pPr>
        <w:pStyle w:val="Heading3"/>
      </w:pPr>
      <w:r>
        <w:t>Item Expiring</w:t>
      </w:r>
    </w:p>
    <w:p w14:paraId="06A11419" w14:textId="77777777" w:rsidR="002644F9" w:rsidRDefault="002644F9" w:rsidP="002644F9"/>
    <w:p w14:paraId="6C8CA818" w14:textId="77777777" w:rsidR="002644F9" w:rsidRPr="002644F9" w:rsidRDefault="002644F9" w:rsidP="002644F9"/>
    <w:p w14:paraId="6B199694" w14:textId="77777777" w:rsidR="002644F9" w:rsidRDefault="002644F9">
      <w:pPr>
        <w:pStyle w:val="Heading2"/>
      </w:pPr>
      <w:r>
        <w:t>Searching Tables</w:t>
      </w:r>
    </w:p>
    <w:p w14:paraId="4FB2A154" w14:textId="77777777" w:rsidR="002644F9" w:rsidRDefault="002644F9">
      <w:pPr>
        <w:pStyle w:val="Heading2"/>
      </w:pPr>
      <w:r>
        <w:t>Creating Reports</w:t>
      </w:r>
    </w:p>
    <w:p w14:paraId="12E3ED35" w14:textId="77777777" w:rsidR="00DE6532" w:rsidRDefault="00F05340" w:rsidP="00F05340">
      <w:pPr>
        <w:pStyle w:val="Heading1"/>
      </w:pPr>
      <w:r>
        <w:t>Appendices</w:t>
      </w:r>
      <w:bookmarkEnd w:id="10"/>
    </w:p>
    <w:p w14:paraId="4D0FCDFD" w14:textId="77777777" w:rsidR="00F05340" w:rsidRPr="0004537D" w:rsidRDefault="0004537D" w:rsidP="00C5363B">
      <w:pPr>
        <w:pStyle w:val="TemplateInstructions-DeleteBeforePublishing"/>
      </w:pPr>
      <w:r w:rsidRPr="0004537D">
        <w:rPr>
          <w:highlight w:val="yellow"/>
        </w:rPr>
        <w:t xml:space="preserve">[Appendices are </w:t>
      </w:r>
      <w:proofErr w:type="gramStart"/>
      <w:r w:rsidRPr="0004537D">
        <w:rPr>
          <w:highlight w:val="yellow"/>
        </w:rPr>
        <w:t>optional, and</w:t>
      </w:r>
      <w:proofErr w:type="gramEnd"/>
      <w:r w:rsidRPr="0004537D">
        <w:rPr>
          <w:highlight w:val="yellow"/>
        </w:rPr>
        <w:t xml:space="preserve"> are used to provide additional detailed information that may help the end user manage the overall application. Examples could include references to standards (such as W3C standards), technical specifications required for regulatory compliance, checklists, or other information of a technical nature.]</w:t>
      </w:r>
    </w:p>
    <w:p w14:paraId="725E448A" w14:textId="77777777" w:rsidR="00F05340" w:rsidRDefault="00F05340" w:rsidP="00C5363B">
      <w:pPr>
        <w:pStyle w:val="ChapterBodyCopy"/>
      </w:pPr>
    </w:p>
    <w:p w14:paraId="257855F9" w14:textId="77777777" w:rsidR="00F05340" w:rsidRDefault="00F05340" w:rsidP="00C5363B">
      <w:pPr>
        <w:pStyle w:val="ChapterBodyCopy"/>
        <w:sectPr w:rsidR="00F05340" w:rsidSect="000C403C">
          <w:pgSz w:w="12240" w:h="15840"/>
          <w:pgMar w:top="1440" w:right="1800" w:bottom="1440" w:left="1800" w:header="720" w:footer="720" w:gutter="0"/>
          <w:cols w:space="720"/>
        </w:sectPr>
      </w:pPr>
    </w:p>
    <w:p w14:paraId="14870468" w14:textId="77777777" w:rsidR="00DE73E1" w:rsidRDefault="00DE73E1" w:rsidP="002644F9">
      <w:pPr>
        <w:pStyle w:val="Heading1"/>
        <w:ind w:left="432"/>
      </w:pPr>
    </w:p>
    <w:sectPr w:rsidR="00DE73E1" w:rsidSect="000C403C">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bimibola Otugalu" w:date="2018-03-30T14:31:00Z" w:initials="AO">
    <w:p w14:paraId="42DA1014" w14:textId="77777777" w:rsidR="002434E3" w:rsidRDefault="002434E3">
      <w:pPr>
        <w:pStyle w:val="CommentText"/>
      </w:pPr>
      <w:r>
        <w:rPr>
          <w:rStyle w:val="CommentReference"/>
        </w:rPr>
        <w:annotationRef/>
      </w:r>
      <w:r>
        <w:t>Do we need more information here about what are user guides purpose is?</w:t>
      </w:r>
    </w:p>
  </w:comment>
  <w:comment w:id="6" w:author="Abimibola Otugalu" w:date="2018-03-30T16:38:00Z" w:initials="AO">
    <w:p w14:paraId="42A7A728" w14:textId="77777777" w:rsidR="008F4A1F" w:rsidRDefault="008F4A1F">
      <w:pPr>
        <w:pStyle w:val="CommentText"/>
      </w:pPr>
      <w:r>
        <w:rPr>
          <w:rStyle w:val="CommentReference"/>
        </w:rPr>
        <w:annotationRef/>
      </w:r>
      <w:r>
        <w:t>Does this need to be install as well.</w:t>
      </w:r>
    </w:p>
  </w:comment>
  <w:comment w:id="11" w:author="Abimibola Otugalu" w:date="2018-03-30T17:03:00Z" w:initials="AO">
    <w:p w14:paraId="34C485D8" w14:textId="77777777" w:rsidR="002644F9" w:rsidRDefault="002644F9">
      <w:pPr>
        <w:pStyle w:val="CommentText"/>
      </w:pPr>
      <w:r>
        <w:rPr>
          <w:rStyle w:val="CommentReference"/>
        </w:rPr>
        <w:annotationRef/>
      </w:r>
      <w:r>
        <w:t>Did we come up with more than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DA1014" w15:done="0"/>
  <w15:commentEx w15:paraId="42A7A728" w15:done="0"/>
  <w15:commentEx w15:paraId="34C485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DA1014" w16cid:durableId="1E6B7C61"/>
  <w16cid:commentId w16cid:paraId="42A7A728" w16cid:durableId="1E6B7C62"/>
  <w16cid:commentId w16cid:paraId="34C485D8" w16cid:durableId="1E6B7C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C0D79" w14:textId="77777777" w:rsidR="00EA7886" w:rsidRDefault="00EA7886" w:rsidP="000C403C">
      <w:pPr>
        <w:spacing w:after="0"/>
      </w:pPr>
      <w:r>
        <w:separator/>
      </w:r>
    </w:p>
  </w:endnote>
  <w:endnote w:type="continuationSeparator" w:id="0">
    <w:p w14:paraId="6429F54D" w14:textId="77777777" w:rsidR="00EA7886" w:rsidRDefault="00EA7886"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altName w:val="Impact"/>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858"/>
      <w:gridCol w:w="502"/>
    </w:tblGrid>
    <w:tr w:rsidR="006E2FD0" w:rsidRPr="0025191F" w14:paraId="15CF5C5A" w14:textId="77777777" w:rsidTr="00BE134F">
      <w:tc>
        <w:tcPr>
          <w:tcW w:w="4732" w:type="pct"/>
          <w:vAlign w:val="center"/>
        </w:tcPr>
        <w:p w14:paraId="537D0098" w14:textId="77777777" w:rsidR="001C5B3C" w:rsidRPr="001C5B3C" w:rsidRDefault="001C5B3C" w:rsidP="00BE134F">
          <w:pPr>
            <w:pBdr>
              <w:top w:val="single" w:sz="4" w:space="1" w:color="008000"/>
            </w:pBdr>
            <w:tabs>
              <w:tab w:val="center" w:pos="5040"/>
              <w:tab w:val="right" w:pos="9000"/>
              <w:tab w:val="right" w:pos="14760"/>
            </w:tabs>
            <w:spacing w:after="0" w:line="240" w:lineRule="auto"/>
            <w:rPr>
              <w:rFonts w:ascii="Arial" w:hAnsi="Arial" w:cs="Arial"/>
              <w:color w:val="595959"/>
              <w:sz w:val="18"/>
              <w:szCs w:val="18"/>
            </w:rPr>
          </w:pPr>
        </w:p>
      </w:tc>
      <w:tc>
        <w:tcPr>
          <w:tcW w:w="268" w:type="pct"/>
          <w:vAlign w:val="center"/>
        </w:tcPr>
        <w:p w14:paraId="7D8C98D0" w14:textId="77777777" w:rsidR="006E2FD0" w:rsidRPr="009C7DE5" w:rsidRDefault="006E2FD0" w:rsidP="00A411E0">
          <w:pPr>
            <w:pStyle w:val="Footer"/>
          </w:pPr>
          <w:r w:rsidRPr="004D6998">
            <w:fldChar w:fldCharType="begin"/>
          </w:r>
          <w:r w:rsidRPr="004D6998">
            <w:instrText xml:space="preserve"> PAGE   \* MERGEFORMAT </w:instrText>
          </w:r>
          <w:r w:rsidRPr="004D6998">
            <w:fldChar w:fldCharType="separate"/>
          </w:r>
          <w:r w:rsidR="0058274A">
            <w:rPr>
              <w:noProof/>
            </w:rPr>
            <w:t>iv</w:t>
          </w:r>
          <w:r w:rsidRPr="004D6998">
            <w:fldChar w:fldCharType="end"/>
          </w:r>
        </w:p>
      </w:tc>
    </w:tr>
  </w:tbl>
  <w:p w14:paraId="4F1694AD" w14:textId="77777777" w:rsidR="006E2FD0" w:rsidRPr="00BE134F" w:rsidRDefault="006E2FD0" w:rsidP="00A41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CF93F" w14:textId="77777777" w:rsidR="002644F9" w:rsidRDefault="002644F9"/>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177"/>
      <w:gridCol w:w="463"/>
    </w:tblGrid>
    <w:tr w:rsidR="00DF635A" w:rsidRPr="0025191F" w14:paraId="60837706" w14:textId="77777777" w:rsidTr="00C41695">
      <w:tc>
        <w:tcPr>
          <w:tcW w:w="4732" w:type="pct"/>
          <w:vAlign w:val="center"/>
        </w:tcPr>
        <w:p w14:paraId="20E2C473" w14:textId="77777777" w:rsidR="00DF635A" w:rsidRPr="004D6998" w:rsidRDefault="00DF635A" w:rsidP="00C41695">
          <w:pPr>
            <w:pBdr>
              <w:top w:val="single" w:sz="4" w:space="1" w:color="008000"/>
            </w:pBdr>
            <w:tabs>
              <w:tab w:val="center" w:pos="5040"/>
              <w:tab w:val="right" w:pos="9000"/>
              <w:tab w:val="right" w:pos="14760"/>
            </w:tabs>
            <w:spacing w:after="0" w:line="240" w:lineRule="auto"/>
            <w:rPr>
              <w:color w:val="595959"/>
            </w:rPr>
          </w:pPr>
        </w:p>
      </w:tc>
      <w:tc>
        <w:tcPr>
          <w:tcW w:w="268" w:type="pct"/>
          <w:vAlign w:val="center"/>
        </w:tcPr>
        <w:p w14:paraId="36972C18" w14:textId="77777777" w:rsidR="00DF635A" w:rsidRPr="009C7DE5" w:rsidRDefault="00DF635A" w:rsidP="00A411E0">
          <w:pPr>
            <w:pStyle w:val="Footer"/>
          </w:pPr>
          <w:r w:rsidRPr="004D6998">
            <w:fldChar w:fldCharType="begin"/>
          </w:r>
          <w:r w:rsidRPr="004D6998">
            <w:instrText xml:space="preserve"> PAGE   \* MERGEFORMAT </w:instrText>
          </w:r>
          <w:r w:rsidRPr="004D6998">
            <w:fldChar w:fldCharType="separate"/>
          </w:r>
          <w:r w:rsidR="0058274A">
            <w:rPr>
              <w:noProof/>
            </w:rPr>
            <w:t>6</w:t>
          </w:r>
          <w:r w:rsidRPr="004D6998">
            <w:fldChar w:fldCharType="end"/>
          </w:r>
        </w:p>
      </w:tc>
    </w:tr>
  </w:tbl>
  <w:p w14:paraId="2E7A0702" w14:textId="77777777"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594EB" w14:textId="77777777" w:rsidR="00EA7886" w:rsidRDefault="00EA7886" w:rsidP="000C403C">
      <w:pPr>
        <w:spacing w:after="0"/>
      </w:pPr>
      <w:r>
        <w:separator/>
      </w:r>
    </w:p>
  </w:footnote>
  <w:footnote w:type="continuationSeparator" w:id="0">
    <w:p w14:paraId="5216F854" w14:textId="77777777" w:rsidR="00EA7886" w:rsidRDefault="00EA7886"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DCCE1" w14:textId="77777777" w:rsidR="00700E56" w:rsidRPr="009B23B9" w:rsidRDefault="00700E56" w:rsidP="00700E56">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rFonts w:ascii="Haettenschweiler" w:eastAsia="Times New Roman" w:hAnsi="Haettenschweiler" w:cs="Arial"/>
        <w:color w:val="008000"/>
        <w:sz w:val="40"/>
        <w:lang w:eastAsia="ja-JP"/>
      </w:rPr>
      <w:t xml:space="preserve">DB2 Inventory Management                                         </w:t>
    </w:r>
    <w:r w:rsidRPr="00BE134F">
      <w:rPr>
        <w:rFonts w:ascii="Haettenschweiler" w:eastAsia="Times New Roman" w:hAnsi="Haettenschweiler" w:cs="Arial"/>
        <w:color w:val="008000"/>
        <w:sz w:val="40"/>
        <w:lang w:eastAsia="ja-JP"/>
      </w:rPr>
      <w:tab/>
    </w:r>
    <w:r>
      <w:rPr>
        <w:rFonts w:ascii="Haettenschweiler" w:eastAsia="Times New Roman" w:hAnsi="Haettenschweiler" w:cs="Arial"/>
        <w:color w:val="008000"/>
        <w:sz w:val="40"/>
        <w:lang w:eastAsia="ja-JP"/>
      </w:rPr>
      <w:t>USER GUIDE</w:t>
    </w:r>
  </w:p>
  <w:p w14:paraId="02198AF7" w14:textId="77777777" w:rsidR="006E2FD0" w:rsidRPr="00700E56" w:rsidRDefault="006E2FD0" w:rsidP="00700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44A5A" w14:textId="77777777" w:rsidR="009B23B9" w:rsidRPr="009B23B9" w:rsidRDefault="00700E56"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rFonts w:ascii="Haettenschweiler" w:eastAsia="Times New Roman" w:hAnsi="Haettenschweiler" w:cs="Arial"/>
        <w:color w:val="008000"/>
        <w:sz w:val="40"/>
        <w:lang w:eastAsia="ja-JP"/>
      </w:rPr>
      <w:t xml:space="preserve">DB2 Inventory Management                                         </w:t>
    </w:r>
    <w:r w:rsidR="009B23B9" w:rsidRPr="00BE134F">
      <w:rPr>
        <w:rFonts w:ascii="Haettenschweiler" w:eastAsia="Times New Roman" w:hAnsi="Haettenschweiler" w:cs="Arial"/>
        <w:color w:val="008000"/>
        <w:sz w:val="40"/>
        <w:lang w:eastAsia="ja-JP"/>
      </w:rPr>
      <w:tab/>
    </w:r>
    <w:r w:rsidR="009B23B9">
      <w:rPr>
        <w:rFonts w:ascii="Haettenschweiler" w:eastAsia="Times New Roman" w:hAnsi="Haettenschweiler" w:cs="Arial"/>
        <w:color w:val="008000"/>
        <w:sz w:val="40"/>
        <w:lang w:eastAsia="ja-JP"/>
      </w:rPr>
      <w:t>USER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B61B8" w14:textId="77777777" w:rsidR="00DF635A" w:rsidRPr="00DF635A" w:rsidRDefault="00DF635A" w:rsidP="00DF635A">
    <w:pPr>
      <w:pStyle w:val="Header"/>
    </w:pPr>
    <w:r w:rsidRPr="00DF635A">
      <w:t>Chapter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4C814BD"/>
    <w:multiLevelType w:val="multilevel"/>
    <w:tmpl w:val="29CE4504"/>
    <w:lvl w:ilvl="0">
      <w:start w:val="1"/>
      <w:numFmt w:val="decimal"/>
      <w:lvlText w:val="%1"/>
      <w:lvlJc w:val="left"/>
      <w:pPr>
        <w:ind w:left="432" w:hanging="432"/>
      </w:pPr>
      <w:rPr>
        <w:color w:val="073763" w:themeColor="accent1" w:themeShade="8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47ECD"/>
    <w:multiLevelType w:val="hybridMultilevel"/>
    <w:tmpl w:val="86444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num>
  <w:num w:numId="2">
    <w:abstractNumId w:val="15"/>
  </w:num>
  <w:num w:numId="3">
    <w:abstractNumId w:val="12"/>
  </w:num>
  <w:num w:numId="4">
    <w:abstractNumId w:val="14"/>
  </w:num>
  <w:num w:numId="5">
    <w:abstractNumId w:val="13"/>
  </w:num>
  <w:num w:numId="6">
    <w:abstractNumId w:val="12"/>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1"/>
  </w:num>
  <w:num w:numId="24">
    <w:abstractNumId w:val="16"/>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imibola Otugalu">
    <w15:presenceInfo w15:providerId="None" w15:userId="Abimibola Otug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5F79"/>
    <w:rsid w:val="000A7A12"/>
    <w:rsid w:val="000B1929"/>
    <w:rsid w:val="000B4AA5"/>
    <w:rsid w:val="000B74ED"/>
    <w:rsid w:val="000C01E9"/>
    <w:rsid w:val="000C2098"/>
    <w:rsid w:val="000C403C"/>
    <w:rsid w:val="000C5350"/>
    <w:rsid w:val="000C5A66"/>
    <w:rsid w:val="000D1855"/>
    <w:rsid w:val="000D2542"/>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34E3"/>
    <w:rsid w:val="0024669C"/>
    <w:rsid w:val="00250EB7"/>
    <w:rsid w:val="0025191F"/>
    <w:rsid w:val="00252FC2"/>
    <w:rsid w:val="002532AE"/>
    <w:rsid w:val="002618AC"/>
    <w:rsid w:val="00263C26"/>
    <w:rsid w:val="002644F9"/>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C656D"/>
    <w:rsid w:val="003D1BDD"/>
    <w:rsid w:val="003D38F7"/>
    <w:rsid w:val="003D4BEC"/>
    <w:rsid w:val="003E1755"/>
    <w:rsid w:val="003E20E1"/>
    <w:rsid w:val="003F0816"/>
    <w:rsid w:val="004017D9"/>
    <w:rsid w:val="00403459"/>
    <w:rsid w:val="00407C23"/>
    <w:rsid w:val="00416064"/>
    <w:rsid w:val="00423A7B"/>
    <w:rsid w:val="00423C3B"/>
    <w:rsid w:val="00435B92"/>
    <w:rsid w:val="0044655F"/>
    <w:rsid w:val="00453135"/>
    <w:rsid w:val="00453D54"/>
    <w:rsid w:val="004609AE"/>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274A"/>
    <w:rsid w:val="00585C32"/>
    <w:rsid w:val="005876C2"/>
    <w:rsid w:val="00591467"/>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0E56"/>
    <w:rsid w:val="00702E8D"/>
    <w:rsid w:val="00703069"/>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4A1F"/>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83745"/>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A7886"/>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E744663"/>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74A"/>
  </w:style>
  <w:style w:type="paragraph" w:styleId="Heading1">
    <w:name w:val="heading 1"/>
    <w:basedOn w:val="Normal"/>
    <w:next w:val="Normal"/>
    <w:link w:val="Heading1Char"/>
    <w:uiPriority w:val="9"/>
    <w:qFormat/>
    <w:rsid w:val="0058274A"/>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58274A"/>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58274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8274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58274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58274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unhideWhenUsed/>
    <w:qFormat/>
    <w:rsid w:val="0058274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unhideWhenUsed/>
    <w:qFormat/>
    <w:rsid w:val="0058274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unhideWhenUsed/>
    <w:qFormat/>
    <w:rsid w:val="0058274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74A"/>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58274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58274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8274A"/>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58274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58274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rsid w:val="0058274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rsid w:val="0058274A"/>
    <w:rPr>
      <w:rFonts w:asciiTheme="majorHAnsi" w:eastAsiaTheme="majorEastAsia" w:hAnsiTheme="majorHAnsi" w:cstheme="majorBidi"/>
      <w:caps/>
    </w:rPr>
  </w:style>
  <w:style w:type="character" w:customStyle="1" w:styleId="Heading9Char">
    <w:name w:val="Heading 9 Char"/>
    <w:basedOn w:val="DefaultParagraphFont"/>
    <w:link w:val="Heading9"/>
    <w:uiPriority w:val="9"/>
    <w:rsid w:val="0058274A"/>
    <w:rPr>
      <w:rFonts w:asciiTheme="majorHAnsi" w:eastAsiaTheme="majorEastAsia" w:hAnsiTheme="majorHAnsi" w:cstheme="majorBidi"/>
      <w:i/>
      <w:iCs/>
      <w:caps/>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34"/>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74A"/>
    <w:pPr>
      <w:spacing w:line="240" w:lineRule="auto"/>
    </w:pPr>
    <w:rPr>
      <w:b/>
      <w:bCs/>
      <w:color w:val="009DD9" w:themeColor="accent2"/>
      <w:spacing w:val="10"/>
      <w:sz w:val="16"/>
      <w:szCs w:val="16"/>
    </w:rPr>
  </w:style>
  <w:style w:type="paragraph" w:styleId="TOCHeading">
    <w:name w:val="TOC Heading"/>
    <w:basedOn w:val="Heading1"/>
    <w:next w:val="Normal"/>
    <w:uiPriority w:val="39"/>
    <w:unhideWhenUsed/>
    <w:qFormat/>
    <w:rsid w:val="0058274A"/>
    <w:pPr>
      <w:outlineLvl w:val="9"/>
    </w:p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0F6FC6" w:themeColor="accent1"/>
      </w:pBdr>
      <w:tabs>
        <w:tab w:val="center" w:pos="4680"/>
        <w:tab w:val="right" w:pos="8640"/>
      </w:tabs>
      <w:spacing w:after="0" w:line="240" w:lineRule="auto"/>
      <w:jc w:val="right"/>
    </w:pPr>
    <w:rPr>
      <w:rFonts w:asciiTheme="majorHAnsi" w:hAnsiTheme="majorHAnsi"/>
      <w:color w:val="0B5294"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0B5294"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58274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8274A"/>
    <w:rPr>
      <w:color w:val="000000" w:themeColor="text1"/>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rsid w:val="00C5363B"/>
    <w:rPr>
      <w:i/>
    </w:rPr>
  </w:style>
  <w:style w:type="paragraph" w:customStyle="1" w:styleId="ChapterBodyCopy">
    <w:name w:val="Chapter Body Copy"/>
    <w:basedOn w:val="Normal"/>
    <w:rsid w:val="00B44D03"/>
    <w:pPr>
      <w:spacing w:before="120" w:after="120" w:line="252" w:lineRule="auto"/>
    </w:pPr>
    <w:rPr>
      <w:color w:val="000000" w:themeColor="text1"/>
    </w:rPr>
  </w:style>
  <w:style w:type="paragraph" w:customStyle="1" w:styleId="ChartBodyCopy">
    <w:name w:val="Chart Body Copy"/>
    <w:basedOn w:val="ChapterBodyCopy"/>
    <w:rsid w:val="00B44D03"/>
    <w:pPr>
      <w:spacing w:before="60" w:after="60"/>
    </w:pPr>
    <w:rPr>
      <w:sz w:val="20"/>
    </w:rPr>
  </w:style>
  <w:style w:type="paragraph" w:customStyle="1" w:styleId="CalloutBlockCopy">
    <w:name w:val="Callout Block Copy"/>
    <w:basedOn w:val="ChapterBodyCopy"/>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rsid w:val="00B44D03"/>
    <w:pPr>
      <w:spacing w:line="360" w:lineRule="auto"/>
    </w:pPr>
    <w:rPr>
      <w:b w:val="0"/>
    </w:rPr>
  </w:style>
  <w:style w:type="paragraph" w:customStyle="1" w:styleId="ChartTitleFooterInfo">
    <w:name w:val="Chart Title &amp; Footer Info"/>
    <w:basedOn w:val="PulloutQuoteCopy"/>
    <w:rsid w:val="009B23B9"/>
    <w:pPr>
      <w:spacing w:after="60" w:line="276" w:lineRule="auto"/>
    </w:pPr>
    <w:rPr>
      <w:b/>
      <w:i/>
      <w:color w:val="0F6FC6"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rsid w:val="009B23B9"/>
    <w:pPr>
      <w:spacing w:before="120" w:after="120" w:line="240" w:lineRule="auto"/>
      <w:jc w:val="center"/>
    </w:pPr>
    <w:rPr>
      <w:rFonts w:ascii="Franklin Gothic Medium" w:hAnsi="Franklin Gothic Medium"/>
      <w:b/>
      <w:color w:val="0F6FC6" w:themeColor="accent1"/>
      <w:sz w:val="20"/>
    </w:rPr>
  </w:style>
  <w:style w:type="paragraph" w:customStyle="1" w:styleId="ChapterBody-ChapterTitle">
    <w:name w:val="Chapter Body - Chapter Title"/>
    <w:basedOn w:val="ChartHeaderInformation"/>
    <w:rsid w:val="00B44D03"/>
    <w:pPr>
      <w:spacing w:after="240"/>
      <w:jc w:val="left"/>
    </w:pPr>
    <w:rPr>
      <w:caps/>
      <w:sz w:val="24"/>
    </w:rPr>
  </w:style>
  <w:style w:type="paragraph" w:customStyle="1" w:styleId="ChapterBody-SubchapterTitle">
    <w:name w:val="Chapter Body - Subchapter Title"/>
    <w:basedOn w:val="ChapterBody-ChapterTitle"/>
    <w:rsid w:val="00B44D03"/>
    <w:rPr>
      <w:color w:val="404040" w:themeColor="text1" w:themeTint="BF"/>
    </w:rPr>
  </w:style>
  <w:style w:type="paragraph" w:customStyle="1" w:styleId="ChapterBodyCopy-Bullet">
    <w:name w:val="Chapter Body Copy - Bullet"/>
    <w:basedOn w:val="ChapterBodyCopy"/>
    <w:rsid w:val="00B44D03"/>
    <w:pPr>
      <w:numPr>
        <w:numId w:val="2"/>
      </w:numPr>
      <w:spacing w:before="60" w:after="60"/>
    </w:pPr>
  </w:style>
  <w:style w:type="paragraph" w:customStyle="1" w:styleId="ChapterBodyCopy-Step">
    <w:name w:val="Chapter Body Copy - Step"/>
    <w:basedOn w:val="ChapterBodyCopy"/>
    <w:rsid w:val="00B44D03"/>
    <w:pPr>
      <w:numPr>
        <w:numId w:val="3"/>
      </w:numPr>
      <w:spacing w:before="60" w:after="60"/>
    </w:pPr>
  </w:style>
  <w:style w:type="paragraph" w:customStyle="1" w:styleId="PageHeaders">
    <w:name w:val="Page Headers"/>
    <w:basedOn w:val="ChartHeaderInformation"/>
    <w:rsid w:val="00B44D03"/>
    <w:pPr>
      <w:jc w:val="right"/>
    </w:pPr>
    <w:rPr>
      <w:caps/>
      <w:sz w:val="28"/>
    </w:rPr>
  </w:style>
  <w:style w:type="paragraph" w:customStyle="1" w:styleId="PulloutQuoteName">
    <w:name w:val="Pullout Quote Name"/>
    <w:basedOn w:val="PulloutQuoteCopy"/>
    <w:rsid w:val="00B44D03"/>
    <w:pPr>
      <w:jc w:val="right"/>
    </w:pPr>
    <w:rPr>
      <w:i/>
    </w:rPr>
  </w:style>
  <w:style w:type="paragraph" w:customStyle="1" w:styleId="Style1">
    <w:name w:val="Style1"/>
    <w:basedOn w:val="ChapterBody-ChapterTitle"/>
    <w:rsid w:val="00B44D03"/>
  </w:style>
  <w:style w:type="paragraph" w:customStyle="1" w:styleId="ChapterBodyCopy-Bullet2">
    <w:name w:val="Chapter Body Copy - Bullet 2"/>
    <w:basedOn w:val="ChapterBodyCopy-Bullet"/>
    <w:rsid w:val="00B44D03"/>
    <w:pPr>
      <w:numPr>
        <w:ilvl w:val="1"/>
      </w:numPr>
      <w:spacing w:before="40" w:after="40"/>
    </w:pPr>
  </w:style>
  <w:style w:type="paragraph" w:customStyle="1" w:styleId="CalloutBlockCopyNote">
    <w:name w:val="Callout Block Copy Note"/>
    <w:basedOn w:val="CalloutBlockCopy"/>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rsid w:val="00B44D03"/>
    <w:pPr>
      <w:ind w:left="720"/>
    </w:pPr>
  </w:style>
  <w:style w:type="paragraph" w:customStyle="1" w:styleId="ChapterBodyCopy-Stepa">
    <w:name w:val="Chapter Body Copy - Step a"/>
    <w:basedOn w:val="ChapterBodyCopy-Step"/>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58274A"/>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8274A"/>
    <w:rPr>
      <w:rFonts w:asciiTheme="majorHAnsi" w:eastAsiaTheme="majorEastAsia" w:hAnsiTheme="majorHAnsi" w:cstheme="majorBidi"/>
      <w:caps/>
      <w:spacing w:val="40"/>
      <w:sz w:val="76"/>
      <w:szCs w:val="76"/>
    </w:rPr>
  </w:style>
  <w:style w:type="paragraph" w:customStyle="1" w:styleId="FrontMatter">
    <w:name w:val="Front Matter"/>
    <w:basedOn w:val="ChartTitleFooterInfo"/>
    <w:next w:val="Normal"/>
    <w:rsid w:val="004877F7"/>
    <w:rPr>
      <w:b w:val="0"/>
      <w:color w:val="009900"/>
      <w14:textFill>
        <w14:solidFill>
          <w14:srgbClr w14:val="009900">
            <w14:lumMod w14:val="75000"/>
            <w14:lumMod w14:val="75000"/>
            <w14:lumOff w14:val="25000"/>
          </w14:srgbClr>
        </w14:solidFill>
      </w14:textFill>
    </w:rPr>
  </w:style>
  <w:style w:type="character" w:styleId="BookTitle">
    <w:name w:val="Book Title"/>
    <w:basedOn w:val="DefaultParagraphFont"/>
    <w:uiPriority w:val="33"/>
    <w:qFormat/>
    <w:rsid w:val="0058274A"/>
    <w:rPr>
      <w:rFonts w:asciiTheme="minorHAnsi" w:eastAsiaTheme="minorEastAsia" w:hAnsiTheme="minorHAnsi" w:cstheme="minorBidi"/>
      <w:b/>
      <w:bCs/>
      <w:i/>
      <w:iCs/>
      <w:caps w:val="0"/>
      <w:smallCaps w:val="0"/>
      <w:color w:val="auto"/>
      <w:spacing w:val="10"/>
      <w:w w:val="100"/>
      <w:sz w:val="20"/>
      <w:szCs w:val="20"/>
    </w:rPr>
  </w:style>
  <w:style w:type="character" w:styleId="Strong">
    <w:name w:val="Strong"/>
    <w:basedOn w:val="DefaultParagraphFont"/>
    <w:uiPriority w:val="22"/>
    <w:qFormat/>
    <w:rsid w:val="0058274A"/>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8274A"/>
    <w:rPr>
      <w:rFonts w:asciiTheme="minorHAnsi" w:eastAsiaTheme="minorEastAsia" w:hAnsiTheme="minorHAnsi" w:cstheme="minorBidi"/>
      <w:i/>
      <w:iCs/>
      <w:color w:val="0075A2" w:themeColor="accent2" w:themeShade="BF"/>
      <w:sz w:val="20"/>
      <w:szCs w:val="20"/>
    </w:rPr>
  </w:style>
  <w:style w:type="paragraph" w:styleId="NoSpacing">
    <w:name w:val="No Spacing"/>
    <w:uiPriority w:val="1"/>
    <w:qFormat/>
    <w:rsid w:val="0058274A"/>
    <w:pPr>
      <w:spacing w:after="0" w:line="240" w:lineRule="auto"/>
    </w:pPr>
  </w:style>
  <w:style w:type="paragraph" w:styleId="Quote">
    <w:name w:val="Quote"/>
    <w:basedOn w:val="Normal"/>
    <w:next w:val="Normal"/>
    <w:link w:val="QuoteChar"/>
    <w:uiPriority w:val="29"/>
    <w:qFormat/>
    <w:rsid w:val="0058274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8274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8274A"/>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eQuoteChar">
    <w:name w:val="Intense Quote Char"/>
    <w:basedOn w:val="DefaultParagraphFont"/>
    <w:link w:val="IntenseQuote"/>
    <w:uiPriority w:val="30"/>
    <w:rsid w:val="0058274A"/>
    <w:rPr>
      <w:rFonts w:asciiTheme="majorHAnsi" w:eastAsiaTheme="majorEastAsia" w:hAnsiTheme="majorHAnsi" w:cstheme="majorBidi"/>
      <w:caps/>
      <w:color w:val="0075A2" w:themeColor="accent2" w:themeShade="BF"/>
      <w:spacing w:val="10"/>
      <w:sz w:val="28"/>
      <w:szCs w:val="28"/>
    </w:rPr>
  </w:style>
  <w:style w:type="character" w:styleId="SubtleEmphasis">
    <w:name w:val="Subtle Emphasis"/>
    <w:basedOn w:val="DefaultParagraphFont"/>
    <w:uiPriority w:val="19"/>
    <w:qFormat/>
    <w:rsid w:val="0058274A"/>
    <w:rPr>
      <w:i/>
      <w:iCs/>
      <w:color w:val="auto"/>
    </w:rPr>
  </w:style>
  <w:style w:type="character" w:styleId="IntenseEmphasis">
    <w:name w:val="Intense Emphasis"/>
    <w:basedOn w:val="DefaultParagraphFont"/>
    <w:uiPriority w:val="21"/>
    <w:qFormat/>
    <w:rsid w:val="0058274A"/>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ubtleReference">
    <w:name w:val="Subtle Reference"/>
    <w:basedOn w:val="DefaultParagraphFont"/>
    <w:uiPriority w:val="31"/>
    <w:qFormat/>
    <w:rsid w:val="0058274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8274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647117">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ev.mysql.com/downloads/" TargetMode="Externa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Feathered">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82B21-7243-4E17-A400-6331C90C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630</Words>
  <Characters>3594</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e h</cp:lastModifiedBy>
  <cp:revision>2</cp:revision>
  <cp:lastPrinted>2011-11-18T22:40:00Z</cp:lastPrinted>
  <dcterms:created xsi:type="dcterms:W3CDTF">2018-04-01T20:55:00Z</dcterms:created>
  <dcterms:modified xsi:type="dcterms:W3CDTF">2018-04-01T20:55:00Z</dcterms:modified>
</cp:coreProperties>
</file>