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Definitions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list enumerates all the entity types that exist within the SPMS’ DBMS. The data type and description for each attribute is given for each entity.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(integer):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Used for identifying unique instances of any account.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(string): states the first and last name of the account owner.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 (multivalued string): Used to determine the user’s area of domicile.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number (multivalued string): Used for contacting the person over phone.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ACCOUNT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(string): Will inherit from the account entity.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Cgpa (float): decimal representation of their Current Grade Point Average.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Major (String): states the student’s major of choice.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admissionDate: (Time) states the date on which the student was admitted into the university.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potentialGraduationYear: (Integer) Used for estimating the time until which the student will remain academically involved in the course.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ACCOUNT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(string): Will inherit from the account entity.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(multivalued string): A high-level list of roles of a specific admin instance.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(multivalued string): A low-level list of tasks currently assigned to a specific admin instance.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hours (multivalued time): States the hours during which the admin is expected to be online and/or 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ACCREDITOR ACCOUNT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(string): Will inherit from the account entity.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Institution (string): States the institution which the accreditor represents.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 (multivalued string): Lists the roles that the accreditor plays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ACCOUNT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departmentName (string): States the department that the employee works under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dateHired (time): States the time when the employee was hired.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employeeType (string): states whether the employee is a department Head, Faculty, Department Office Staff, Top Management, Registrar’s Office staff or an Admin.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Specialization (string): States the name of the field in which the faculty specializes in.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yearsWorked (integer): State the number of years that the faculty has been employed at the university.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schoolName: The unique name for the school (e.g. “School of Engineering and Computer Science”)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(optional string): Used for locating where the school is located on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deanInCharge: states the ID of the dean in charge of the school.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ACCREDITATION MANUAL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documentID (integer), season(string), year(integer): Used to uniquely identify a specific instance of an accreditation manual for a specific semester.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documentTitle (string): Used for commonly referring to a specific accreditation manual instance.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documentFile (string): Stores the download link for the hardcopy of an accreditation manual.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uploadDate (time), uploadTime (time) : Used for tracking the time of document upload.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uploaderID: Used to track the person responsible for entering the document into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deptID (integer): Used for uniquely identifying an instance of a department.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(string): Used for commonly referring to the department.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 (optional string): Used for locating the department’s base of operations within the campus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departmentHeadID (string): Used for uniquely identifying the head of this department.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DEGREE PROGRAM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degreeID (integer): Used for uniquely identifying an instance of a Degree Program.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degreeTitle (string) : Used for commonly referring to the degree.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courseID (integer): Used for uniquely identifying an instance of a Course.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courseName (string): Used for commonly referring to a course instance.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courseDescription (string): Describes the goal of the course.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creditHour (integer): States the number of credit hours to be awarded upon completion of a course instance.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coordID (integer): states the employee ID of the faculty member coordinating the class.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OFFERED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instID (integer): states the ID of the instructor(s) teaching the class.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Season (string), year (integer): states the semester during which the course was offered.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 </w:t>
      </w:r>
      <w:r w:rsidDel="00000000" w:rsidR="00000000" w:rsidRPr="00000000">
        <w:rPr>
          <w:sz w:val="24"/>
          <w:szCs w:val="24"/>
          <w:rtl w:val="0"/>
        </w:rPr>
        <w:t xml:space="preserve">(Associative Entity): Represents the prerequisite relationship between courses.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thisCourseID (integer): states the courseID of the course whose prerequisites are in question.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prerequisiteCourseID (integer): states the courseID of the course that is a prerequisite of thisCourseID.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OUTCOME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COID (integer), courseID(integer): Used for uniquely identifying a specific course outcome of a specific course.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(string): Provides information about the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 (string): states the skill domain (e.g. cognitive) targeted by the course outcome.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(integer): states the numerical level of learning taxonomy associated with a course outcome.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thresholdPercentage (float): states the minimum amount of marks to be obtained in a question in order to achieve a course outcome.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LEARNING OUTCOME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PLOID (integer): Used for uniquely identifying a PLO instance.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PLOtitle (string): Used for commonly referring to a PLO instance.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PLOdescription (string): Provides more information about a PLO instance.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EDUCATIONAL OUTCOME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PEOID (integer): Used for uniquely identifying a PEO instance.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PEOtitle (string): Used for commonly referring to a PEO instance.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PEOdescription (string): Provides more information about a PEO instance.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EVALUATION:</w:t>
      </w:r>
      <w:r w:rsidDel="00000000" w:rsidR="00000000" w:rsidRPr="00000000">
        <w:rPr>
          <w:sz w:val="24"/>
          <w:szCs w:val="24"/>
          <w:rtl w:val="0"/>
        </w:rPr>
        <w:t xml:space="preserve"> A question in a coordinated examination session, assigned by a faculty member to a course.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courseID </w:t>
      </w:r>
      <w:r w:rsidDel="00000000" w:rsidR="00000000" w:rsidRPr="00000000">
        <w:rPr>
          <w:sz w:val="24"/>
          <w:szCs w:val="24"/>
          <w:rtl w:val="0"/>
        </w:rPr>
        <w:t xml:space="preserve">(integer): uniquely identifies the course which the evaluation belongs to.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evaluationType </w:t>
      </w:r>
      <w:r w:rsidDel="00000000" w:rsidR="00000000" w:rsidRPr="00000000">
        <w:rPr>
          <w:sz w:val="24"/>
          <w:szCs w:val="24"/>
          <w:rtl w:val="0"/>
        </w:rPr>
        <w:t xml:space="preserve">(string): specifies whether the evaluation is a quiz, exam, project or assignment.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evaluationNo</w:t>
      </w:r>
      <w:r w:rsidDel="00000000" w:rsidR="00000000" w:rsidRPr="00000000">
        <w:rPr>
          <w:sz w:val="24"/>
          <w:szCs w:val="24"/>
          <w:rtl w:val="0"/>
        </w:rPr>
        <w:t xml:space="preserve">(integer): used for numerically sorting all the evaluation instances within a course.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questionNo (</w:t>
      </w:r>
      <w:r w:rsidDel="00000000" w:rsidR="00000000" w:rsidRPr="00000000">
        <w:rPr>
          <w:sz w:val="24"/>
          <w:szCs w:val="24"/>
          <w:rtl w:val="0"/>
        </w:rPr>
        <w:t xml:space="preserve">integer): uniquely identifies a question instance within a given examination.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fullMarks (float): the maximum number of points achievable in a question instance.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(string): Description of the question itself.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ASSESSMENT: </w:t>
      </w:r>
      <w:r w:rsidDel="00000000" w:rsidR="00000000" w:rsidRPr="00000000">
        <w:rPr>
          <w:sz w:val="24"/>
          <w:szCs w:val="24"/>
          <w:rtl w:val="0"/>
        </w:rPr>
        <w:t xml:space="preserve">Used to summarize the expected and obtained performance of a particular course during a particular semester.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courseID </w:t>
      </w:r>
      <w:r w:rsidDel="00000000" w:rsidR="00000000" w:rsidRPr="00000000">
        <w:rPr>
          <w:sz w:val="24"/>
          <w:szCs w:val="24"/>
          <w:rtl w:val="0"/>
        </w:rPr>
        <w:t xml:space="preserve">(string): used for uniquely identifying a course instance.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season </w:t>
      </w:r>
      <w:r w:rsidDel="00000000" w:rsidR="00000000" w:rsidRPr="00000000">
        <w:rPr>
          <w:sz w:val="24"/>
          <w:szCs w:val="24"/>
          <w:rtl w:val="0"/>
        </w:rPr>
        <w:t xml:space="preserve">(string): used for uniquely identifying one of the three seasons of a given year.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Year </w:t>
      </w:r>
      <w:r w:rsidDel="00000000" w:rsidR="00000000" w:rsidRPr="00000000">
        <w:rPr>
          <w:sz w:val="24"/>
          <w:szCs w:val="24"/>
          <w:rtl w:val="0"/>
        </w:rPr>
        <w:t xml:space="preserve">(integer): Used for uniquely identifying a year.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knowledgeProfile (string): Provides more information about the CO-PLO relationships within a particular course.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 DISTRIBUTION:</w:t>
      </w:r>
      <w:r w:rsidDel="00000000" w:rsidR="00000000" w:rsidRPr="00000000">
        <w:rPr>
          <w:sz w:val="24"/>
          <w:szCs w:val="24"/>
          <w:rtl w:val="0"/>
        </w:rPr>
        <w:t xml:space="preserve"> Provides statistical data about students’ ability to meet certain course outcomes within a certain offered course.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studentsAttempted (integer): states the number of students that attempted to achieve a course outcome.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studentsPassed (integer): states the number of students that successfully achieved a course outcome.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season (string), year (string): used for uniquely identifying a semester instance.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startDate (time), endDate (time): used for determining the period during which a semester is ongoing.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MAPPING TAXONOMY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Serial (integer): Used for numerically sorting a particular CO-PLO tuple.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learningLevel (integer): Specifies the level of learning associated with the achievement of a particular course outcome.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Keyword (string): A word that most relevantly describes the skill set associated with a particular CO-PLO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Exists (i.e. is “opened”) based on a specific offered course of a specific semester.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sectionNo (integer): Used to uniquely identify a section of a known course offering.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startTime (time), endTime(time): Used to determine the activity period of a section.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roomNumber (string): States the room where the section is to take place for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