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D7D3" w14:textId="78782106" w:rsidR="00C5725C" w:rsidRDefault="00F72CEC" w:rsidP="00F72CEC">
      <w:pPr>
        <w:pStyle w:val="Title"/>
        <w:jc w:val="center"/>
        <w:rPr>
          <w:lang w:val="en-US"/>
        </w:rPr>
      </w:pPr>
      <w:r>
        <w:rPr>
          <w:lang w:val="en-US"/>
        </w:rPr>
        <w:t>Risk Assessment</w:t>
      </w:r>
    </w:p>
    <w:p w14:paraId="3397D5E5" w14:textId="62F58FA0" w:rsidR="00F72CEC" w:rsidRDefault="00F72CEC" w:rsidP="00F72CEC">
      <w:pPr>
        <w:rPr>
          <w:lang w:val="en-US"/>
        </w:rPr>
      </w:pPr>
    </w:p>
    <w:p w14:paraId="0193DA60" w14:textId="202D41E9" w:rsidR="00F72CEC" w:rsidRDefault="00F72CEC" w:rsidP="00F72CEC">
      <w:pPr>
        <w:rPr>
          <w:lang w:val="en-US"/>
        </w:rPr>
      </w:pPr>
    </w:p>
    <w:tbl>
      <w:tblPr>
        <w:tblStyle w:val="GridTable5Dark-Accent5"/>
        <w:tblpPr w:leftFromText="180" w:rightFromText="180" w:vertAnchor="page" w:horzAnchor="margin" w:tblpXSpec="center" w:tblpY="3571"/>
        <w:tblW w:w="10399" w:type="dxa"/>
        <w:tblLook w:val="04A0" w:firstRow="1" w:lastRow="0" w:firstColumn="1" w:lastColumn="0" w:noHBand="0" w:noVBand="1"/>
      </w:tblPr>
      <w:tblGrid>
        <w:gridCol w:w="516"/>
        <w:gridCol w:w="3083"/>
        <w:gridCol w:w="1496"/>
        <w:gridCol w:w="1264"/>
        <w:gridCol w:w="1451"/>
        <w:gridCol w:w="2589"/>
      </w:tblGrid>
      <w:tr w:rsidR="008D229F" w14:paraId="0F72323F" w14:textId="77777777" w:rsidTr="008D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2A00B666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83" w:type="dxa"/>
          </w:tcPr>
          <w:p w14:paraId="78623A5F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96" w:type="dxa"/>
          </w:tcPr>
          <w:p w14:paraId="6B664E1D" w14:textId="36F16B45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1264" w:type="dxa"/>
          </w:tcPr>
          <w:p w14:paraId="4ECF9543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Likelihood</w:t>
            </w:r>
          </w:p>
        </w:tc>
        <w:tc>
          <w:tcPr>
            <w:tcW w:w="1451" w:type="dxa"/>
          </w:tcPr>
          <w:p w14:paraId="0C9E0662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Impact Level</w:t>
            </w:r>
          </w:p>
        </w:tc>
        <w:tc>
          <w:tcPr>
            <w:tcW w:w="2589" w:type="dxa"/>
          </w:tcPr>
          <w:p w14:paraId="25678551" w14:textId="77777777" w:rsidR="00482CA8" w:rsidRDefault="00482CA8" w:rsidP="00482C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8D229F" w14:paraId="48299426" w14:textId="77777777" w:rsidTr="008D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2AFE48BF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3" w:type="dxa"/>
          </w:tcPr>
          <w:p w14:paraId="78398127" w14:textId="4C48DD50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Loss of data on </w:t>
            </w:r>
            <w:r w:rsidR="00CA1341">
              <w:rPr>
                <w:lang w:val="en-US"/>
              </w:rPr>
              <w:t>Mac</w:t>
            </w:r>
          </w:p>
        </w:tc>
        <w:tc>
          <w:tcPr>
            <w:tcW w:w="1496" w:type="dxa"/>
          </w:tcPr>
          <w:p w14:paraId="511CB718" w14:textId="63F8FC98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64" w:type="dxa"/>
          </w:tcPr>
          <w:p w14:paraId="55A8EC5C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51" w:type="dxa"/>
          </w:tcPr>
          <w:p w14:paraId="4C805AB1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589" w:type="dxa"/>
          </w:tcPr>
          <w:p w14:paraId="732406E6" w14:textId="12CCC362" w:rsidR="00482CA8" w:rsidRDefault="008D229F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Store everything in the cloud as a back-up using GitHub</w:t>
            </w:r>
          </w:p>
        </w:tc>
      </w:tr>
      <w:tr w:rsidR="00482CA8" w14:paraId="29F53018" w14:textId="77777777" w:rsidTr="008D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E255389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3" w:type="dxa"/>
          </w:tcPr>
          <w:p w14:paraId="7902B7E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Loss of data on GitHub</w:t>
            </w:r>
          </w:p>
        </w:tc>
        <w:tc>
          <w:tcPr>
            <w:tcW w:w="1496" w:type="dxa"/>
          </w:tcPr>
          <w:p w14:paraId="785568E3" w14:textId="75E1503D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1264" w:type="dxa"/>
          </w:tcPr>
          <w:p w14:paraId="7FA5BC2E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51" w:type="dxa"/>
          </w:tcPr>
          <w:p w14:paraId="14312A53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589" w:type="dxa"/>
          </w:tcPr>
          <w:p w14:paraId="3D315E23" w14:textId="652CDB6E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Have local offline backups</w:t>
            </w:r>
            <w:r w:rsidR="008D229F">
              <w:rPr>
                <w:lang w:val="en-US"/>
              </w:rPr>
              <w:t xml:space="preserve"> and other cloud systems such as google cloud </w:t>
            </w:r>
          </w:p>
        </w:tc>
      </w:tr>
      <w:tr w:rsidR="008D229F" w14:paraId="441A768C" w14:textId="77777777" w:rsidTr="008D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E42D838" w14:textId="77777777" w:rsidR="00482CA8" w:rsidRDefault="00482CA8" w:rsidP="00482CA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3" w:type="dxa"/>
          </w:tcPr>
          <w:p w14:paraId="256DAB78" w14:textId="1EBDFBF5" w:rsidR="00482CA8" w:rsidRDefault="008D229F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 main branch</w:t>
            </w:r>
          </w:p>
        </w:tc>
        <w:tc>
          <w:tcPr>
            <w:tcW w:w="1496" w:type="dxa"/>
          </w:tcPr>
          <w:p w14:paraId="7B57ED3D" w14:textId="38D17CDD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64" w:type="dxa"/>
          </w:tcPr>
          <w:p w14:paraId="77352469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51" w:type="dxa"/>
          </w:tcPr>
          <w:p w14:paraId="4CC2B5AC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589" w:type="dxa"/>
          </w:tcPr>
          <w:p w14:paraId="64C0661E" w14:textId="20114190" w:rsidR="00482CA8" w:rsidRDefault="008D229F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 FBM version control to make sure that the main branch is always functional </w:t>
            </w:r>
          </w:p>
        </w:tc>
      </w:tr>
      <w:tr w:rsidR="008D229F" w14:paraId="3511A456" w14:textId="77777777" w:rsidTr="008D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389B40A1" w14:textId="7AF639E8" w:rsidR="00482CA8" w:rsidRDefault="008D229F" w:rsidP="00482CA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83" w:type="dxa"/>
          </w:tcPr>
          <w:p w14:paraId="370B3F46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breaks down during project</w:t>
            </w:r>
          </w:p>
        </w:tc>
        <w:tc>
          <w:tcPr>
            <w:tcW w:w="1496" w:type="dxa"/>
          </w:tcPr>
          <w:p w14:paraId="458731A7" w14:textId="228B0A1B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64" w:type="dxa"/>
          </w:tcPr>
          <w:p w14:paraId="6E88A99C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51" w:type="dxa"/>
          </w:tcPr>
          <w:p w14:paraId="0BDFACA0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2589" w:type="dxa"/>
          </w:tcPr>
          <w:p w14:paraId="1EEE3FC8" w14:textId="2F2E8A3E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Have a </w:t>
            </w:r>
            <w:r w:rsidR="008D229F">
              <w:rPr>
                <w:lang w:val="en-US"/>
              </w:rPr>
              <w:t>second device that can be used in desperate times if needed</w:t>
            </w:r>
          </w:p>
        </w:tc>
      </w:tr>
      <w:tr w:rsidR="00482CA8" w14:paraId="15824133" w14:textId="77777777" w:rsidTr="008D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0DA586E" w14:textId="6DF090AB" w:rsidR="00482CA8" w:rsidRDefault="008D229F" w:rsidP="00482CA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83" w:type="dxa"/>
          </w:tcPr>
          <w:p w14:paraId="537F17A0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enough time to finish the project</w:t>
            </w:r>
          </w:p>
        </w:tc>
        <w:tc>
          <w:tcPr>
            <w:tcW w:w="1496" w:type="dxa"/>
          </w:tcPr>
          <w:p w14:paraId="4DBA40A6" w14:textId="7EB89200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64" w:type="dxa"/>
          </w:tcPr>
          <w:p w14:paraId="7D4EF858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51" w:type="dxa"/>
          </w:tcPr>
          <w:p w14:paraId="599A3237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589" w:type="dxa"/>
          </w:tcPr>
          <w:p w14:paraId="0B8557B4" w14:textId="6A521FBA" w:rsidR="00482CA8" w:rsidRDefault="008D229F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Have a timeline that ensures that there is MVP deliverable ready to go </w:t>
            </w:r>
          </w:p>
        </w:tc>
      </w:tr>
      <w:tr w:rsidR="008D229F" w14:paraId="365A7676" w14:textId="77777777" w:rsidTr="008D2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10C0CD5" w14:textId="0FADD65B" w:rsidR="00482CA8" w:rsidRDefault="008D229F" w:rsidP="00482CA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83" w:type="dxa"/>
          </w:tcPr>
          <w:p w14:paraId="06550FEA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enough knowledge in certain topics while working on a project</w:t>
            </w:r>
          </w:p>
        </w:tc>
        <w:tc>
          <w:tcPr>
            <w:tcW w:w="1496" w:type="dxa"/>
          </w:tcPr>
          <w:p w14:paraId="085030E5" w14:textId="24DFAFC6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264" w:type="dxa"/>
          </w:tcPr>
          <w:p w14:paraId="07706D1A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451" w:type="dxa"/>
          </w:tcPr>
          <w:p w14:paraId="7F1642DA" w14:textId="77777777" w:rsidR="00482CA8" w:rsidRDefault="00482CA8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589" w:type="dxa"/>
          </w:tcPr>
          <w:p w14:paraId="140F9F2E" w14:textId="382C3D83" w:rsidR="00482CA8" w:rsidRDefault="00CA1341" w:rsidP="00482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Use QA community, internet resources and ask the trainer for help if needed </w:t>
            </w:r>
          </w:p>
        </w:tc>
      </w:tr>
      <w:tr w:rsidR="00482CA8" w14:paraId="33C7585B" w14:textId="77777777" w:rsidTr="008D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477F6309" w14:textId="2B7ECE20" w:rsidR="00482CA8" w:rsidRDefault="008D229F" w:rsidP="00482CA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83" w:type="dxa"/>
          </w:tcPr>
          <w:p w14:paraId="7D0725C2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Internet goes offline</w:t>
            </w:r>
          </w:p>
        </w:tc>
        <w:tc>
          <w:tcPr>
            <w:tcW w:w="1496" w:type="dxa"/>
          </w:tcPr>
          <w:p w14:paraId="16408D59" w14:textId="10778DDD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8D229F">
              <w:rPr>
                <w:lang w:val="en-US"/>
              </w:rPr>
              <w:t>nternet provider</w:t>
            </w:r>
          </w:p>
        </w:tc>
        <w:tc>
          <w:tcPr>
            <w:tcW w:w="1264" w:type="dxa"/>
          </w:tcPr>
          <w:p w14:paraId="457B4B33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451" w:type="dxa"/>
          </w:tcPr>
          <w:p w14:paraId="2600C263" w14:textId="77777777" w:rsidR="00482CA8" w:rsidRDefault="00482CA8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2589" w:type="dxa"/>
          </w:tcPr>
          <w:p w14:paraId="062E2829" w14:textId="508CFEB7" w:rsidR="00482CA8" w:rsidRDefault="00CA1341" w:rsidP="00482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Make sure to contact the provider and get it up and running ASAP, use phone to establish a data connection. Have offline notes that can come in handy if needed</w:t>
            </w:r>
          </w:p>
        </w:tc>
      </w:tr>
    </w:tbl>
    <w:p w14:paraId="0346417F" w14:textId="77777777" w:rsidR="00F72CEC" w:rsidRPr="00F72CEC" w:rsidRDefault="00F72CEC" w:rsidP="00F72CEC">
      <w:pPr>
        <w:rPr>
          <w:lang w:val="en-US"/>
        </w:rPr>
      </w:pPr>
    </w:p>
    <w:sectPr w:rsidR="00F72CEC" w:rsidRPr="00F7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EC"/>
    <w:rsid w:val="00155637"/>
    <w:rsid w:val="00482CA8"/>
    <w:rsid w:val="0048499C"/>
    <w:rsid w:val="00677314"/>
    <w:rsid w:val="008D229F"/>
    <w:rsid w:val="009E61FA"/>
    <w:rsid w:val="00A74129"/>
    <w:rsid w:val="00C5725C"/>
    <w:rsid w:val="00CA1341"/>
    <w:rsid w:val="00F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2711"/>
  <w15:chartTrackingRefBased/>
  <w15:docId w15:val="{7DECF9B9-65B7-46E9-968C-1F5CD8AF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7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72C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2">
    <w:name w:val="Grid Table 4 Accent 2"/>
    <w:basedOn w:val="TableNormal"/>
    <w:uiPriority w:val="49"/>
    <w:rsid w:val="008D229F"/>
    <w:pPr>
      <w:spacing w:after="0" w:line="240" w:lineRule="auto"/>
    </w:pPr>
    <w:tblPr>
      <w:tblStyleRowBandSize w:val="1"/>
      <w:tblStyleColBandSize w:val="1"/>
      <w:tblBorders>
        <w:top w:val="single" w:sz="4" w:space="0" w:color="AECAC8" w:themeColor="accent2" w:themeTint="99"/>
        <w:left w:val="single" w:sz="4" w:space="0" w:color="AECAC8" w:themeColor="accent2" w:themeTint="99"/>
        <w:bottom w:val="single" w:sz="4" w:space="0" w:color="AECAC8" w:themeColor="accent2" w:themeTint="99"/>
        <w:right w:val="single" w:sz="4" w:space="0" w:color="AECAC8" w:themeColor="accent2" w:themeTint="99"/>
        <w:insideH w:val="single" w:sz="4" w:space="0" w:color="AECAC8" w:themeColor="accent2" w:themeTint="99"/>
        <w:insideV w:val="single" w:sz="4" w:space="0" w:color="AECAC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8A4" w:themeColor="accent2"/>
          <w:left w:val="single" w:sz="4" w:space="0" w:color="79A8A4" w:themeColor="accent2"/>
          <w:bottom w:val="single" w:sz="4" w:space="0" w:color="79A8A4" w:themeColor="accent2"/>
          <w:right w:val="single" w:sz="4" w:space="0" w:color="79A8A4" w:themeColor="accent2"/>
          <w:insideH w:val="nil"/>
          <w:insideV w:val="nil"/>
        </w:tcBorders>
        <w:shd w:val="clear" w:color="auto" w:fill="79A8A4" w:themeFill="accent2"/>
      </w:tcPr>
    </w:tblStylePr>
    <w:tblStylePr w:type="lastRow">
      <w:rPr>
        <w:b/>
        <w:bCs/>
      </w:rPr>
      <w:tblPr/>
      <w:tcPr>
        <w:tcBorders>
          <w:top w:val="double" w:sz="4" w:space="0" w:color="79A8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C" w:themeFill="accent2" w:themeFillTint="33"/>
      </w:tcPr>
    </w:tblStylePr>
    <w:tblStylePr w:type="band1Horz">
      <w:tblPr/>
      <w:tcPr>
        <w:shd w:val="clear" w:color="auto" w:fill="E4EDE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D22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CD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CD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8" w:themeFill="accent3" w:themeFillTint="33"/>
      </w:tcPr>
    </w:tblStylePr>
    <w:tblStylePr w:type="band1Horz">
      <w:tblPr/>
      <w:tcPr>
        <w:shd w:val="clear" w:color="auto" w:fill="EFEEE8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8D22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9FA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9FA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E3" w:themeFill="accent1" w:themeFillTint="33"/>
      </w:tcPr>
    </w:tblStylePr>
    <w:tblStylePr w:type="band1Horz">
      <w:tblPr/>
      <w:tcPr>
        <w:shd w:val="clear" w:color="auto" w:fill="DEDFE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8D22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18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18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A18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A185" w:themeFill="accent6"/>
      </w:tcPr>
    </w:tblStylePr>
    <w:tblStylePr w:type="band1Vert">
      <w:tblPr/>
      <w:tcPr>
        <w:shd w:val="clear" w:color="auto" w:fill="D3D9CE" w:themeFill="accent6" w:themeFillTint="66"/>
      </w:tcPr>
    </w:tblStylePr>
    <w:tblStylePr w:type="band1Horz">
      <w:tblPr/>
      <w:tcPr>
        <w:shd w:val="clear" w:color="auto" w:fill="D3D9CE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8D22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2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C1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C1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C1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C18C" w:themeFill="accent5"/>
      </w:tcPr>
    </w:tblStylePr>
    <w:tblStylePr w:type="band1Vert">
      <w:tblPr/>
      <w:tcPr>
        <w:shd w:val="clear" w:color="auto" w:fill="F1E6D0" w:themeFill="accent5" w:themeFillTint="66"/>
      </w:tcPr>
    </w:tblStylePr>
    <w:tblStylePr w:type="band1Horz">
      <w:tblPr/>
      <w:tcPr>
        <w:shd w:val="clear" w:color="auto" w:fill="F1E6D0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Poclitar, Damian</dc:creator>
  <cp:keywords/>
  <dc:description/>
  <cp:lastModifiedBy>Tashfeen Arshad</cp:lastModifiedBy>
  <cp:revision>2</cp:revision>
  <dcterms:created xsi:type="dcterms:W3CDTF">2022-08-18T09:59:00Z</dcterms:created>
  <dcterms:modified xsi:type="dcterms:W3CDTF">2022-08-18T09:59:00Z</dcterms:modified>
</cp:coreProperties>
</file>