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42F6B62" wp14:paraId="15CD3B52" wp14:textId="263CA56C">
      <w:pPr>
        <w:pStyle w:val="Heading3"/>
        <w:spacing w:before="160" w:beforeAutospacing="off" w:after="80" w:afterAutospacing="off" w:line="276" w:lineRule="auto"/>
      </w:pPr>
      <w:r w:rsidRPr="642F6B62" w:rsidR="5422A026">
        <w:rPr>
          <w:rFonts w:ascii="Aptos" w:hAnsi="Aptos" w:eastAsia="Aptos" w:cs="Aptos"/>
          <w:b w:val="0"/>
          <w:bCs w:val="0"/>
          <w:noProof w:val="0"/>
          <w:color w:val="0F4761" w:themeColor="accent1" w:themeTint="FF" w:themeShade="BF"/>
          <w:sz w:val="28"/>
          <w:szCs w:val="28"/>
          <w:lang w:val="en-US"/>
        </w:rPr>
        <w:t>Requirements Summary</w:t>
      </w:r>
    </w:p>
    <w:p xmlns:wp14="http://schemas.microsoft.com/office/word/2010/wordml" w:rsidP="642F6B62" wp14:paraId="0BF5AAD7" wp14:textId="6FC0C1AF">
      <w:pPr>
        <w:spacing w:before="0" w:beforeAutospacing="off" w:after="160" w:afterAutospacing="off" w:line="276" w:lineRule="auto"/>
      </w:pPr>
      <w:r w:rsidRPr="642F6B62" w:rsidR="5422A026">
        <w:rPr>
          <w:rFonts w:ascii="Arial" w:hAnsi="Arial" w:eastAsia="Arial" w:cs="Arial"/>
          <w:noProof w:val="0"/>
          <w:sz w:val="24"/>
          <w:szCs w:val="24"/>
          <w:lang w:val="en-US"/>
        </w:rPr>
        <w:t>The client requires comprehensive physical security implementation to safeguard IT assets, data, and personnel across a facility that includes 9 offices, a breakroom, open lab/library, IT support room, server room with 4 racks, 10 classrooms, and a small room with laptops. Each area has workstations, VoIP phones, WAPs, and printers. Security implementation will focus on access control, surveillance, fire protection, and environmental controls to ensure compliance with laws and best practices.</w:t>
      </w:r>
    </w:p>
    <w:p xmlns:wp14="http://schemas.microsoft.com/office/word/2010/wordml" w:rsidP="642F6B62" wp14:paraId="46CD7C6C" wp14:textId="6234A222">
      <w:pPr>
        <w:spacing w:before="0" w:beforeAutospacing="off" w:after="160" w:afterAutospacing="off" w:line="276" w:lineRule="auto"/>
      </w:pPr>
      <w:r w:rsidRPr="642F6B62" w:rsidR="5422A026">
        <w:rPr>
          <w:rFonts w:ascii="Arial" w:hAnsi="Arial" w:eastAsia="Arial" w:cs="Arial"/>
          <w:noProof w:val="0"/>
          <w:sz w:val="24"/>
          <w:szCs w:val="24"/>
          <w:lang w:val="en-US"/>
        </w:rPr>
        <w:t>Key solutions:</w:t>
      </w:r>
    </w:p>
    <w:p xmlns:wp14="http://schemas.microsoft.com/office/word/2010/wordml" w:rsidP="642F6B62" wp14:paraId="6B0EB245" wp14:textId="40A88096">
      <w:pPr>
        <w:pStyle w:val="ListParagraph"/>
        <w:numPr>
          <w:ilvl w:val="0"/>
          <w:numId w:val="1"/>
        </w:numPr>
        <w:spacing w:before="0" w:beforeAutospacing="off" w:after="0" w:afterAutospacing="off" w:line="276" w:lineRule="auto"/>
        <w:rPr>
          <w:rFonts w:ascii="Arial" w:hAnsi="Arial" w:eastAsia="Arial" w:cs="Arial"/>
          <w:noProof w:val="0"/>
          <w:sz w:val="24"/>
          <w:szCs w:val="24"/>
          <w:lang w:val="en-US"/>
        </w:rPr>
      </w:pPr>
      <w:r w:rsidRPr="7AAF2F0A" w:rsidR="5422A026">
        <w:rPr>
          <w:rFonts w:ascii="Arial" w:hAnsi="Arial" w:eastAsia="Arial" w:cs="Arial"/>
          <w:b w:val="1"/>
          <w:bCs w:val="1"/>
          <w:noProof w:val="0"/>
          <w:sz w:val="24"/>
          <w:szCs w:val="24"/>
          <w:lang w:val="en-US"/>
        </w:rPr>
        <w:t>Access Control Systems</w:t>
      </w:r>
      <w:r w:rsidRPr="7AAF2F0A" w:rsidR="5422A026">
        <w:rPr>
          <w:rFonts w:ascii="Arial" w:hAnsi="Arial" w:eastAsia="Arial" w:cs="Arial"/>
          <w:noProof w:val="0"/>
          <w:sz w:val="24"/>
          <w:szCs w:val="24"/>
          <w:lang w:val="en-US"/>
        </w:rPr>
        <w:t>: Biometric/RFID locks</w:t>
      </w:r>
      <w:r w:rsidRPr="7AAF2F0A" w:rsidR="5422A026">
        <w:rPr>
          <w:rFonts w:ascii="Arial" w:hAnsi="Arial" w:eastAsia="Arial" w:cs="Arial"/>
          <w:b w:val="1"/>
          <w:bCs w:val="1"/>
          <w:noProof w:val="0"/>
          <w:sz w:val="24"/>
          <w:szCs w:val="24"/>
          <w:lang w:val="en-US"/>
        </w:rPr>
        <w:t xml:space="preserve"> </w:t>
      </w:r>
      <w:r w:rsidRPr="7AAF2F0A" w:rsidR="5422A026">
        <w:rPr>
          <w:rFonts w:ascii="Arial" w:hAnsi="Arial" w:eastAsia="Arial" w:cs="Arial"/>
          <w:noProof w:val="0"/>
          <w:sz w:val="24"/>
          <w:szCs w:val="24"/>
          <w:lang w:val="en-US"/>
        </w:rPr>
        <w:t xml:space="preserve">should be deployed at server rooms and IT support areas with multi-factor authentication (badge + PIN) for high-risk </w:t>
      </w:r>
      <w:r w:rsidRPr="7AAF2F0A" w:rsidR="5422A026">
        <w:rPr>
          <w:rFonts w:ascii="Arial" w:hAnsi="Arial" w:eastAsia="Arial" w:cs="Arial"/>
          <w:noProof w:val="0"/>
          <w:sz w:val="24"/>
          <w:szCs w:val="24"/>
          <w:lang w:val="en-US"/>
        </w:rPr>
        <w:t>zones</w:t>
      </w:r>
    </w:p>
    <w:p w:rsidR="180FAE95" w:rsidP="7AAF2F0A" w:rsidRDefault="180FAE95" w14:paraId="373FD004" w14:textId="44081133">
      <w:pPr>
        <w:pStyle w:val="ListParagraph"/>
        <w:numPr>
          <w:ilvl w:val="1"/>
          <w:numId w:val="1"/>
        </w:numPr>
        <w:spacing w:before="0" w:beforeAutospacing="off" w:after="0" w:afterAutospacing="off" w:line="276" w:lineRule="auto"/>
        <w:rPr>
          <w:rFonts w:ascii="Arial" w:hAnsi="Arial" w:eastAsia="Arial" w:cs="Arial"/>
          <w:noProof w:val="0"/>
          <w:sz w:val="24"/>
          <w:szCs w:val="24"/>
          <w:lang w:val="en-US"/>
        </w:rPr>
      </w:pPr>
      <w:r w:rsidRPr="7AAF2F0A" w:rsidR="180FAE95">
        <w:rPr>
          <w:rFonts w:ascii="Arial" w:hAnsi="Arial" w:eastAsia="Arial" w:cs="Arial"/>
          <w:noProof w:val="0"/>
          <w:lang w:val="en-US"/>
        </w:rPr>
        <w:t>Teacher Offices will use standard lock and key provided to the teacher to lock up their respective offices if not occupied.</w:t>
      </w:r>
    </w:p>
    <w:p w:rsidR="180FAE95" w:rsidP="7AAF2F0A" w:rsidRDefault="180FAE95" w14:paraId="7BACEE5D" w14:textId="6BB1C49D">
      <w:pPr>
        <w:pStyle w:val="ListParagraph"/>
        <w:numPr>
          <w:ilvl w:val="1"/>
          <w:numId w:val="1"/>
        </w:numPr>
        <w:spacing w:before="0" w:beforeAutospacing="off" w:after="0" w:afterAutospacing="off" w:line="276" w:lineRule="auto"/>
        <w:rPr>
          <w:rFonts w:ascii="Arial" w:hAnsi="Arial" w:eastAsia="Arial" w:cs="Arial"/>
          <w:noProof w:val="0"/>
          <w:sz w:val="24"/>
          <w:szCs w:val="24"/>
          <w:lang w:val="en-US"/>
        </w:rPr>
      </w:pPr>
      <w:r w:rsidRPr="7AAF2F0A" w:rsidR="180FAE95">
        <w:rPr>
          <w:rFonts w:ascii="Arial" w:hAnsi="Arial" w:eastAsia="Arial" w:cs="Arial"/>
          <w:noProof w:val="0"/>
          <w:sz w:val="24"/>
          <w:szCs w:val="24"/>
          <w:lang w:val="en-US"/>
        </w:rPr>
        <w:t xml:space="preserve">Same with classrooms but all classrooms will be locked after </w:t>
      </w:r>
      <w:r w:rsidRPr="7AAF2F0A" w:rsidR="180FAE95">
        <w:rPr>
          <w:rFonts w:ascii="Arial" w:hAnsi="Arial" w:eastAsia="Arial" w:cs="Arial"/>
          <w:noProof w:val="0"/>
          <w:sz w:val="24"/>
          <w:szCs w:val="24"/>
          <w:lang w:val="en-US"/>
        </w:rPr>
        <w:t>the last</w:t>
      </w:r>
      <w:r w:rsidRPr="7AAF2F0A" w:rsidR="180FAE95">
        <w:rPr>
          <w:rFonts w:ascii="Arial" w:hAnsi="Arial" w:eastAsia="Arial" w:cs="Arial"/>
          <w:noProof w:val="0"/>
          <w:sz w:val="24"/>
          <w:szCs w:val="24"/>
          <w:lang w:val="en-US"/>
        </w:rPr>
        <w:t xml:space="preserve"> class times. </w:t>
      </w:r>
    </w:p>
    <w:p xmlns:wp14="http://schemas.microsoft.com/office/word/2010/wordml" w:rsidP="642F6B62" wp14:paraId="0CFD0F6C" wp14:textId="2901BF74">
      <w:pPr>
        <w:pStyle w:val="ListParagraph"/>
        <w:numPr>
          <w:ilvl w:val="0"/>
          <w:numId w:val="1"/>
        </w:numPr>
        <w:spacing w:before="0" w:beforeAutospacing="off" w:after="0" w:afterAutospacing="off" w:line="276" w:lineRule="auto"/>
        <w:rPr>
          <w:rFonts w:ascii="Arial" w:hAnsi="Arial" w:eastAsia="Arial" w:cs="Arial"/>
          <w:noProof w:val="0"/>
          <w:sz w:val="24"/>
          <w:szCs w:val="24"/>
          <w:lang w:val="en-US"/>
        </w:rPr>
      </w:pPr>
      <w:r w:rsidRPr="7AAF2F0A" w:rsidR="5422A026">
        <w:rPr>
          <w:rFonts w:ascii="Arial" w:hAnsi="Arial" w:eastAsia="Arial" w:cs="Arial"/>
          <w:b w:val="1"/>
          <w:bCs w:val="1"/>
          <w:noProof w:val="0"/>
          <w:sz w:val="24"/>
          <w:szCs w:val="24"/>
          <w:lang w:val="en-US"/>
        </w:rPr>
        <w:t>Surveillance Cameras</w:t>
      </w:r>
      <w:r w:rsidRPr="7AAF2F0A" w:rsidR="5422A026">
        <w:rPr>
          <w:rFonts w:ascii="Arial" w:hAnsi="Arial" w:eastAsia="Arial" w:cs="Arial"/>
          <w:noProof w:val="0"/>
          <w:sz w:val="24"/>
          <w:szCs w:val="24"/>
          <w:lang w:val="en-US"/>
        </w:rPr>
        <w:t xml:space="preserve">: IP cameras in key hallways, entrances, </w:t>
      </w:r>
      <w:r w:rsidRPr="7AAF2F0A" w:rsidR="78A854B1">
        <w:rPr>
          <w:rFonts w:ascii="Arial" w:hAnsi="Arial" w:eastAsia="Arial" w:cs="Arial"/>
          <w:noProof w:val="0"/>
          <w:lang w:val="en-US"/>
        </w:rPr>
        <w:t>common areas</w:t>
      </w:r>
      <w:r w:rsidRPr="7AAF2F0A" w:rsidR="78A854B1">
        <w:rPr>
          <w:noProof w:val="0"/>
          <w:lang w:val="en-US"/>
        </w:rPr>
        <w:t>,</w:t>
      </w:r>
      <w:r w:rsidRPr="7AAF2F0A" w:rsidR="78A854B1">
        <w:rPr>
          <w:noProof w:val="0"/>
          <w:lang w:val="en-US"/>
        </w:rPr>
        <w:t xml:space="preserve"> </w:t>
      </w:r>
      <w:r w:rsidRPr="7AAF2F0A" w:rsidR="5422A026">
        <w:rPr>
          <w:rFonts w:ascii="Arial" w:hAnsi="Arial" w:eastAsia="Arial" w:cs="Arial"/>
          <w:noProof w:val="0"/>
          <w:sz w:val="24"/>
          <w:szCs w:val="24"/>
          <w:lang w:val="en-US"/>
        </w:rPr>
        <w:t>and server room with 24/7 recording.</w:t>
      </w:r>
    </w:p>
    <w:p w:rsidR="3533AF4A" w:rsidP="7AAF2F0A" w:rsidRDefault="3533AF4A" w14:paraId="1362AEE7" w14:textId="148F078F">
      <w:pPr>
        <w:pStyle w:val="ListParagraph"/>
        <w:numPr>
          <w:ilvl w:val="1"/>
          <w:numId w:val="1"/>
        </w:numPr>
        <w:spacing w:before="0" w:beforeAutospacing="off" w:after="0" w:afterAutospacing="off" w:line="276" w:lineRule="auto"/>
        <w:rPr>
          <w:rFonts w:ascii="Arial" w:hAnsi="Arial" w:eastAsia="Arial" w:cs="Arial"/>
          <w:noProof w:val="0"/>
          <w:sz w:val="24"/>
          <w:szCs w:val="24"/>
          <w:lang w:val="en-US"/>
        </w:rPr>
      </w:pPr>
      <w:r w:rsidRPr="7AAF2F0A" w:rsidR="3533AF4A">
        <w:rPr>
          <w:rFonts w:ascii="Arial" w:hAnsi="Arial" w:eastAsia="Arial" w:cs="Arial"/>
          <w:noProof w:val="0"/>
          <w:sz w:val="24"/>
          <w:szCs w:val="24"/>
          <w:lang w:val="en-US"/>
        </w:rPr>
        <w:t xml:space="preserve">The library is open but under 24/7 </w:t>
      </w:r>
      <w:r w:rsidRPr="7AAF2F0A" w:rsidR="3533AF4A">
        <w:rPr>
          <w:rFonts w:ascii="Arial" w:hAnsi="Arial" w:eastAsia="Arial" w:cs="Arial"/>
          <w:noProof w:val="0"/>
          <w:sz w:val="24"/>
          <w:szCs w:val="24"/>
          <w:lang w:val="en-US"/>
        </w:rPr>
        <w:t>surveillance</w:t>
      </w:r>
      <w:r w:rsidRPr="7AAF2F0A" w:rsidR="3533AF4A">
        <w:rPr>
          <w:rFonts w:ascii="Arial" w:hAnsi="Arial" w:eastAsia="Arial" w:cs="Arial"/>
          <w:noProof w:val="0"/>
          <w:sz w:val="24"/>
          <w:szCs w:val="24"/>
          <w:lang w:val="en-US"/>
        </w:rPr>
        <w:t xml:space="preserve">. </w:t>
      </w:r>
    </w:p>
    <w:p xmlns:wp14="http://schemas.microsoft.com/office/word/2010/wordml" w:rsidP="642F6B62" wp14:paraId="79CEA83F" wp14:textId="25BF7769">
      <w:pPr>
        <w:pStyle w:val="ListParagraph"/>
        <w:numPr>
          <w:ilvl w:val="0"/>
          <w:numId w:val="1"/>
        </w:numPr>
        <w:spacing w:before="0" w:beforeAutospacing="off" w:after="0" w:afterAutospacing="off" w:line="276" w:lineRule="auto"/>
        <w:rPr>
          <w:rFonts w:ascii="Arial" w:hAnsi="Arial" w:eastAsia="Arial" w:cs="Arial"/>
          <w:noProof w:val="0"/>
          <w:sz w:val="24"/>
          <w:szCs w:val="24"/>
          <w:lang w:val="en-US"/>
        </w:rPr>
      </w:pPr>
      <w:r w:rsidRPr="7AAF2F0A" w:rsidR="5422A026">
        <w:rPr>
          <w:rFonts w:ascii="Arial" w:hAnsi="Arial" w:eastAsia="Arial" w:cs="Arial"/>
          <w:b w:val="1"/>
          <w:bCs w:val="1"/>
          <w:noProof w:val="0"/>
          <w:sz w:val="24"/>
          <w:szCs w:val="24"/>
          <w:lang w:val="en-US"/>
        </w:rPr>
        <w:t>Server Room Security</w:t>
      </w:r>
      <w:r w:rsidRPr="7AAF2F0A" w:rsidR="5422A026">
        <w:rPr>
          <w:rFonts w:ascii="Arial" w:hAnsi="Arial" w:eastAsia="Arial" w:cs="Arial"/>
          <w:noProof w:val="0"/>
          <w:sz w:val="24"/>
          <w:szCs w:val="24"/>
          <w:lang w:val="en-US"/>
        </w:rPr>
        <w:t>: Locked racks, UPS systems, and restricted badge access.</w:t>
      </w:r>
      <w:r w:rsidRPr="7AAF2F0A" w:rsidR="098AC839">
        <w:rPr>
          <w:rFonts w:ascii="Arial" w:hAnsi="Arial" w:eastAsia="Arial" w:cs="Arial"/>
          <w:noProof w:val="0"/>
          <w:sz w:val="24"/>
          <w:szCs w:val="24"/>
          <w:lang w:val="en-US"/>
        </w:rPr>
        <w:t xml:space="preserve"> Server Room and IT support area is locked at all times.</w:t>
      </w:r>
    </w:p>
    <w:p w:rsidR="4C1BB4DD" w:rsidP="7AAF2F0A" w:rsidRDefault="4C1BB4DD" w14:paraId="7648E0BE" w14:textId="208FED8D">
      <w:pPr>
        <w:pStyle w:val="ListParagraph"/>
        <w:numPr>
          <w:ilvl w:val="0"/>
          <w:numId w:val="1"/>
        </w:numPr>
        <w:spacing w:before="0" w:beforeAutospacing="off" w:after="0" w:afterAutospacing="off" w:line="276" w:lineRule="auto"/>
        <w:rPr>
          <w:rFonts w:ascii="Arial" w:hAnsi="Arial" w:eastAsia="Arial" w:cs="Arial"/>
          <w:noProof w:val="0"/>
          <w:lang w:val="en-US"/>
        </w:rPr>
      </w:pPr>
      <w:r w:rsidRPr="7AAF2F0A" w:rsidR="4C1BB4DD">
        <w:rPr>
          <w:rFonts w:ascii="Arial" w:hAnsi="Arial" w:eastAsia="Arial" w:cs="Arial"/>
          <w:b w:val="1"/>
          <w:bCs w:val="1"/>
          <w:noProof w:val="0"/>
          <w:lang w:val="en-US"/>
        </w:rPr>
        <w:t>Asset Protection:</w:t>
      </w:r>
      <w:r w:rsidRPr="7AAF2F0A" w:rsidR="4C1BB4DD">
        <w:rPr>
          <w:rFonts w:ascii="Arial" w:hAnsi="Arial" w:eastAsia="Arial" w:cs="Arial"/>
          <w:noProof w:val="0"/>
          <w:lang w:val="en-US"/>
        </w:rPr>
        <w:t xml:space="preserve"> Devices like printers and workstations will be </w:t>
      </w:r>
      <w:r w:rsidRPr="7AAF2F0A" w:rsidR="4C1BB4DD">
        <w:rPr>
          <w:rFonts w:ascii="Arial" w:hAnsi="Arial" w:eastAsia="Arial" w:cs="Arial"/>
          <w:noProof w:val="0"/>
          <w:lang w:val="en-US"/>
        </w:rPr>
        <w:t>monitored</w:t>
      </w:r>
      <w:r w:rsidRPr="7AAF2F0A" w:rsidR="4C1BB4DD">
        <w:rPr>
          <w:rFonts w:ascii="Arial" w:hAnsi="Arial" w:eastAsia="Arial" w:cs="Arial"/>
          <w:noProof w:val="0"/>
          <w:lang w:val="en-US"/>
        </w:rPr>
        <w:t xml:space="preserve"> through RFID tagging and physical anchoring.</w:t>
      </w:r>
    </w:p>
    <w:p xmlns:wp14="http://schemas.microsoft.com/office/word/2010/wordml" w:rsidP="642F6B62" wp14:paraId="14394F4D" wp14:textId="7B101715">
      <w:pPr>
        <w:pStyle w:val="ListParagraph"/>
        <w:numPr>
          <w:ilvl w:val="0"/>
          <w:numId w:val="1"/>
        </w:numPr>
        <w:spacing w:before="0" w:beforeAutospacing="off" w:after="0" w:afterAutospacing="off" w:line="276" w:lineRule="auto"/>
        <w:rPr>
          <w:rFonts w:ascii="Arial" w:hAnsi="Arial" w:eastAsia="Arial" w:cs="Arial"/>
          <w:noProof w:val="0"/>
          <w:sz w:val="24"/>
          <w:szCs w:val="24"/>
          <w:lang w:val="en-US"/>
        </w:rPr>
      </w:pPr>
      <w:r w:rsidRPr="642F6B62" w:rsidR="5422A026">
        <w:rPr>
          <w:rFonts w:ascii="Arial" w:hAnsi="Arial" w:eastAsia="Arial" w:cs="Arial"/>
          <w:b w:val="1"/>
          <w:bCs w:val="1"/>
          <w:noProof w:val="0"/>
          <w:sz w:val="24"/>
          <w:szCs w:val="24"/>
          <w:lang w:val="en-US"/>
        </w:rPr>
        <w:t>Visitor Management</w:t>
      </w:r>
      <w:r w:rsidRPr="642F6B62" w:rsidR="5422A026">
        <w:rPr>
          <w:rFonts w:ascii="Arial" w:hAnsi="Arial" w:eastAsia="Arial" w:cs="Arial"/>
          <w:noProof w:val="0"/>
          <w:sz w:val="24"/>
          <w:szCs w:val="24"/>
          <w:lang w:val="en-US"/>
        </w:rPr>
        <w:t>: Check-in system at the front office and visitor badges.</w:t>
      </w:r>
    </w:p>
    <w:p xmlns:wp14="http://schemas.microsoft.com/office/word/2010/wordml" w:rsidP="642F6B62" wp14:paraId="46F683C4" wp14:textId="349E9888">
      <w:pPr>
        <w:pStyle w:val="ListParagraph"/>
        <w:numPr>
          <w:ilvl w:val="0"/>
          <w:numId w:val="1"/>
        </w:numPr>
        <w:spacing w:before="0" w:beforeAutospacing="off" w:after="0" w:afterAutospacing="off" w:line="276" w:lineRule="auto"/>
        <w:rPr>
          <w:rFonts w:ascii="Arial" w:hAnsi="Arial" w:eastAsia="Arial" w:cs="Arial"/>
          <w:noProof w:val="0"/>
          <w:sz w:val="24"/>
          <w:szCs w:val="24"/>
          <w:lang w:val="en-US"/>
        </w:rPr>
      </w:pPr>
      <w:r w:rsidRPr="642F6B62" w:rsidR="5422A026">
        <w:rPr>
          <w:rFonts w:ascii="Arial" w:hAnsi="Arial" w:eastAsia="Arial" w:cs="Arial"/>
          <w:b w:val="1"/>
          <w:bCs w:val="1"/>
          <w:noProof w:val="0"/>
          <w:sz w:val="24"/>
          <w:szCs w:val="24"/>
          <w:lang w:val="en-US"/>
        </w:rPr>
        <w:t>Environmental Protections</w:t>
      </w:r>
      <w:r w:rsidRPr="642F6B62" w:rsidR="5422A026">
        <w:rPr>
          <w:rFonts w:ascii="Arial" w:hAnsi="Arial" w:eastAsia="Arial" w:cs="Arial"/>
          <w:noProof w:val="0"/>
          <w:sz w:val="24"/>
          <w:szCs w:val="24"/>
          <w:lang w:val="en-US"/>
        </w:rPr>
        <w:t>: Smoke detectors, fire suppression system (FM-200 or clean agent), HVAC monitoring in the server room.</w:t>
      </w:r>
    </w:p>
    <w:p xmlns:wp14="http://schemas.microsoft.com/office/word/2010/wordml" w:rsidP="642F6B62" wp14:paraId="54AD66F8" wp14:textId="342DF712">
      <w:pPr>
        <w:pStyle w:val="Heading3"/>
        <w:spacing w:before="160" w:beforeAutospacing="off" w:after="80" w:afterAutospacing="off" w:line="276" w:lineRule="auto"/>
      </w:pPr>
      <w:r w:rsidRPr="642F6B62" w:rsidR="5422A026">
        <w:rPr>
          <w:rFonts w:ascii="Aptos" w:hAnsi="Aptos" w:eastAsia="Aptos" w:cs="Aptos"/>
          <w:b w:val="0"/>
          <w:bCs w:val="0"/>
          <w:noProof w:val="0"/>
          <w:color w:val="0F4761" w:themeColor="accent1" w:themeTint="FF" w:themeShade="BF"/>
          <w:sz w:val="28"/>
          <w:szCs w:val="28"/>
          <w:lang w:val="en-US"/>
        </w:rPr>
        <w:t xml:space="preserve"> </w:t>
      </w:r>
    </w:p>
    <w:p xmlns:wp14="http://schemas.microsoft.com/office/word/2010/wordml" w:rsidP="642F6B62" wp14:paraId="46DCF19A" wp14:textId="3A45F91D">
      <w:pPr>
        <w:pStyle w:val="Heading3"/>
        <w:spacing w:before="160" w:beforeAutospacing="off" w:after="80" w:afterAutospacing="off" w:line="276" w:lineRule="auto"/>
      </w:pPr>
      <w:r w:rsidRPr="642F6B62" w:rsidR="5422A026">
        <w:rPr>
          <w:rFonts w:ascii="Aptos" w:hAnsi="Aptos" w:eastAsia="Aptos" w:cs="Aptos"/>
          <w:b w:val="0"/>
          <w:bCs w:val="0"/>
          <w:noProof w:val="0"/>
          <w:color w:val="0F4761" w:themeColor="accent1" w:themeTint="FF" w:themeShade="BF"/>
          <w:sz w:val="28"/>
          <w:szCs w:val="28"/>
          <w:lang w:val="en-US"/>
        </w:rPr>
        <w:t>Government Laws</w:t>
      </w:r>
    </w:p>
    <w:p xmlns:wp14="http://schemas.microsoft.com/office/word/2010/wordml" w:rsidP="642F6B62" wp14:paraId="52F0B0A5" wp14:textId="3153A4AC">
      <w:pPr>
        <w:pStyle w:val="ListParagraph"/>
        <w:numPr>
          <w:ilvl w:val="0"/>
          <w:numId w:val="2"/>
        </w:numPr>
        <w:spacing w:before="0" w:beforeAutospacing="off" w:after="0" w:afterAutospacing="off" w:line="276" w:lineRule="auto"/>
        <w:rPr>
          <w:rFonts w:ascii="Arial" w:hAnsi="Arial" w:eastAsia="Arial" w:cs="Arial"/>
          <w:noProof w:val="0"/>
          <w:sz w:val="24"/>
          <w:szCs w:val="24"/>
          <w:lang w:val="en-US"/>
        </w:rPr>
      </w:pPr>
      <w:r w:rsidRPr="7AAF2F0A" w:rsidR="5422A026">
        <w:rPr>
          <w:rFonts w:ascii="Arial" w:hAnsi="Arial" w:eastAsia="Arial" w:cs="Arial"/>
          <w:b w:val="1"/>
          <w:bCs w:val="1"/>
          <w:noProof w:val="0"/>
          <w:sz w:val="24"/>
          <w:szCs w:val="24"/>
          <w:lang w:val="en-US"/>
        </w:rPr>
        <w:t>Federal</w:t>
      </w:r>
      <w:r w:rsidRPr="7AAF2F0A" w:rsidR="5422A026">
        <w:rPr>
          <w:rFonts w:ascii="Arial" w:hAnsi="Arial" w:eastAsia="Arial" w:cs="Arial"/>
          <w:noProof w:val="0"/>
          <w:sz w:val="24"/>
          <w:szCs w:val="24"/>
          <w:lang w:val="en-US"/>
        </w:rPr>
        <w:t xml:space="preserve">: </w:t>
      </w:r>
      <w:r w:rsidRPr="7AAF2F0A" w:rsidR="5422A026">
        <w:rPr>
          <w:rFonts w:ascii="Arial" w:hAnsi="Arial" w:eastAsia="Arial" w:cs="Arial"/>
          <w:b w:val="1"/>
          <w:bCs w:val="1"/>
          <w:noProof w:val="0"/>
          <w:sz w:val="24"/>
          <w:szCs w:val="24"/>
          <w:lang w:val="en-US"/>
        </w:rPr>
        <w:t>FERPA</w:t>
      </w:r>
      <w:r w:rsidRPr="7AAF2F0A" w:rsidR="5422A026">
        <w:rPr>
          <w:rFonts w:ascii="Arial" w:hAnsi="Arial" w:eastAsia="Arial" w:cs="Arial"/>
          <w:noProof w:val="0"/>
          <w:sz w:val="24"/>
          <w:szCs w:val="24"/>
          <w:lang w:val="en-US"/>
        </w:rPr>
        <w:t xml:space="preserve"> </w:t>
      </w:r>
      <w:r w:rsidRPr="7AAF2F0A" w:rsidR="6ACAAF44">
        <w:rPr>
          <w:rFonts w:ascii="Arial" w:hAnsi="Arial" w:eastAsia="Arial" w:cs="Arial"/>
          <w:noProof w:val="0"/>
          <w:sz w:val="24"/>
          <w:szCs w:val="24"/>
          <w:lang w:val="en-US"/>
        </w:rPr>
        <w:t xml:space="preserve">- </w:t>
      </w:r>
      <w:r w:rsidRPr="7AAF2F0A" w:rsidR="6ACAAF44">
        <w:rPr>
          <w:rFonts w:ascii="Arial" w:hAnsi="Arial" w:eastAsia="Arial" w:cs="Arial"/>
          <w:b w:val="1"/>
          <w:bCs w:val="1"/>
          <w:noProof w:val="0"/>
          <w:lang w:val="en-US"/>
        </w:rPr>
        <w:t>Family Educational Rights and Privacy Act</w:t>
      </w:r>
      <w:r w:rsidRPr="7AAF2F0A" w:rsidR="6ACAAF44">
        <w:rPr>
          <w:noProof w:val="0"/>
          <w:lang w:val="en-US"/>
        </w:rPr>
        <w:t xml:space="preserve"> </w:t>
      </w:r>
      <w:r w:rsidRPr="7AAF2F0A" w:rsidR="5422A026">
        <w:rPr>
          <w:rFonts w:ascii="Arial" w:hAnsi="Arial" w:eastAsia="Arial" w:cs="Arial"/>
          <w:noProof w:val="0"/>
          <w:sz w:val="24"/>
          <w:szCs w:val="24"/>
          <w:lang w:val="en-US"/>
        </w:rPr>
        <w:t>(student info is involved). Ensure areas with educational data (labs/classrooms) have secure access and logging.</w:t>
      </w:r>
    </w:p>
    <w:p xmlns:wp14="http://schemas.microsoft.com/office/word/2010/wordml" w:rsidP="642F6B62" wp14:paraId="4DB8DD3C" wp14:textId="66842F38">
      <w:pPr>
        <w:pStyle w:val="ListParagraph"/>
        <w:numPr>
          <w:ilvl w:val="0"/>
          <w:numId w:val="2"/>
        </w:numPr>
        <w:spacing w:before="0" w:beforeAutospacing="off" w:after="0" w:afterAutospacing="off" w:line="276" w:lineRule="auto"/>
        <w:rPr>
          <w:rFonts w:ascii="Arial" w:hAnsi="Arial" w:eastAsia="Arial" w:cs="Arial"/>
          <w:noProof w:val="0"/>
          <w:sz w:val="24"/>
          <w:szCs w:val="24"/>
          <w:lang w:val="en-US"/>
        </w:rPr>
      </w:pPr>
      <w:r w:rsidRPr="642F6B62" w:rsidR="5422A026">
        <w:rPr>
          <w:rFonts w:ascii="Arial" w:hAnsi="Arial" w:eastAsia="Arial" w:cs="Arial"/>
          <w:b w:val="1"/>
          <w:bCs w:val="1"/>
          <w:noProof w:val="0"/>
          <w:sz w:val="24"/>
          <w:szCs w:val="24"/>
          <w:lang w:val="en-US"/>
        </w:rPr>
        <w:t>State/Regional/Local</w:t>
      </w:r>
      <w:r w:rsidRPr="642F6B62" w:rsidR="5422A026">
        <w:rPr>
          <w:rFonts w:ascii="Arial" w:hAnsi="Arial" w:eastAsia="Arial" w:cs="Arial"/>
          <w:noProof w:val="0"/>
          <w:sz w:val="24"/>
          <w:szCs w:val="24"/>
          <w:lang w:val="en-US"/>
        </w:rPr>
        <w:t>: Must comply with local fire code regulations, building access laws, and data protection acts specific to the state of Florida</w:t>
      </w:r>
    </w:p>
    <w:p xmlns:wp14="http://schemas.microsoft.com/office/word/2010/wordml" w:rsidP="642F6B62" wp14:paraId="7C902ECD" wp14:textId="5F625D72">
      <w:pPr>
        <w:pStyle w:val="ListParagraph"/>
        <w:numPr>
          <w:ilvl w:val="0"/>
          <w:numId w:val="2"/>
        </w:numPr>
        <w:spacing w:before="0" w:beforeAutospacing="off" w:after="0" w:afterAutospacing="off" w:line="276" w:lineRule="auto"/>
        <w:rPr>
          <w:rFonts w:ascii="Arial" w:hAnsi="Arial" w:eastAsia="Arial" w:cs="Arial"/>
          <w:noProof w:val="0"/>
          <w:sz w:val="24"/>
          <w:szCs w:val="24"/>
          <w:lang w:val="en-US"/>
        </w:rPr>
      </w:pPr>
      <w:r w:rsidRPr="642F6B62" w:rsidR="5422A026">
        <w:rPr>
          <w:rFonts w:ascii="Arial" w:hAnsi="Arial" w:eastAsia="Arial" w:cs="Arial"/>
          <w:b w:val="1"/>
          <w:bCs w:val="1"/>
          <w:noProof w:val="0"/>
          <w:sz w:val="24"/>
          <w:szCs w:val="24"/>
          <w:lang w:val="en-US"/>
        </w:rPr>
        <w:t>ADA Compliance</w:t>
      </w:r>
      <w:r w:rsidRPr="642F6B62" w:rsidR="5422A026">
        <w:rPr>
          <w:rFonts w:ascii="Arial" w:hAnsi="Arial" w:eastAsia="Arial" w:cs="Arial"/>
          <w:noProof w:val="0"/>
          <w:sz w:val="24"/>
          <w:szCs w:val="24"/>
          <w:lang w:val="en-US"/>
        </w:rPr>
        <w:t>: Ensure security controls do not hinder accessibility requirements.</w:t>
      </w:r>
    </w:p>
    <w:p xmlns:wp14="http://schemas.microsoft.com/office/word/2010/wordml" w:rsidP="642F6B62" wp14:paraId="0B572A02" wp14:textId="3C62DC70">
      <w:pPr>
        <w:pStyle w:val="ListParagraph"/>
        <w:numPr>
          <w:ilvl w:val="0"/>
          <w:numId w:val="2"/>
        </w:numPr>
        <w:spacing w:before="0" w:beforeAutospacing="off" w:after="0" w:afterAutospacing="off" w:line="276" w:lineRule="auto"/>
        <w:rPr>
          <w:rFonts w:ascii="Arial" w:hAnsi="Arial" w:eastAsia="Arial" w:cs="Arial"/>
          <w:noProof w:val="0"/>
          <w:sz w:val="24"/>
          <w:szCs w:val="24"/>
          <w:lang w:val="en-US"/>
        </w:rPr>
      </w:pPr>
      <w:r w:rsidRPr="642F6B62" w:rsidR="5422A026">
        <w:rPr>
          <w:rFonts w:ascii="Arial" w:hAnsi="Arial" w:eastAsia="Arial" w:cs="Arial"/>
          <w:b w:val="1"/>
          <w:bCs w:val="1"/>
          <w:noProof w:val="0"/>
          <w:sz w:val="24"/>
          <w:szCs w:val="24"/>
          <w:lang w:val="en-US"/>
        </w:rPr>
        <w:t>Data Protection Laws</w:t>
      </w:r>
      <w:r w:rsidRPr="642F6B62" w:rsidR="5422A026">
        <w:rPr>
          <w:rFonts w:ascii="Arial" w:hAnsi="Arial" w:eastAsia="Arial" w:cs="Arial"/>
          <w:noProof w:val="0"/>
          <w:sz w:val="24"/>
          <w:szCs w:val="24"/>
          <w:lang w:val="en-US"/>
        </w:rPr>
        <w:t>: Implement physical security that aligns with data protection regulations such as GDPR (if any international data is stored).</w:t>
      </w:r>
    </w:p>
    <w:p xmlns:wp14="http://schemas.microsoft.com/office/word/2010/wordml" w:rsidP="642F6B62" wp14:paraId="788FA845" wp14:textId="37665E79">
      <w:pPr>
        <w:pStyle w:val="Heading3"/>
        <w:spacing w:before="160" w:beforeAutospacing="off" w:after="80" w:afterAutospacing="off" w:line="276" w:lineRule="auto"/>
      </w:pPr>
      <w:r w:rsidRPr="642F6B62" w:rsidR="5422A026">
        <w:rPr>
          <w:rFonts w:ascii="Aptos" w:hAnsi="Aptos" w:eastAsia="Aptos" w:cs="Aptos"/>
          <w:b w:val="0"/>
          <w:bCs w:val="0"/>
          <w:noProof w:val="0"/>
          <w:color w:val="0F4761" w:themeColor="accent1" w:themeTint="FF" w:themeShade="BF"/>
          <w:sz w:val="28"/>
          <w:szCs w:val="28"/>
          <w:lang w:val="en-US"/>
        </w:rPr>
        <w:t xml:space="preserve"> </w:t>
      </w:r>
    </w:p>
    <w:p xmlns:wp14="http://schemas.microsoft.com/office/word/2010/wordml" w:rsidP="642F6B62" wp14:paraId="2CB2B834" wp14:textId="2DA76001">
      <w:pPr>
        <w:pStyle w:val="Heading3"/>
        <w:spacing w:before="160" w:beforeAutospacing="off" w:after="80" w:afterAutospacing="off" w:line="276" w:lineRule="auto"/>
      </w:pPr>
      <w:r w:rsidRPr="642F6B62" w:rsidR="5422A026">
        <w:rPr>
          <w:rFonts w:ascii="Aptos" w:hAnsi="Aptos" w:eastAsia="Aptos" w:cs="Aptos"/>
          <w:b w:val="0"/>
          <w:bCs w:val="0"/>
          <w:noProof w:val="0"/>
          <w:color w:val="0F4761" w:themeColor="accent1" w:themeTint="FF" w:themeShade="BF"/>
          <w:sz w:val="28"/>
          <w:szCs w:val="28"/>
          <w:lang w:val="en-US"/>
        </w:rPr>
        <w:t>Organizational Requirements</w:t>
      </w:r>
    </w:p>
    <w:p xmlns:wp14="http://schemas.microsoft.com/office/word/2010/wordml" w:rsidP="642F6B62" wp14:paraId="0C8FAD9B" wp14:textId="425BF6D0">
      <w:pPr>
        <w:pStyle w:val="ListParagraph"/>
        <w:numPr>
          <w:ilvl w:val="0"/>
          <w:numId w:val="3"/>
        </w:numPr>
        <w:spacing w:before="0" w:beforeAutospacing="off" w:after="0" w:afterAutospacing="off" w:line="276" w:lineRule="auto"/>
        <w:rPr>
          <w:rFonts w:ascii="Arial" w:hAnsi="Arial" w:eastAsia="Arial" w:cs="Arial"/>
          <w:noProof w:val="0"/>
          <w:sz w:val="24"/>
          <w:szCs w:val="24"/>
          <w:lang w:val="en-US"/>
        </w:rPr>
      </w:pPr>
      <w:r w:rsidRPr="642F6B62" w:rsidR="5422A026">
        <w:rPr>
          <w:rFonts w:ascii="Arial" w:hAnsi="Arial" w:eastAsia="Arial" w:cs="Arial"/>
          <w:noProof w:val="0"/>
          <w:sz w:val="24"/>
          <w:szCs w:val="24"/>
          <w:lang w:val="en-US"/>
        </w:rPr>
        <w:t>Security policies will enforce badge-only access, device locking policies, and off-hour alarm systems.</w:t>
      </w:r>
    </w:p>
    <w:p xmlns:wp14="http://schemas.microsoft.com/office/word/2010/wordml" w:rsidP="642F6B62" wp14:paraId="030D2CD8" wp14:textId="1F537859">
      <w:pPr>
        <w:pStyle w:val="ListParagraph"/>
        <w:numPr>
          <w:ilvl w:val="0"/>
          <w:numId w:val="3"/>
        </w:numPr>
        <w:spacing w:before="0" w:beforeAutospacing="off" w:after="0" w:afterAutospacing="off" w:line="276" w:lineRule="auto"/>
        <w:rPr>
          <w:rFonts w:ascii="Arial" w:hAnsi="Arial" w:eastAsia="Arial" w:cs="Arial"/>
          <w:noProof w:val="0"/>
          <w:sz w:val="24"/>
          <w:szCs w:val="24"/>
          <w:lang w:val="en-US"/>
        </w:rPr>
      </w:pPr>
      <w:r w:rsidRPr="642F6B62" w:rsidR="5422A026">
        <w:rPr>
          <w:rFonts w:ascii="Arial" w:hAnsi="Arial" w:eastAsia="Arial" w:cs="Arial"/>
          <w:noProof w:val="0"/>
          <w:sz w:val="24"/>
          <w:szCs w:val="24"/>
          <w:lang w:val="en-US"/>
        </w:rPr>
        <w:t>Regular training and awareness campaigns will ensure staff follow protocols.</w:t>
      </w:r>
    </w:p>
    <w:p xmlns:wp14="http://schemas.microsoft.com/office/word/2010/wordml" w:rsidP="642F6B62" wp14:paraId="57096356" wp14:textId="0FAFA7E5">
      <w:pPr>
        <w:pStyle w:val="ListParagraph"/>
        <w:numPr>
          <w:ilvl w:val="0"/>
          <w:numId w:val="3"/>
        </w:numPr>
        <w:spacing w:before="0" w:beforeAutospacing="off" w:after="0" w:afterAutospacing="off" w:line="276" w:lineRule="auto"/>
        <w:rPr>
          <w:rFonts w:ascii="Arial" w:hAnsi="Arial" w:eastAsia="Arial" w:cs="Arial"/>
          <w:noProof w:val="0"/>
          <w:sz w:val="24"/>
          <w:szCs w:val="24"/>
          <w:lang w:val="en-US"/>
        </w:rPr>
      </w:pPr>
      <w:r w:rsidRPr="642F6B62" w:rsidR="5422A026">
        <w:rPr>
          <w:rFonts w:ascii="Arial" w:hAnsi="Arial" w:eastAsia="Arial" w:cs="Arial"/>
          <w:noProof w:val="0"/>
          <w:sz w:val="24"/>
          <w:szCs w:val="24"/>
          <w:lang w:val="en-US"/>
        </w:rPr>
        <w:t>The organization must implement logging and reporting on physical access and device usage.</w:t>
      </w:r>
    </w:p>
    <w:p xmlns:wp14="http://schemas.microsoft.com/office/word/2010/wordml" w:rsidP="642F6B62" wp14:paraId="1A34746D" wp14:textId="1339A0FE">
      <w:pPr>
        <w:pStyle w:val="Heading3"/>
        <w:spacing w:before="160" w:beforeAutospacing="off" w:after="80" w:afterAutospacing="off" w:line="276" w:lineRule="auto"/>
      </w:pPr>
      <w:r w:rsidRPr="642F6B62" w:rsidR="5422A026">
        <w:rPr>
          <w:rFonts w:ascii="Aptos" w:hAnsi="Aptos" w:eastAsia="Aptos" w:cs="Aptos"/>
          <w:b w:val="0"/>
          <w:bCs w:val="0"/>
          <w:noProof w:val="0"/>
          <w:color w:val="0F4761" w:themeColor="accent1" w:themeTint="FF" w:themeShade="BF"/>
          <w:sz w:val="28"/>
          <w:szCs w:val="28"/>
          <w:lang w:val="en-US"/>
        </w:rPr>
        <w:t xml:space="preserve"> </w:t>
      </w:r>
    </w:p>
    <w:p xmlns:wp14="http://schemas.microsoft.com/office/word/2010/wordml" w:rsidP="642F6B62" wp14:paraId="581708F5" wp14:textId="57E42436">
      <w:pPr>
        <w:pStyle w:val="Heading3"/>
        <w:spacing w:before="160" w:beforeAutospacing="off" w:after="80" w:afterAutospacing="off" w:line="276" w:lineRule="auto"/>
      </w:pPr>
      <w:r w:rsidRPr="642F6B62" w:rsidR="5422A026">
        <w:rPr>
          <w:rFonts w:ascii="Aptos" w:hAnsi="Aptos" w:eastAsia="Aptos" w:cs="Aptos"/>
          <w:b w:val="0"/>
          <w:bCs w:val="0"/>
          <w:noProof w:val="0"/>
          <w:color w:val="0F4761" w:themeColor="accent1" w:themeTint="FF" w:themeShade="BF"/>
          <w:sz w:val="28"/>
          <w:szCs w:val="28"/>
          <w:lang w:val="en-US"/>
        </w:rPr>
        <w:t>Industry &amp; IT Best Practices</w:t>
      </w:r>
    </w:p>
    <w:p xmlns:wp14="http://schemas.microsoft.com/office/word/2010/wordml" w:rsidP="642F6B62" wp14:paraId="3652C7F0" wp14:textId="755BB27E">
      <w:pPr>
        <w:pStyle w:val="ListParagraph"/>
        <w:numPr>
          <w:ilvl w:val="0"/>
          <w:numId w:val="4"/>
        </w:numPr>
        <w:spacing w:before="0" w:beforeAutospacing="off" w:after="0" w:afterAutospacing="off" w:line="276" w:lineRule="auto"/>
        <w:rPr>
          <w:rFonts w:ascii="Arial" w:hAnsi="Arial" w:eastAsia="Arial" w:cs="Arial"/>
          <w:noProof w:val="0"/>
          <w:sz w:val="24"/>
          <w:szCs w:val="24"/>
          <w:lang w:val="en-US"/>
        </w:rPr>
      </w:pPr>
      <w:r w:rsidRPr="642F6B62" w:rsidR="5422A026">
        <w:rPr>
          <w:rFonts w:ascii="Arial" w:hAnsi="Arial" w:eastAsia="Arial" w:cs="Arial"/>
          <w:b w:val="1"/>
          <w:bCs w:val="1"/>
          <w:noProof w:val="0"/>
          <w:sz w:val="24"/>
          <w:szCs w:val="24"/>
          <w:lang w:val="en-US"/>
        </w:rPr>
        <w:t>Multi-layered security</w:t>
      </w:r>
      <w:r w:rsidRPr="642F6B62" w:rsidR="5422A026">
        <w:rPr>
          <w:rFonts w:ascii="Arial" w:hAnsi="Arial" w:eastAsia="Arial" w:cs="Arial"/>
          <w:noProof w:val="0"/>
          <w:sz w:val="24"/>
          <w:szCs w:val="24"/>
          <w:lang w:val="en-US"/>
        </w:rPr>
        <w:t xml:space="preserve"> (defense-in-depth): Combining surveillance, access control, and physical barriers.</w:t>
      </w:r>
    </w:p>
    <w:p xmlns:wp14="http://schemas.microsoft.com/office/word/2010/wordml" w:rsidP="642F6B62" wp14:paraId="642E9E6C" wp14:textId="1B9B726E">
      <w:pPr>
        <w:pStyle w:val="ListParagraph"/>
        <w:numPr>
          <w:ilvl w:val="0"/>
          <w:numId w:val="4"/>
        </w:numPr>
        <w:spacing w:before="0" w:beforeAutospacing="off" w:after="0" w:afterAutospacing="off" w:line="276" w:lineRule="auto"/>
        <w:rPr>
          <w:rFonts w:ascii="Arial" w:hAnsi="Arial" w:eastAsia="Arial" w:cs="Arial"/>
          <w:noProof w:val="0"/>
          <w:sz w:val="24"/>
          <w:szCs w:val="24"/>
          <w:lang w:val="en-US"/>
        </w:rPr>
      </w:pPr>
      <w:r w:rsidRPr="642F6B62" w:rsidR="5422A026">
        <w:rPr>
          <w:rFonts w:ascii="Arial" w:hAnsi="Arial" w:eastAsia="Arial" w:cs="Arial"/>
          <w:b w:val="1"/>
          <w:bCs w:val="1"/>
          <w:noProof w:val="0"/>
          <w:sz w:val="24"/>
          <w:szCs w:val="24"/>
          <w:lang w:val="en-US"/>
        </w:rPr>
        <w:t>ISO/IEC 27001</w:t>
      </w:r>
      <w:r w:rsidRPr="642F6B62" w:rsidR="5422A026">
        <w:rPr>
          <w:rFonts w:ascii="Arial" w:hAnsi="Arial" w:eastAsia="Arial" w:cs="Arial"/>
          <w:noProof w:val="0"/>
          <w:sz w:val="24"/>
          <w:szCs w:val="24"/>
          <w:lang w:val="en-US"/>
        </w:rPr>
        <w:t>: Follow security frameworks for protecting assets.</w:t>
      </w:r>
    </w:p>
    <w:p xmlns:wp14="http://schemas.microsoft.com/office/word/2010/wordml" w:rsidP="642F6B62" wp14:paraId="652444FE" wp14:textId="37E39372">
      <w:pPr>
        <w:pStyle w:val="ListParagraph"/>
        <w:numPr>
          <w:ilvl w:val="0"/>
          <w:numId w:val="4"/>
        </w:numPr>
        <w:spacing w:before="0" w:beforeAutospacing="off" w:after="0" w:afterAutospacing="off" w:line="276" w:lineRule="auto"/>
        <w:rPr>
          <w:rFonts w:ascii="Arial" w:hAnsi="Arial" w:eastAsia="Arial" w:cs="Arial"/>
          <w:noProof w:val="0"/>
          <w:sz w:val="24"/>
          <w:szCs w:val="24"/>
          <w:lang w:val="en-US"/>
        </w:rPr>
      </w:pPr>
      <w:r w:rsidRPr="642F6B62" w:rsidR="5422A026">
        <w:rPr>
          <w:rFonts w:ascii="Arial" w:hAnsi="Arial" w:eastAsia="Arial" w:cs="Arial"/>
          <w:b w:val="1"/>
          <w:bCs w:val="1"/>
          <w:noProof w:val="0"/>
          <w:sz w:val="24"/>
          <w:szCs w:val="24"/>
          <w:lang w:val="en-US"/>
        </w:rPr>
        <w:t>24/7 Monitoring</w:t>
      </w:r>
      <w:r w:rsidRPr="642F6B62" w:rsidR="5422A026">
        <w:rPr>
          <w:rFonts w:ascii="Arial" w:hAnsi="Arial" w:eastAsia="Arial" w:cs="Arial"/>
          <w:noProof w:val="0"/>
          <w:sz w:val="24"/>
          <w:szCs w:val="24"/>
          <w:lang w:val="en-US"/>
        </w:rPr>
        <w:t>: Implement centralized NVR monitoring with redundancy.</w:t>
      </w:r>
    </w:p>
    <w:p xmlns:wp14="http://schemas.microsoft.com/office/word/2010/wordml" w:rsidP="642F6B62" wp14:paraId="1EB85BEF" wp14:textId="6A1C9523">
      <w:pPr>
        <w:pStyle w:val="ListParagraph"/>
        <w:numPr>
          <w:ilvl w:val="0"/>
          <w:numId w:val="4"/>
        </w:numPr>
        <w:spacing w:before="0" w:beforeAutospacing="off" w:after="0" w:afterAutospacing="off" w:line="276" w:lineRule="auto"/>
        <w:rPr>
          <w:rFonts w:ascii="Arial" w:hAnsi="Arial" w:eastAsia="Arial" w:cs="Arial"/>
          <w:noProof w:val="0"/>
          <w:sz w:val="24"/>
          <w:szCs w:val="24"/>
          <w:lang w:val="en-US"/>
        </w:rPr>
      </w:pPr>
      <w:r w:rsidRPr="642F6B62" w:rsidR="5422A026">
        <w:rPr>
          <w:rFonts w:ascii="Arial" w:hAnsi="Arial" w:eastAsia="Arial" w:cs="Arial"/>
          <w:b w:val="1"/>
          <w:bCs w:val="1"/>
          <w:noProof w:val="0"/>
          <w:sz w:val="24"/>
          <w:szCs w:val="24"/>
          <w:lang w:val="en-US"/>
        </w:rPr>
        <w:t>Redundancy &amp; Failover</w:t>
      </w:r>
      <w:r w:rsidRPr="642F6B62" w:rsidR="5422A026">
        <w:rPr>
          <w:rFonts w:ascii="Arial" w:hAnsi="Arial" w:eastAsia="Arial" w:cs="Arial"/>
          <w:noProof w:val="0"/>
          <w:sz w:val="24"/>
          <w:szCs w:val="24"/>
          <w:lang w:val="en-US"/>
        </w:rPr>
        <w:t>: Secure backup power, temperature control systems, and data recovery options.</w:t>
      </w:r>
    </w:p>
    <w:p xmlns:wp14="http://schemas.microsoft.com/office/word/2010/wordml" wp14:paraId="2C078E63" wp14:textId="2C8486C6"/>
    <w:sectPr>
      <w:pgSz w:w="12240" w:h="15840" w:orient="portrait"/>
      <w:pgMar w:top="1440" w:right="1440" w:bottom="1440" w:left="1440" w:header="720" w:footer="720" w:gutter="0"/>
      <w:cols w:space="720"/>
      <w:docGrid w:linePitch="360"/>
      <w:headerReference w:type="default" r:id="R3f58da25a9064412"/>
      <w:footerReference w:type="default" r:id="R7aaa07334ad540c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2F6B62" w:rsidTr="642F6B62" w14:paraId="2D26420E">
      <w:trPr>
        <w:trHeight w:val="300"/>
      </w:trPr>
      <w:tc>
        <w:tcPr>
          <w:tcW w:w="3120" w:type="dxa"/>
          <w:tcMar/>
        </w:tcPr>
        <w:p w:rsidR="642F6B62" w:rsidP="642F6B62" w:rsidRDefault="642F6B62" w14:paraId="2A26EC6C" w14:textId="2944AD5D">
          <w:pPr>
            <w:pStyle w:val="Header"/>
            <w:bidi w:val="0"/>
            <w:ind w:left="-115"/>
            <w:jc w:val="left"/>
          </w:pPr>
        </w:p>
      </w:tc>
      <w:tc>
        <w:tcPr>
          <w:tcW w:w="3120" w:type="dxa"/>
          <w:tcMar/>
        </w:tcPr>
        <w:p w:rsidR="642F6B62" w:rsidP="642F6B62" w:rsidRDefault="642F6B62" w14:paraId="18BDC3CD" w14:textId="0DDAEF86">
          <w:pPr>
            <w:pStyle w:val="Header"/>
            <w:bidi w:val="0"/>
            <w:jc w:val="center"/>
          </w:pPr>
        </w:p>
      </w:tc>
      <w:tc>
        <w:tcPr>
          <w:tcW w:w="3120" w:type="dxa"/>
          <w:tcMar/>
        </w:tcPr>
        <w:p w:rsidR="642F6B62" w:rsidP="642F6B62" w:rsidRDefault="642F6B62" w14:paraId="7260059C" w14:textId="49F7AD14">
          <w:pPr>
            <w:pStyle w:val="Header"/>
            <w:bidi w:val="0"/>
            <w:ind w:right="-115"/>
            <w:jc w:val="right"/>
          </w:pPr>
        </w:p>
      </w:tc>
    </w:tr>
  </w:tbl>
  <w:p w:rsidR="642F6B62" w:rsidP="642F6B62" w:rsidRDefault="642F6B62" w14:paraId="1676FC19" w14:textId="2B4504D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2F6B62" w:rsidTr="642F6B62" w14:paraId="62AB5F57">
      <w:trPr>
        <w:trHeight w:val="300"/>
      </w:trPr>
      <w:tc>
        <w:tcPr>
          <w:tcW w:w="3120" w:type="dxa"/>
          <w:tcMar/>
        </w:tcPr>
        <w:p w:rsidR="642F6B62" w:rsidP="642F6B62" w:rsidRDefault="642F6B62" w14:paraId="49AB531F" w14:textId="12417115">
          <w:pPr>
            <w:bidi w:val="0"/>
            <w:spacing w:before="0" w:beforeAutospacing="off" w:after="0" w:afterAutospacing="off"/>
          </w:pPr>
          <w:r w:rsidRPr="642F6B62" w:rsidR="642F6B62">
            <w:rPr>
              <w:rFonts w:ascii="Aptos" w:hAnsi="Aptos" w:eastAsia="Aptos" w:cs="Aptos"/>
              <w:noProof w:val="0"/>
              <w:sz w:val="24"/>
              <w:szCs w:val="24"/>
              <w:lang w:val="en-US"/>
            </w:rPr>
            <w:t>Tashundre Gilmore</w:t>
          </w:r>
        </w:p>
        <w:p w:rsidR="642F6B62" w:rsidP="642F6B62" w:rsidRDefault="642F6B62" w14:paraId="52997217" w14:textId="475D9218">
          <w:pPr>
            <w:bidi w:val="0"/>
            <w:spacing w:before="0" w:beforeAutospacing="off" w:after="0" w:afterAutospacing="off"/>
          </w:pPr>
          <w:r w:rsidRPr="642F6B62" w:rsidR="642F6B62">
            <w:rPr>
              <w:rFonts w:ascii="Aptos" w:hAnsi="Aptos" w:eastAsia="Aptos" w:cs="Aptos"/>
              <w:noProof w:val="0"/>
              <w:sz w:val="24"/>
              <w:szCs w:val="24"/>
              <w:lang w:val="en-US"/>
            </w:rPr>
            <w:t>Physical Security</w:t>
          </w:r>
        </w:p>
        <w:p w:rsidR="642F6B62" w:rsidP="642F6B62" w:rsidRDefault="642F6B62" w14:paraId="75DFEC32" w14:textId="7839C021">
          <w:pPr>
            <w:bidi w:val="0"/>
            <w:spacing w:before="0" w:beforeAutospacing="off" w:after="0" w:afterAutospacing="off"/>
          </w:pPr>
          <w:r w:rsidRPr="642F6B62" w:rsidR="642F6B62">
            <w:rPr>
              <w:rFonts w:ascii="Aptos" w:hAnsi="Aptos" w:eastAsia="Aptos" w:cs="Aptos"/>
              <w:noProof w:val="0"/>
              <w:sz w:val="24"/>
              <w:szCs w:val="24"/>
              <w:lang w:val="en-US"/>
            </w:rPr>
            <w:t>W25 CTS1134.0T3: NETWORKING</w:t>
          </w:r>
        </w:p>
        <w:p w:rsidR="642F6B62" w:rsidP="642F6B62" w:rsidRDefault="642F6B62" w14:paraId="5A1FE550" w14:textId="4743A0CB">
          <w:pPr>
            <w:pStyle w:val="Header"/>
            <w:bidi w:val="0"/>
            <w:ind w:left="-115"/>
            <w:jc w:val="left"/>
          </w:pPr>
        </w:p>
      </w:tc>
      <w:tc>
        <w:tcPr>
          <w:tcW w:w="3120" w:type="dxa"/>
          <w:tcMar/>
        </w:tcPr>
        <w:p w:rsidR="642F6B62" w:rsidP="642F6B62" w:rsidRDefault="642F6B62" w14:paraId="55019554" w14:textId="0B3C5B01">
          <w:pPr>
            <w:pStyle w:val="Header"/>
            <w:bidi w:val="0"/>
            <w:jc w:val="center"/>
          </w:pPr>
        </w:p>
      </w:tc>
      <w:tc>
        <w:tcPr>
          <w:tcW w:w="3120" w:type="dxa"/>
          <w:tcMar/>
        </w:tcPr>
        <w:p w:rsidR="642F6B62" w:rsidP="642F6B62" w:rsidRDefault="642F6B62" w14:paraId="08C98BB4" w14:textId="2A53F5F2">
          <w:pPr>
            <w:pStyle w:val="Header"/>
            <w:bidi w:val="0"/>
            <w:ind w:right="-115"/>
            <w:jc w:val="right"/>
          </w:pPr>
        </w:p>
      </w:tc>
    </w:tr>
  </w:tbl>
  <w:p w:rsidR="642F6B62" w:rsidP="642F6B62" w:rsidRDefault="642F6B62" w14:paraId="76DB8D07" w14:textId="1B245066">
    <w:pPr>
      <w:pStyle w:val="Header"/>
      <w:bidi w:val="0"/>
    </w:pPr>
  </w:p>
</w:hdr>
</file>

<file path=word/numbering.xml><?xml version="1.0" encoding="utf-8"?>
<w:numbering xmlns:w="http://schemas.openxmlformats.org/wordprocessingml/2006/main">
  <w:abstractNum xmlns:w="http://schemas.openxmlformats.org/wordprocessingml/2006/main" w:abstractNumId="4">
    <w:nsid w:val="343170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b1f1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c8fa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2ea3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E749AA"/>
    <w:rsid w:val="06132FFD"/>
    <w:rsid w:val="098AC839"/>
    <w:rsid w:val="0B03FA0B"/>
    <w:rsid w:val="0CC1707A"/>
    <w:rsid w:val="129BFE4B"/>
    <w:rsid w:val="180FAE95"/>
    <w:rsid w:val="24A6CCF2"/>
    <w:rsid w:val="286258EB"/>
    <w:rsid w:val="3533AF4A"/>
    <w:rsid w:val="3B8110B8"/>
    <w:rsid w:val="47F069C1"/>
    <w:rsid w:val="4C1BB4DD"/>
    <w:rsid w:val="4EA309E2"/>
    <w:rsid w:val="5422A026"/>
    <w:rsid w:val="5F8740CE"/>
    <w:rsid w:val="642F6B62"/>
    <w:rsid w:val="64E749AA"/>
    <w:rsid w:val="6ACAAF44"/>
    <w:rsid w:val="78A854B1"/>
    <w:rsid w:val="7AAF2F0A"/>
    <w:rsid w:val="7E1ED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49AA"/>
  <w15:chartTrackingRefBased/>
  <w15:docId w15:val="{1E815285-28F7-43A8-B3AE-06CC662E1B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42F6B62"/>
    <w:pPr>
      <w:spacing/>
      <w:ind w:left="720"/>
      <w:contextualSpacing/>
    </w:pPr>
  </w:style>
  <w:style w:type="paragraph" w:styleId="Header">
    <w:uiPriority w:val="99"/>
    <w:name w:val="header"/>
    <w:basedOn w:val="Normal"/>
    <w:unhideWhenUsed/>
    <w:rsid w:val="642F6B62"/>
    <w:pPr>
      <w:tabs>
        <w:tab w:val="center" w:leader="none" w:pos="4680"/>
        <w:tab w:val="right" w:leader="none" w:pos="9360"/>
      </w:tabs>
      <w:spacing w:after="0" w:line="240" w:lineRule="auto"/>
    </w:pPr>
  </w:style>
  <w:style w:type="paragraph" w:styleId="Footer">
    <w:uiPriority w:val="99"/>
    <w:name w:val="footer"/>
    <w:basedOn w:val="Normal"/>
    <w:unhideWhenUsed/>
    <w:rsid w:val="642F6B62"/>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f58da25a9064412" /><Relationship Type="http://schemas.openxmlformats.org/officeDocument/2006/relationships/footer" Target="footer.xml" Id="R7aaa07334ad540c4" /><Relationship Type="http://schemas.openxmlformats.org/officeDocument/2006/relationships/numbering" Target="numbering.xml" Id="Rc13d171f48f24c5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2025-04-15T22:06:10.1213413Z</dcterms:created>
  <dcterms:modified xsi:type="dcterms:W3CDTF">2025-04-16T23:48:10.2010343Z</dcterms:modified>
  <dc:creator>Tashundre Gilmore</dc:creator>
  <lastModifiedBy>Tashundre Gilmore</lastModifiedBy>
</coreProperties>
</file>