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b w:val="0"/>
        </w:rPr>
        <w:t>высшего образования</w:t>
      </w:r>
    </w:p>
    <w:p>
      <w:pPr>
        <w:ind w:firstLine="0"/>
        <w:jc w:val="center"/>
      </w:pPr>
      <w:r>
        <w:rPr>
          <w:b w:val="0"/>
        </w:rPr>
        <w:t>«Омский государственный технический университет»</w:t>
      </w:r>
    </w:p>
    <w:p>
      <w:pPr>
        <w:ind w:firstLine="0"/>
        <w:jc w:val="center"/>
      </w:pPr>
      <w:r>
        <w:rPr>
          <w:b w:val="0"/>
        </w:rPr>
        <w:t>Кафедра «Химия и химическая технология»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>
          <w:b w:val="0"/>
        </w:rPr>
        <w:t>по дисциплине «Моделирование химико-технологических процессов»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 w:val="0"/>
        </w:rPr>
        <w:t>«Отчет по решению задач за 7 семестр по курсу Моделирование химико-технологических процессов»</w:t>
      </w:r>
    </w:p>
    <w:p>
      <w:pPr>
        <w:ind w:firstLine="0"/>
        <w:jc w:val="center"/>
      </w:pPr>
      <w:r>
        <w:rPr>
          <w:b w:val="0"/>
        </w:rPr>
        <w:t>Вариант 9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 w:left="5386"/>
        <w:jc w:val="left"/>
      </w:pPr>
      <w:r>
        <w:rPr>
          <w:b w:val="0"/>
        </w:rPr>
        <w:t>Выполнил:</w:t>
      </w:r>
    </w:p>
    <w:p>
      <w:pPr>
        <w:ind w:firstLine="0" w:left="5386"/>
        <w:jc w:val="left"/>
      </w:pPr>
      <w:r>
        <w:rPr>
          <w:b w:val="0"/>
        </w:rPr>
        <w:t>студент группы ЗХТ-232</w:t>
      </w:r>
    </w:p>
    <w:p>
      <w:pPr>
        <w:ind w:firstLine="0" w:left="5386"/>
        <w:jc w:val="left"/>
      </w:pPr>
      <w:r>
        <w:rPr>
          <w:b w:val="0"/>
        </w:rPr>
        <w:t>Остапов Д.А.</w:t>
      </w:r>
    </w:p>
    <w:p>
      <w:pPr>
        <w:ind w:firstLine="0" w:left="5386"/>
        <w:jc w:val="left"/>
      </w:pPr>
      <w:r>
        <w:rPr>
          <w:b w:val="0"/>
        </w:rPr>
        <w:t>зач. книжка № ЗХТ-23-43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 w:left="5386"/>
        <w:jc w:val="left"/>
      </w:pPr>
    </w:p>
    <w:p>
      <w:pPr>
        <w:ind w:firstLine="0" w:left="5386"/>
        <w:jc w:val="left"/>
      </w:pPr>
      <w:r>
        <w:rPr>
          <w:b w:val="0"/>
        </w:rPr>
        <w:t>Проверил(а):</w:t>
      </w:r>
    </w:p>
    <w:p>
      <w:pPr>
        <w:ind w:firstLine="0" w:left="5386"/>
        <w:jc w:val="left"/>
      </w:pPr>
      <w:r>
        <w:rPr>
          <w:b w:val="0"/>
        </w:rPr>
        <w:t>В.А. Горбунов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/>
        <w:jc w:val="center"/>
      </w:pPr>
    </w:p>
    <w:p>
      <w:pPr>
        <w:ind w:firstLine="0"/>
        <w:jc w:val="center"/>
        <w:sectPr>
          <w:type w:val="nextPage"/>
          <w:footerReference r:id="rId9" w:type="default"/>
          <w:footnotePr>
            <w:numRestart w:val="eachSect"/>
          </w:footnotePr>
          <w:pgSz w:h="16838" w:w="11906"/>
          <w:pgMar w:bottom="1134" w:footer="567" w:header="709" w:left="1701" w:right="850" w:top="1134"/>
          <w:titlePg/>
        </w:sectPr>
      </w:pPr>
      <w:r>
        <w:rPr>
          <w:b w:val="0"/>
        </w:rPr>
        <w:t>Омск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 – решить двенадцать расчётных задач 7 семестра курса «Моделирование химико-технологических процессов» по пяти темам: эмпирические модели и регрессия, уравнения состояния и расчёт однофазных потоков, фазовые равновесия, химическое равновесие, материальные балансы. Условия задач приведены в задании на 7 семестр [1]; вариант 9 (группа ЗХТ-232) – во всех таблицах вариантов используется строка «9 и 10». Теоретическая основа – курс лекций и практических занятий [2] и учебные пособия [3, 4, 5]; первоисточник большинства постановок – задачник Б. Финлейсона [6].</w:t>
      </w:r>
    </w:p>
    <w:p>
      <w:pPr>
        <w:pStyle w:val="BodyText"/>
      </w:pPr>
      <w:r>
        <w:t xml:space="preserve">Расчёты выполнены на языке Python 3 в среде Google Colab (colab.research.google.com) с библиотеками NumPy, SciPy и Matplotlib [7, 8]. Решение каждой задачи оформлено отдельной ячейкой блокнота; перед ними выполняется общая ячейка 0 с подключением библиотек, физическими константами и функциями оценки качества моделей. Для каждой задачи в отчёте приведены: условие и исходные данные, расчётные формулы с расшифровкой обозначений, программа, результат её работы, таблицы и графики, анализ и вывод.</w:t>
      </w:r>
    </w:p>
    <w:p>
      <w:pPr>
        <w:pStyle w:val="BodyText"/>
      </w:pPr>
      <w:r>
        <w:t xml:space="preserve">Внутри расчётов используются единицы СИ (К, Па, моль, с, Дж). Если в условии величины заданы в атмосферах, градусах Цельсия, psia, градусах Ранкина или калориях, перевод выполняется явно: 1 атм = 101325 Па; T, К = t, °C + 273.15; 1 psi = 6894.757 Па; T, °R = 1.8∙T, К; 1 кал = 4.184 Дж. Десятичный разделитель во всём отчёте – точка, как в исходных данных задания и в программе.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Ячейка 0. Общие библиотеки, константы и функции (выполнить первой)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numpy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np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matplotlib.pyplot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plt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scipy.optimize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curve_fit, brentq, fsolve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8.314462618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универсальная газовая постоянная, Дж/(моль∙К)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ATM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101325.0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атм = 101325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PSI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6894.757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psi = 6894.757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4.184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1 кал = 4.184 Дж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sse(y,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"""Остаточная сумма квадратов."""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((np.asarray(y)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np.asarray(y_calc))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r2(y,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"""Коэффициент детерминации R2 = 1 - SSE/SST."""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np.asarray(y)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sse(y, y_calc)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y.mean())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style_axes(ax):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"""Сетка на графике."""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ax.grid(alpha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FIG_DIR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папка для сохранения рисунков (None - рисунки выводятся в конце)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RESULTS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        </w:t>
      </w:r>
      <w:r>
        <w:rPr>
          <w:rStyle w:val="CommentTok"/>
          <w:rFonts w:ascii="Courier New" w:hAnsi="Courier New"/>
          <w:sz w:val="18"/>
        </w:rPr>
        <w:t xml:space="preserve"># результаты расчёта по задачам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           </w:t>
      </w:r>
      <w:r>
        <w:rPr>
          <w:rStyle w:val="CommentTok"/>
          <w:rFonts w:ascii="Courier New" w:hAnsi="Courier New"/>
          <w:sz w:val="18"/>
        </w:rPr>
        <w:t xml:space="preserve"># построенные графики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_CUR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task(key, title):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"""Начало новой задачи."""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key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RESULTS[key]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: title, 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: []}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out(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args, sep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"""Запись строки результата текущей задачи."""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]][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].append(sep.join(</w:t>
      </w:r>
      <w:r>
        <w:rPr>
          <w:rStyle w:val="BuiltInTok"/>
          <w:rFonts w:ascii="Courier New" w:hAnsi="Courier New"/>
          <w:sz w:val="18"/>
        </w:rPr>
        <w:t xml:space="preserve">str</w:t>
      </w:r>
      <w:r>
        <w:rPr>
          <w:rStyle w:val="NormalTok"/>
          <w:rFonts w:ascii="Courier New" w:hAnsi="Courier New"/>
          <w:sz w:val="18"/>
        </w:rPr>
        <w:t xml:space="preserve">(a)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args))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show(fig, name):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"""Сохранение рисунка в файл или отложенный вывод."""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fig.tight_layout()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FIG_DIR </w:t>
      </w:r>
      <w:r>
        <w:rPr>
          <w:rStyle w:val="KeywordTok"/>
          <w:rFonts w:ascii="Courier New" w:hAnsi="Courier New"/>
          <w:sz w:val="18"/>
        </w:rPr>
        <w:t xml:space="preserve">is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not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fig.savefig(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FIG_DIR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/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.png"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FIGS.append((name, fig))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plt.close(fig)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show_results():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"""Вывод результатов всех задач."""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key,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RESULTS.items():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(r[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CharTok"/>
          <w:rFonts w:ascii="Courier New" w:hAnsi="Courier New"/>
          <w:sz w:val="18"/>
        </w:rPr>
        <w:t xml:space="preserve">\n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.join(r[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show_figures():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"""Вывод всех графиков."""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IPython.display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display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fig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FIGS: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display(fig)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plt.rcParams.update({</w:t>
      </w:r>
      <w:r>
        <w:rPr>
          <w:rStyle w:val="StringTok"/>
          <w:rFonts w:ascii="Courier New" w:hAnsi="Courier New"/>
          <w:sz w:val="18"/>
        </w:rPr>
        <w:t xml:space="preserve">"figure.dpi"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"font.size"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"savefig.dpi"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})</w:t>
      </w:r>
    </w:p>
    <w:p>
      <w:pPr>
        <w:pStyle w:val="FirstParagraph"/>
      </w:pPr>
      <w:r>
        <w:t xml:space="preserve">Остаточная сумма квадратов и коэффициент детерминации, используемые во всех задачах темы 1: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экспериментальное значение отклика в</w:t>
      </w:r>
      <w:r>
        <w:t xml:space="preserve"> </w:t>
      </w:r>
      <m:oMath>
        <m:r>
          <m:t>i</m:t>
        </m:r>
      </m:oMath>
      <w:r>
        <w:t xml:space="preserve">-й точке;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– значение, рассчитанное по модели;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– среднее экспериментальное значение;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точек.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имеет размерность квадрата отклика,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безразмерен.</w:t>
      </w:r>
    </w:p>
    <w:p>
      <w:r>
        <w:br w:type="page"/>
      </w:r>
    </w:p>
    <w:bookmarkEnd w:id="20"/>
    <w:bookmarkStart w:id="49" w:name="эмпирические-модели-и-регрессия"/>
    <w:p>
      <w:pPr>
        <w:pStyle w:val="Heading1"/>
      </w:pPr>
      <w:r>
        <w:t xml:space="preserve">1 Эмпирические модели и регрессия</w:t>
      </w:r>
    </w:p>
    <w:bookmarkStart w:id="27" w:name="задание-1.-средняя-теплоёмкость-пропана"/>
    <w:p>
      <w:pPr>
        <w:pStyle w:val="Heading2"/>
      </w:pPr>
      <w:r>
        <w:t xml:space="preserve">1.1 Задание 1. Средняя теплоёмкость пропана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табличной зависимости теплоёмкости пропана от температуры построить эмпирическую модель C(T) в виде алгебраического полинома; степень полинома для вариантов 9 и 10 равна 5 [1]. По модели вычислить среднюю теплоёмкость ⟨C⟩ при T = 1300 К (T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50 К), затем вычислить тот же интеграл по табличным данным методом трапеций (функция trapz/trapezoid библиотеки NumPy) и сравнить результаты.</w:t>
      </w:r>
    </w:p>
    <w:p>
      <w:pPr>
        <w:pStyle w:val="TableCaption"/>
      </w:pPr>
      <w:r>
        <w:t xml:space="preserve">Таблица 1 – Зависимость теплоёмкости пропана от температуры (задача 1.1)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 – Зависимость теплоёмкости пропана от температуры (задача 1.1)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848"/>
        <w:gridCol w:w="1131"/>
        <w:gridCol w:w="848"/>
        <w:gridCol w:w="1131"/>
        <w:gridCol w:w="848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34.16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56.07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94.01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112.59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154.77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163.35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189.74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195.85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Единицы теплоёмкости.</w:t>
      </w:r>
      <w:r>
        <w:t xml:space="preserve"> </w:t>
      </w:r>
      <w:r>
        <w:t xml:space="preserve">В шапке таблицы задания указано «C, кДж/кг К». По величине значения соответствуют мольной изобарной теплоёмкости пропана в Дж/(моль∙К): расчёт по справочному полиному [9, разд. D1] даёт при 300 К 74.04 Дж/(моль∙К) при табличных 73.93, а удельная теплоёмкость пропана при 300 К около 1.7 кДж/(кг∙К) (таблица 2). Числовые значения в расчёте не меняются; результаты приведены в Дж/(моль∙К). При буквальном прочтении шапки те же числа относятся к кДж/(кг∙К).</w:t>
      </w:r>
    </w:p>
    <w:p>
      <w:pPr>
        <w:pStyle w:val="TableCaption"/>
      </w:pPr>
      <w:r>
        <w:t xml:space="preserve">Таблица 2 – Сравнение табличных значений с мольной теплоёмкостью пропана по справочнику [9, разд. D1]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 – Сравнение табличных значений с мольной теплоёмкостью пропана по справочнику [9, разд. D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2187"/>
        <w:gridCol w:w="2413"/>
        <w:gridCol w:w="196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 из задания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[9],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C/M, кДж/(кг∙К)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74.04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3.959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Модель – полином 5-й степени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мольная теплоёмкость,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эмпирические коэффициенты, Дж/(моль∙К</w:t>
      </w:r>
      <w:r>
        <w:rPr>
          <w:vertAlign w:val="superscript"/>
        </w:rPr>
        <w:t xml:space="preserve">j+1</w:t>
      </w:r>
      <w:r>
        <w:t xml:space="preserve">). Коэффициенты находятся методом наименьших квадратов (минимум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). При T до 1300 К столбец T</w:t>
      </w:r>
      <w:r>
        <w:rPr>
          <w:vertAlign w:val="superscript"/>
        </w:rPr>
        <w:t xml:space="preserve">5</w:t>
      </w:r>
      <w:r>
        <w:t xml:space="preserve"> </w:t>
      </w:r>
      <w:r>
        <w:t xml:space="preserve">матрицы МНК в 10</w:t>
      </w:r>
      <w:r>
        <w:rPr>
          <w:vertAlign w:val="superscript"/>
        </w:rPr>
        <w:t xml:space="preserve">15</w:t>
      </w:r>
      <w:r>
        <w:t xml:space="preserve"> </w:t>
      </w:r>
      <w:r>
        <w:t xml:space="preserve">раз больше столбца свободного члена, и прямое решение плохо обусловлено. Поэтому использована функция numpy.polynomial.Polynomial.fit: она приводит аргумент к отрезку [−1; 1], решает задачу МНК и пересчитывает коэффициенты к исходной переменной T. Средняя теплоёмкость по определению: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∙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Первообразная полинома вычисляется методом integ(). Метод трапеций по табличным точкам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1.1. Полином 5-й степени C(T) и средняя теплоёмкость пропана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700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DecValTok"/>
          <w:rFonts w:ascii="Courier New" w:hAnsi="Courier New"/>
          <w:sz w:val="18"/>
        </w:rPr>
        <w:t xml:space="preserve">800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1300</w:t>
      </w:r>
      <w:r>
        <w:rPr>
          <w:rStyle w:val="NormalTok"/>
          <w:rFonts w:ascii="Courier New" w:hAnsi="Courier New"/>
          <w:sz w:val="18"/>
        </w:rPr>
        <w:t xml:space="preserve">])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34.16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48.79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56.07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68.74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73.93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94.01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112.59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FloatTok"/>
          <w:rFonts w:ascii="Courier New" w:hAnsi="Courier New"/>
          <w:sz w:val="18"/>
        </w:rPr>
        <w:t xml:space="preserve">128.7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154.77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163.35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174.6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189.74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195.85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deg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                                     </w:t>
      </w:r>
      <w:r>
        <w:rPr>
          <w:rStyle w:val="CommentTok"/>
          <w:rFonts w:ascii="Courier New" w:hAnsi="Courier New"/>
          <w:sz w:val="18"/>
        </w:rPr>
        <w:t xml:space="preserve"># степень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T0, Tk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1300.0</w:t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CommentTok"/>
          <w:rFonts w:ascii="Courier New" w:hAnsi="Courier New"/>
          <w:sz w:val="18"/>
        </w:rPr>
        <w:t xml:space="preserve"># пределы интегрирования,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МНК с масштабированием аргумента (без него матрица для T^5 плохо обусловлена)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np.polynomial.Polynomial.fit(T11, C11, deg)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P11.convert().coef                    </w:t>
      </w:r>
      <w:r>
        <w:rPr>
          <w:rStyle w:val="CommentTok"/>
          <w:rFonts w:ascii="Courier New" w:hAnsi="Courier New"/>
          <w:sz w:val="18"/>
        </w:rPr>
        <w:t xml:space="preserve"># a0, a1, ..., a5 для T в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C_fit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P11(T11)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P_int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P11.integ()                         </w:t>
      </w:r>
      <w:r>
        <w:rPr>
          <w:rStyle w:val="CommentTok"/>
          <w:rFonts w:ascii="Courier New" w:hAnsi="Courier New"/>
          <w:sz w:val="18"/>
        </w:rPr>
        <w:t xml:space="preserve"># первообразная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P_int(Tk)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P_int(T0)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   </w:t>
      </w:r>
      <w:r>
        <w:rPr>
          <w:rStyle w:val="CommentTok"/>
          <w:rFonts w:ascii="Courier New" w:hAnsi="Courier New"/>
          <w:sz w:val="18"/>
        </w:rPr>
        <w:t xml:space="preserve"># NumPy 2.x / 1.x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trap(C11, T11)                     </w:t>
      </w:r>
      <w:r>
        <w:rPr>
          <w:rStyle w:val="CommentTok"/>
          <w:rFonts w:ascii="Courier New" w:hAnsi="Courier New"/>
          <w:sz w:val="18"/>
        </w:rPr>
        <w:t xml:space="preserve"># интеграл по таблице (трапеции)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I_poly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I_trap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a11,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r2(C11, C_fit),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sse(C11, C_fit),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I_poly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I_poly, I_trap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I_trap, Cm_poly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Cm_poly, Cm_trap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Cm_trap,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d_rel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(Cm_poly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Cm_trap)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Cm_trap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C_fit,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np.sqrt(sse(C11, C_fit)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(C11)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deg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(a11):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f"a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j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 .6e}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;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f"Интеграл: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I_poly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I_trap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f"&lt;C&gt;(1300 K):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Cm_poly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Cm_trap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f"расхождение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'd_rel'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np.linspace(T0, Tk,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].plot(T11, C11,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P11(Tg),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"полином 5-й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].bar(T11, res11[</w:t>
      </w:r>
      <w:r>
        <w:rPr>
          <w:rStyle w:val="StringTok"/>
          <w:rFonts w:ascii="Courier New" w:hAnsi="Courier New"/>
          <w:sz w:val="18"/>
        </w:rPr>
        <w:t xml:space="preserve">"resid"</w:t>
      </w:r>
      <w:r>
        <w:rPr>
          <w:rStyle w:val="NormalTok"/>
          <w:rFonts w:ascii="Courier New" w:hAnsi="Courier New"/>
          <w:sz w:val="18"/>
        </w:rPr>
        <w:t xml:space="preserve">], width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C − Cрасч,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977999" cy="123941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/t1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999" cy="123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Модель, Дж/(моль∙К):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31.7258</m:t>
          </m:r>
          <m:r>
            <m:rPr>
              <m:sty m:val="p"/>
            </m:rPr>
            <m:t>+</m:t>
          </m:r>
          <m:r>
            <m:t>3.8729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∙</m:t>
          </m:r>
          <m:r>
            <m:t>T</m:t>
          </m:r>
          <m:r>
            <m:rPr>
              <m:sty m:val="p"/>
            </m:rPr>
            <m:t>+</m:t>
          </m:r>
          <m:r>
            <m:t>5.8014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9.4085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6.1091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1.4661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теплоёмкость: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161085.9</m:t>
              </m:r>
              <m:r>
                <m:t> </m:t>
              </m:r>
              <m:r>
                <m:rPr>
                  <m:nor/>
                  <m:sty m:val="p"/>
                </m:rPr>
                <m:t>Дж/моль</m:t>
              </m:r>
            </m:num>
            <m:den>
              <m:r>
                <m:t>1300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 </m:t>
              </m:r>
              <m:r>
                <m:rPr>
                  <m:nor/>
                  <m:sty m:val="p"/>
                </m:rPr>
                <m:t>К</m:t>
              </m:r>
            </m:den>
          </m:f>
          <m:r>
            <m:rPr>
              <m:sty m:val="p"/>
            </m:rPr>
            <m:t>=</m:t>
          </m:r>
          <m:r>
            <m:t>128.869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⟨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т</m:t>
              </m:r>
              <m:r>
                <m:t>р</m:t>
              </m:r>
              <m:r>
                <m:t>а</m:t>
              </m:r>
              <m:r>
                <m:t>п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161039.5</m:t>
              </m:r>
            </m:num>
            <m:den>
              <m:r>
                <m:t>1250</m:t>
              </m:r>
            </m:den>
          </m:f>
          <m:r>
            <m:rPr>
              <m:sty m:val="p"/>
            </m:rPr>
            <m:t>=</m:t>
          </m:r>
          <m:r>
            <m:t>128.832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3 – Результаты задачи 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3 – Результаты задачи 1.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35"/>
        <w:gridCol w:w="248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0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1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3.172577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3.872877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5.801396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4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9.408495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5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6.109064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5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1.466088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детерминации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0.999856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Остаточная сумма SSE, (Дж/(моль∙К))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7.064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Стандартное отклонение остатков s,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по полиному,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161085.9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методом трапеций,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161039.5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по полиному,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методом трапеций,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128.832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Относительное расхождение,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0.029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1 – Теплоёмкость пропана: табличные данные и полином 5-й степени (слева), остатки модели (справа)" title="" id="25" name="Picture"/>
            <a:graphic>
              <a:graphicData uri="http://schemas.openxmlformats.org/drawingml/2006/picture">
                <pic:pic>
                  <pic:nvPicPr>
                    <pic:cNvPr descr="fig/t1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Теплоёмкость пропана: табличные данные и полином 5-й степени (слева), остатки модели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Полином 5-й степени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0.99986; стандартное отклонение остатков s = 0.84 Дж/(моль∙К), наибольший остаток 1.51 Дж/(моль∙К) при 900 К. Остатки знакопеременные, без явной систематики – вид модели достаточен. Средние теплоёмкости по модели и по трапециям различаются всего на 0.029 %. Интеграл по полиному немного больше: кривая C(T) выпуклая, и хорды метода трапеций лежат под ней, поэтому метод трапеций слегка занижает интеграл. Пять параметров при 16 точках – верхний разумный предел: дальнейший рост степени приведёт к подгонке под погрешности данных, а за пределами 50–1300 К полином 5-й степени экстраполировать нельзя.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Средняя теплоёмкость пропана в интервале 50–1300 К: 128.87 Дж/(моль∙К) по полиному 5-й степени и 128.83 Дж/(моль∙К) по таблице методом трапеций (расхождение 0.029 %). Оба способа дают практически одинаковый результат. Полином 5-й степени пригоден и для расчёта теплоёмкости при отдельных температурах внутри интервала (ошибка не более 2.5 %), но для численного интегрирования по густой таблице построение модели не обязательно.</w:t>
      </w:r>
    </w:p>
    <w:bookmarkEnd w:id="27"/>
    <w:bookmarkStart w:id="34" w:name="X8d326e679b5b6e21f5788134615348ce555c3c5"/>
    <w:p>
      <w:pPr>
        <w:pStyle w:val="Heading2"/>
      </w:pPr>
      <w:r>
        <w:t xml:space="preserve">1.2 Задание 2. Содержание воды в дистилляте отпарной колонны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Построить эмпирическую модель зависимости содержания воды в дистилляте y от расхода пара x в форме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/</m:t>
                    </m:r>
                    <m:r>
                      <m:t>b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и предложить другую функциональную форму модели [1].</w:t>
      </w:r>
    </w:p>
    <w:p>
      <w:pPr>
        <w:pStyle w:val="TableCaption"/>
      </w:pPr>
      <w:r>
        <w:t xml:space="preserve">Таблица 4 – Исходные данные задачи 1.2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4 – Исходные данные задачи 1.2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7"/>
        <w:gridCol w:w="919"/>
        <w:gridCol w:w="919"/>
        <w:gridCol w:w="919"/>
        <w:gridCol w:w="919"/>
        <w:gridCol w:w="919"/>
        <w:gridCol w:w="919"/>
        <w:gridCol w:w="848"/>
        <w:gridCol w:w="8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x,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Обозначения: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расход пара, кг/с;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– содержание воды в дистилляте, доли;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коэффициент, доли;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параметр, кг/с. Модель определена только при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т.е.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0.263</m:t>
        </m:r>
      </m:oMath>
      <w:r>
        <w:t xml:space="preserve"> </w:t>
      </w:r>
      <w:r>
        <w:t xml:space="preserve">кг/с. Модель можно линеаризовать: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b</m:t>
        </m:r>
      </m:oMath>
      <w:r>
        <w:t xml:space="preserve">. Однако линейный МНК по преобразованным данным даёт b = 0.2884 кг/с &gt; x</w:t>
      </w:r>
      <w:r>
        <w:rPr>
          <w:vertAlign w:val="subscript"/>
        </w:rPr>
        <w:t xml:space="preserve">min</w:t>
      </w:r>
      <w:r>
        <w:t xml:space="preserve">, т.е. недопустимое значение (при x &lt; b логарифм отрицателен). Поэтому параметры найдены нелинейным МНК по исходным y (функция scipy.optimize.curve_fit) с ограничением 0 &lt; b &lt; 0.2629 кг/с. Для сравнения построены две альтернативные модели: степенная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и экспоненциальная с асимптотой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 Для сравнения моделей с разным числом параметров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используется скорректированный коэффициент детерминации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с</m:t>
              </m:r>
              <m:r>
                <m:t>к</m:t>
              </m:r>
              <m:r>
                <m:t>о</m:t>
              </m:r>
              <m:r>
                <m:t>р</m:t>
              </m:r>
              <m:r>
                <m:t>р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1.2. Модель y = a·(ln(x/b))^(-2/3) для отпарной колонны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1.36</w:t>
      </w:r>
      <w:r>
        <w:rPr>
          <w:rStyle w:val="NormalTok"/>
          <w:rFonts w:ascii="Courier New" w:hAnsi="Courier New"/>
          <w:sz w:val="18"/>
        </w:rPr>
        <w:t xml:space="preserve">])   </w:t>
      </w:r>
      <w:r>
        <w:rPr>
          <w:rStyle w:val="CommentTok"/>
          <w:rFonts w:ascii="Courier New" w:hAnsi="Courier New"/>
          <w:sz w:val="18"/>
        </w:rPr>
        <w:t xml:space="preserve"># кг/с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0.34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model_given(x, a, b):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model_power(x, a, n): 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степенная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model_exp(x, a, k, c):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экспонента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Ограничение модели: ln(x/b) &gt; 0 при всех x, т.е. 0 &lt; b &lt; x_min = 0.263 кг/с.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Линеаризация y^(-3/2) = a^(-3/2)·(ln x − ln b) даёт b &gt; x_min (проверка ниже),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поэтому параметры ищутся нелинейным МНК с границами.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k_lin, m_lin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np.polyfit(np.log(x12), y12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b_linearized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m_lin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k_lin)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f"b по линеаризации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b_linearized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кг/с &gt; x_min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x12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tringTok"/>
          <w:rFonts w:ascii="Courier New" w:hAnsi="Courier New"/>
          <w:sz w:val="18"/>
        </w:rPr>
        <w:t xml:space="preserve">" -&gt; недопустимо"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models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"заданная"</w:t>
      </w:r>
      <w:r>
        <w:rPr>
          <w:rStyle w:val="NormalTok"/>
          <w:rFonts w:ascii="Courier New" w:hAnsi="Courier New"/>
          <w:sz w:val="18"/>
        </w:rPr>
        <w:t xml:space="preserve">: (model_given, [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], ([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1e-4</w:t>
      </w:r>
      <w:r>
        <w:rPr>
          <w:rStyle w:val="NormalTok"/>
          <w:rFonts w:ascii="Courier New" w:hAnsi="Courier New"/>
          <w:sz w:val="18"/>
        </w:rPr>
        <w:t xml:space="preserve">], [np.inf, </w:t>
      </w:r>
      <w:r>
        <w:rPr>
          <w:rStyle w:val="FloatTok"/>
          <w:rFonts w:ascii="Courier New" w:hAnsi="Courier New"/>
          <w:sz w:val="18"/>
        </w:rPr>
        <w:t xml:space="preserve">0.2629</w:t>
      </w:r>
      <w:r>
        <w:rPr>
          <w:rStyle w:val="NormalTok"/>
          <w:rFonts w:ascii="Courier New" w:hAnsi="Courier New"/>
          <w:sz w:val="18"/>
        </w:rPr>
        <w:t xml:space="preserve">])),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"степенная"</w:t>
      </w:r>
      <w:r>
        <w:rPr>
          <w:rStyle w:val="NormalTok"/>
          <w:rFonts w:ascii="Courier New" w:hAnsi="Courier New"/>
          <w:sz w:val="18"/>
        </w:rPr>
        <w:t xml:space="preserve">: (model_power, [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"экспоненциальная"</w:t>
      </w:r>
      <w:r>
        <w:rPr>
          <w:rStyle w:val="NormalTok"/>
          <w:rFonts w:ascii="Courier New" w:hAnsi="Courier New"/>
          <w:sz w:val="18"/>
        </w:rPr>
        <w:t xml:space="preserve">: (model_exp, 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"b_linearized"</w:t>
      </w:r>
      <w:r>
        <w:rPr>
          <w:rStyle w:val="NormalTok"/>
          <w:rFonts w:ascii="Courier New" w:hAnsi="Courier New"/>
          <w:sz w:val="18"/>
        </w:rPr>
        <w:t xml:space="preserve">: b_linearized}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p0, bnd)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p, cov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curve_fit(fn, x12, y12,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p0, bounds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bnd,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fn(x12,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(y12),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res12[name]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r2(y12, yc),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sse(y12, yc),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yc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r2(y12, yc))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max_abs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(y12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yc)))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:17s}</w:t>
      </w:r>
      <w:r>
        <w:rPr>
          <w:rStyle w:val="SpecialStringTok"/>
          <w:rFonts w:ascii="Courier New" w:hAnsi="Courier New"/>
          <w:sz w:val="18"/>
        </w:rPr>
        <w:t xml:space="preserve">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(p,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ax.plot(x12, y12,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_, _)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ax.plot(xg, fn(xg,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"p"</w:t>
      </w:r>
      <w:r>
        <w:rPr>
          <w:rStyle w:val="NormalTok"/>
          <w:rFonts w:ascii="Courier New" w:hAnsi="Courier New"/>
          <w:sz w:val="18"/>
        </w:rPr>
        <w:t xml:space="preserve">]),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модель"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"Расход пара x, кг/с"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"Содержание воды y, доли"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353199" cy="6013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/t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199" cy="60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5 – Сравнение эмпирических моделей задачи 1.2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5 – Сравнение эмпирических моделей задачи 1.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1"/>
        <w:gridCol w:w="2726"/>
        <w:gridCol w:w="649"/>
        <w:gridCol w:w="714"/>
        <w:gridCol w:w="714"/>
        <w:gridCol w:w="71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Параметры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|y − y</w:t>
            </w:r>
            <w:r>
              <w:rPr>
                <w:sz w:val="24"/>
                <w:vertAlign w:val="subscript"/>
              </w:rPr>
              <w:t xml:space="preserve">расч</w:t>
            </w:r>
            <w:r>
              <w:rPr>
                <w:sz w:val="24"/>
              </w:rPr>
              <w:t xml:space="preserve">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(заданная)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0.1264; b = 0.2144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0.0473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(степенная)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0.0532; k = 1.3886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(экспоненциальная)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1.3855; k = 5.953 с/кг; c = 0.0541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0.0251</w:t>
            </w:r>
          </w:p>
        </w:tc>
      </w:tr>
    </w:tbl>
    <w:p>
      <w:pPr>
        <w:pStyle w:val="CaptionedFigure"/>
      </w:pPr>
      <w:r>
        <w:drawing>
          <wp:inline>
            <wp:extent cx="5039999" cy="3191999"/>
            <wp:effectExtent b="0" l="0" r="0" t="0"/>
            <wp:docPr descr="Рисунок 2 – Содержание воды в дистилляте в зависимости от расхода пара: эксперимент и модели" title="" id="32" name="Picture"/>
            <a:graphic>
              <a:graphicData uri="http://schemas.openxmlformats.org/drawingml/2006/picture">
                <pic:pic>
                  <pic:nvPicPr>
                    <pic:cNvPr descr="fig/t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Содержание воды в дистилляте в зависимости от расхода пара: эксперимент и модели</w:t>
      </w:r>
    </w:p>
    <w:p/>
    <w:p>
      <w:pPr>
        <w:pStyle w:val="BodyText"/>
      </w:pPr>
      <w:r>
        <w:t xml:space="preserve">Заданная модель с найденными параметрами: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0.1264</m:t>
          </m:r>
          <m:r>
            <m:rPr>
              <m:sty m:val="p"/>
            </m:rPr>
            <m:t>∙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0.2144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Например, при x = 0.429 кг/с: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0.1264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0.429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0.2144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0.1613</m:t>
        </m:r>
      </m:oMath>
      <w:r>
        <w:t xml:space="preserve"> </w:t>
      </w:r>
      <w:r>
        <w:t xml:space="preserve">при опытном 0.16.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Заданная модель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её параметры: a = 0.1264, b = 0.2144 кг/с. Параметр b ограничен сверху минимальным расходом пара, а линеаризация даёт недопустимое b, поэтому нужен нелинейный МНК с ограничениями. Другие функциональные формы существуют и точнее: степенная модель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0.0532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1.3886</m:t>
            </m:r>
          </m:sup>
        </m:sSup>
      </m:oMath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0.976, два параметра) и экспонента с асимптотой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0.981, три параметра). По скорректированному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степенная и экспоненциальная модели практически равноценны (0.9720 и 0.9730); рекомендуется степенная как более простая. Экспоненциальная модель даёт ненулевой предел y = 0.054 при большом расходе пара, что физически правдоподобно (остаточная влажность), но при 8 точках третий параметр статистически не обоснован.</w:t>
      </w:r>
    </w:p>
    <w:bookmarkEnd w:id="34"/>
    <w:bookmarkStart w:id="41" w:name="задание-3.-уравнение-аррениуса"/>
    <w:p>
      <w:pPr>
        <w:pStyle w:val="Heading2"/>
      </w:pPr>
      <w:r>
        <w:t xml:space="preserve">1.3 Задание 3. Уравнение Аррениуса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константы скорости реакции от температуры (строка «9 и 10») определить параметры уравнения Аррениуса – энергию активации и предэкспоненциальный множитель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Уравнение Аррениуса и его линейная форма: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∙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T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константа скорости, 1/с;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предэкспоненциальный множитель, 1/с;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энергия активации, Дж/моль;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 (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t xml:space="preserve">). По МНК для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находятся наклон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и отрезок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</m:oMath>
      <w:r>
        <w:t xml:space="preserve">. Дополнительно параметры найдены нелинейным МНК по самим значениям k (curve_fit), начальное приближение – результат линеаризации.</w:t>
      </w:r>
    </w:p>
    <w:p>
      <w:pPr>
        <w:pStyle w:val="TableCaption"/>
      </w:pPr>
      <w:r>
        <w:t xml:space="preserve">Таблица 6 – Константа скорости реакции, варианты 9 и 10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6 – Константа скорости реакции, варианты 9 и 10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53"/>
        <w:gridCol w:w="1017"/>
        <w:gridCol w:w="1743"/>
        <w:gridCol w:w="1017"/>
        <w:gridCol w:w="1162"/>
        <w:gridCol w:w="1162"/>
        <w:gridCol w:w="116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1/T, 1/К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  <w:r>
              <w:rPr>
                <w:sz w:val="24"/>
                <w:vertAlign w:val="subscript"/>
              </w:rPr>
              <w:t xml:space="preserve">расч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остаток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2.6799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−2.3026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−2.3066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2.3632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−0.5798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−0.7515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2.1135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1.9115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1.2641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1.4669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1.7447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2.2544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2.2858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−0.031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1.6048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2.7713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2.9733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1.4856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3.2205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3.5587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−0.338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1.3828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4.1066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4.0631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1.2934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4.9670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4.5023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0.465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1.3. Уравнение Аррениуса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1.3"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])        </w:t>
      </w:r>
      <w:r>
        <w:rPr>
          <w:rStyle w:val="CommentTok"/>
          <w:rFonts w:ascii="Courier New" w:hAnsi="Courier New"/>
          <w:sz w:val="18"/>
        </w:rPr>
        <w:t xml:space="preserve"># °C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1.76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9.53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15.98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25.04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143.60</w:t>
      </w:r>
      <w:r>
        <w:rPr>
          <w:rStyle w:val="NormalTok"/>
          <w:rFonts w:ascii="Courier New" w:hAnsi="Courier New"/>
          <w:sz w:val="18"/>
        </w:rPr>
        <w:t xml:space="preserve">])  </w:t>
      </w:r>
      <w:r>
        <w:rPr>
          <w:rStyle w:val="CommentTok"/>
          <w:rFonts w:ascii="Courier New" w:hAnsi="Courier New"/>
          <w:sz w:val="18"/>
        </w:rPr>
        <w:t xml:space="preserve"># 1/с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t13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       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1) линеаризация: ln k = ln A − (Ea/R)·(1/T)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slope, intercept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Ea_lin, A_lin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slope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R, np.exp(intercept)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lnk_calc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intercept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slope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2) нелинейный МНК по самим k (начальное приближение — из линеаризации)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(A_nl, Ea_nl), _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T, A, Ea: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T13, k13,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[A_lin, Ea_lin],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k_nl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Ea_lin, 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A_lin, Ea_nl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Ea_nl, 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A_nl,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lnk_calc), R2_k_lin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k_lin),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k_nl), R2_ln_nl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np.log(k_nl)),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resid_ln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np.log(k13)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lnk_calc, 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k_lin, 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k_nl)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f"Линеаризация: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Ea_lin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A_lin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f"R2(ln 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'R2_ln'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'R2_k_lin'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f"Нелинейный МНК: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Ea_nl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A_nl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'R2_k_nl'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"Остатки ln k:"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(res13[</w:t>
      </w:r>
      <w:r>
        <w:rPr>
          <w:rStyle w:val="StringTok"/>
          <w:rFonts w:ascii="Courier New" w:hAnsi="Courier New"/>
          <w:sz w:val="18"/>
        </w:rPr>
        <w:t xml:space="preserve">"resid_ln"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 постоянства Ea: «локальная» энергия активации по соседним точкам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Ea_loc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np.diff(np.log(k13))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np.diff(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"Ea_loc"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Ea_loc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"Ea по соседним точкам, кДж/моль:"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(Ea_loc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lnk_calc,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"1000/T, 1/К"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"ln k (k в 1/с)"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np.linspace(T13[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T13[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].plot(T13, k13,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"нелинейный МНК"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"k, 1/с"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76799" cy="60160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eens/t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99" cy="60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7 – Параметры уравнения Аррениуса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7 – Параметры уравнения Аррениус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43"/>
        <w:gridCol w:w="905"/>
        <w:gridCol w:w="1508"/>
        <w:gridCol w:w="1206"/>
        <w:gridCol w:w="105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Способ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Линеаризация (МНК по ln 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5.175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0.8325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Нелинейный МНК по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1.244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0.9930</w:t>
            </w:r>
          </w:p>
        </w:tc>
      </w:tr>
    </w:tbl>
    <w:p>
      <w:pPr>
        <w:pStyle w:val="BodyText"/>
      </w:pPr>
      <w:r>
        <w:t xml:space="preserve">Расчёт по линеаризации: наклон прямой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4911.0</m:t>
        </m:r>
      </m:oMath>
      <w:r>
        <w:t xml:space="preserve"> </w:t>
      </w:r>
      <w:r>
        <w:t xml:space="preserve">К, откуда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4911.0</m:t>
          </m:r>
          <m:r>
            <m:rPr>
              <m:sty m:val="p"/>
            </m:rPr>
            <m:t>∙</m:t>
          </m:r>
          <m:r>
            <m:t>8.314</m:t>
          </m:r>
          <m:r>
            <m:rPr>
              <m:sty m:val="p"/>
            </m:rPr>
            <m:t>=</m:t>
          </m:r>
          <m:r>
            <m:t>40832</m:t>
          </m:r>
          <m:r>
            <m:t> </m:t>
          </m:r>
          <m:r>
            <m:rPr>
              <m:nor/>
              <m:sty m:val="p"/>
            </m:rPr>
            <m:t>Дж/моль</m:t>
          </m:r>
          <m:r>
            <m:rPr>
              <m:sty m:val="p"/>
            </m:rPr>
            <m:t>=</m:t>
          </m:r>
          <m:r>
            <m:t>40.83</m:t>
          </m:r>
          <m:r>
            <m:t> </m:t>
          </m:r>
          <m:r>
            <m:rPr>
              <m:nor/>
              <m:sty m:val="p"/>
            </m:rPr>
            <m:t>кДж/моль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10.8542</m:t>
              </m:r>
            </m:sup>
          </m:sSup>
          <m:r>
            <m:rPr>
              <m:sty m:val="p"/>
            </m:rPr>
            <m:t>=</m:t>
          </m:r>
          <m:r>
            <m:t>51752.3</m:t>
          </m:r>
          <m:r>
            <m:t> </m:t>
          </m:r>
          <m:sSup>
            <m:e>
              <m:r>
                <m:rPr>
                  <m:nor/>
                  <m:sty m:val="p"/>
                </m:rPr>
                <m:t>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3 – Аррениусовская анаморфоза ln k от 1000/T (слева) и константа скорости от температуры (справа)" title="" id="39" name="Picture"/>
            <a:graphic>
              <a:graphicData uri="http://schemas.openxmlformats.org/drawingml/2006/picture">
                <pic:pic>
                  <pic:nvPicPr>
                    <pic:cNvPr descr="fig/t1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Аррениусовская анаморфоза ln k от 1000/T (слева) и константа скорости от температуры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Линейная модель ln k(1/T) объясняет 98.9 % дисперсии, но остатки ln k меняют знак систематически (+, +, +, −, −, −, −, +, +): точки ложатся на кривую, а не на прямую; наибольшее отклонение – при 500 °C (0.465). Энергия активации, рассчитанная по соседним точкам, не постоянна и лежит в диапазоне 28.8–80.0 кДж/моль (45.2, 38.1, 28.8, 49.4, 30.7, 31.3, 71.7, 80.0 кДж/моль по интервалам 100–150, …, 450–500 °C) – в интервале 150–400 °C она колеблется около 30–50 кДж/моль, а выше 400 °C возрастает до 80 кДж/моль. Это признак смены лимитирующей стадии или механизма при высоких температурах. Две оценки E</w:t>
      </w:r>
      <w:r>
        <w:rPr>
          <w:vertAlign w:val="subscript"/>
        </w:rPr>
        <w:t xml:space="preserve">a</w:t>
      </w:r>
      <w:r>
        <w:t xml:space="preserve"> </w:t>
      </w:r>
      <w:r>
        <w:t xml:space="preserve">различаются (40.8 и 73.1 кДж/моль), потому что методы по-разному взвешивают точки: линеаризация минимизирует относительные отклонения, а нелинейный МНК – абсолютные, и в нём преобладают большие k при 450–500 °C (k = 60.74 и 143.60 с</w:t>
      </w:r>
      <w:r>
        <w:rPr>
          <w:vertAlign w:val="superscript"/>
        </w:rPr>
        <w:t xml:space="preserve">−1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Параметры уравнения Аррениуса по линеаризации: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40.83 кДж/моль, A = 51752.3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0.9894 по ln k). Нелинейный МНК даёт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73.15 кДж/моль, A = 12437253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и лучше описывает высокотемпературную область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0.9930 по k). Уравнение Аррениуса с постоянными параметрами описывает данные лишь приближённо: остатки систематические, локальная энергия активации меняется в 2.8 раза. Для расчётов во всём интервале 100–500 °C лучше разбить его на два участка или использовать модель с зависимостью E</w:t>
      </w:r>
      <w:r>
        <w:rPr>
          <w:vertAlign w:val="subscript"/>
        </w:rPr>
        <w:t xml:space="preserve">a</w:t>
      </w:r>
      <w:r>
        <w:t xml:space="preserve"> </w:t>
      </w:r>
      <w:r>
        <w:t xml:space="preserve">от температуры.</w:t>
      </w:r>
    </w:p>
    <w:bookmarkEnd w:id="41"/>
    <w:bookmarkStart w:id="48" w:name="Xa56a34c9c4a84ae4aea7eeb300bcc3e894338fb"/>
    <w:p>
      <w:pPr>
        <w:pStyle w:val="Heading2"/>
      </w:pPr>
      <w:r>
        <w:t xml:space="preserve">1.4 Задание 4. Вязкость глицерина: полиномы 1–3 степени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вязкости жидкости от температуры (варианты 9 и 10 – глицерин) построить полиномиальные модели 1–3 степени, оценить их адекватность по коэффициенту детерминации и остаточной сумме, сравнить модели [1].</w:t>
      </w:r>
    </w:p>
    <w:p>
      <w:pPr>
        <w:pStyle w:val="TableCaption"/>
      </w:pPr>
      <w:r>
        <w:t xml:space="preserve">Таблица 8 – Динамическая вязкость глицерина, мПа∙с, варианты 9 и 10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8 – Динамическая вязкость глицерина, мПа∙с, варианты 9 и 10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43"/>
        <w:gridCol w:w="1120"/>
        <w:gridCol w:w="1120"/>
        <w:gridCol w:w="1494"/>
        <w:gridCol w:w="1270"/>
        <w:gridCol w:w="127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6.050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4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0.450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Модели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∙</m:t>
        </m:r>
        <m:sSup>
          <m:e>
            <m:r>
              <m:t>T</m:t>
            </m:r>
          </m:e>
          <m:sup>
            <m:r>
              <m:t>j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 2, 3, 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– динамическая вязкость, мПа∙с (1 мПа∙с = 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Па∙с);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коэффициенты, мПа∙с/К</w:t>
      </w:r>
      <w:r>
        <w:rPr>
          <w:vertAlign w:val="superscript"/>
        </w:rPr>
        <w:t xml:space="preserve">j</w:t>
      </w:r>
      <w:r>
        <w:t xml:space="preserve">. При 250 и 260 К данных нет (в таблице задания – прочерк), поэтому модели строятся по 10 точкам 270–390 К. Коэффициенты найдены МНК (numpy.polynomial.Polynomial.fit – с масштабированием аргумента, что устраняет плохую обусловленность при T ≈ 300 К). Для сравнения дополнительно построено уравнение Андраде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(линейный МНК по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). Для сравнения используются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остаточная сумма SSE, стандартное отклонение остатков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r>
              <m:t>S</m:t>
            </m:r>
            <m:r>
              <m:t>E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  <w:r>
        <w:t xml:space="preserve"> </w:t>
      </w:r>
      <w:r>
        <w:t xml:space="preserve">и максимальная относительная ошибка δ.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1.4. Вязкость глицерина: полиномы 1–3 степени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1.4"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при 250 и 260 К данных нет («-» в таблице задания)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390.0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12.00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6.050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4.250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1.200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</w:t>
      </w:r>
      <w:r>
        <w:rPr>
          <w:rStyle w:val="FloatTok"/>
          <w:rFonts w:ascii="Courier New" w:hAnsi="Courier New"/>
          <w:sz w:val="18"/>
        </w:rPr>
        <w:t xml:space="preserve">0.730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0.450</w:t>
      </w:r>
      <w:r>
        <w:rPr>
          <w:rStyle w:val="NormalTok"/>
          <w:rFonts w:ascii="Courier New" w:hAnsi="Courier New"/>
          <w:sz w:val="18"/>
        </w:rPr>
        <w:t xml:space="preserve">])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мПа∙с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np.polynomial.Polynomial.fit(T14, mu14, d).convert().coef   </w:t>
      </w:r>
      <w:r>
        <w:rPr>
          <w:rStyle w:val="CommentTok"/>
          <w:rFonts w:ascii="Courier New" w:hAnsi="Courier New"/>
          <w:sz w:val="18"/>
        </w:rPr>
        <w:t xml:space="preserve"># b0, b1, ...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mc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np.polynomial.polynomial.polyval(T14,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(mu14)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res14[d]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mc,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mc),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r2(mu14, mc))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np.sqrt(sse(mu14,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f"степень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b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NormalTok"/>
          <w:rFonts w:ascii="Courier New" w:hAnsi="Courier New"/>
          <w:sz w:val="18"/>
        </w:rPr>
        <w:t xml:space="preserve">array2string(p, precision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 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мПа∙с,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для сравнения: уравнение Андраде ln μ = A + B/T (линейный МНК по ln μ)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B_and, A_and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T14, np.log(mu14),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mu_and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np.exp(A_and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B_and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"andrade"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A_and,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B_and,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mu_and,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mu_and),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mu_and),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mu_and)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f"Андраде: ln mu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A_and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+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B_and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/T;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].plot(T14, mu14,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np.polynomial.polynomial.polyval(Tg, res14[d][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].plot(T14, 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res14[d][</w:t>
      </w:r>
      <w:r>
        <w:rPr>
          <w:rStyle w:val="StringTok"/>
          <w:rFonts w:ascii="Courier New" w:hAnsi="Courier New"/>
          <w:sz w:val="18"/>
        </w:rPr>
        <w:t xml:space="preserve">"mu_calc"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-я степень"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np.exp(A_and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B_and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Tg), </w:t>
      </w:r>
      <w:r>
        <w:rPr>
          <w:rStyle w:val="StringTok"/>
          <w:rFonts w:ascii="Courier New" w:hAnsi="Courier New"/>
          <w:sz w:val="18"/>
        </w:rPr>
        <w:t xml:space="preserve">"k--"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"уравнение Андраде"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"μ,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μ − μрасч,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695199" cy="99498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/t1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199" cy="9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9 – Модели вязкости глицерина μ(T), μ в мПа∙с, T в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9 – Модели вязкости глицерина μ(T), μ в мПа∙с, T в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3"/>
        <w:gridCol w:w="2856"/>
        <w:gridCol w:w="714"/>
        <w:gridCol w:w="714"/>
        <w:gridCol w:w="973"/>
        <w:gridCol w:w="649"/>
        <w:gridCol w:w="64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Степень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Коэффициенты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SSE, (мПа∙с)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δ,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3.0908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8.3425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0.74022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2.902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1.9048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461.86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1.6133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8.8644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1.2194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0.96772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0.95850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4.057</m:t>
              </m:r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6.6597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5.5659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1.5566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1.4541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5.450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40.46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Андраде (сравнение)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−7.9664; B = 2835.9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5.839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10.92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4 – Вязкость глицерина: эксперимент, полиномиальные модели и уравнение Андраде (слева), остатки полиномов (справа)" title="" id="46" name="Picture"/>
            <a:graphic>
              <a:graphicData uri="http://schemas.openxmlformats.org/drawingml/2006/picture">
                <pic:pic>
                  <pic:nvPicPr>
                    <pic:cNvPr descr="fig/t1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Вязкость глицерина: эксперимент, полиномиальные модели и уравнение Андраде (слева), остатки полиномов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Вязкость глицерина убывает с температурой очень резко – в 27 раз в интервале 270–390 К, по закону, близкому к экспоненциальному. Прямая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0.769) непригодна: при высоких температурах она даёт отрицательную вязкость, относительная ошибка до 462 %. Полином 2-й степени повышает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до 0.9677, но остатки систематические, ошибка до 143 %. Полином 3-й степени – лучший из полиномов: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0.9957, скорректированный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0.9935, SSE в 7.4 раза меньше, чем у квадратичного. Однако высокий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обеспечивается в основном точками с большой вязкостью: в абсолютных единицах остатки 0.1–0.3 мПа∙с примерно одинаковы по всему интервалу, а в относительных при 370–390 К ошибка достигает 34–40 %. Уравнение Андраде с двумя параметрами даёт тот же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0.9954, а максимальную относительную ошибку – всего 10.9 %.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Из полиномиальных моделей 1–3 степени для вязкости глицерина лучшая – кубическая: μ = 665.97 − 5.5659∙T + 1.5566∙10</w:t>
      </w:r>
      <w:r>
        <w:rPr>
          <w:vertAlign w:val="superscript"/>
        </w:rPr>
        <w:t xml:space="preserve">−2</w:t>
      </w:r>
      <w:r>
        <w:t xml:space="preserve">∙T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− 1.4541∙10</w:t>
      </w:r>
      <w:r>
        <w:rPr>
          <w:vertAlign w:val="superscript"/>
        </w:rPr>
        <w:t xml:space="preserve">−5</w:t>
      </w:r>
      <w:r>
        <w:t xml:space="preserve">∙T</w:t>
      </w:r>
      <w:r>
        <w:rPr>
          <w:vertAlign w:val="superscript"/>
        </w:rPr>
        <w:t xml:space="preserve">3</w:t>
      </w:r>
      <w:r>
        <w:t xml:space="preserve"> </w:t>
      </w:r>
      <w:r>
        <w:t xml:space="preserve">(мПа∙с),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0.9957. Она удовлетворительна при 270–350 К (ошибка до 10 %), но при 370–390 К относительная ошибка велика (34–40 %). Для жидкостей с сильной зависимостью вязкости от температуры полином – неудачный вид модели; физически обоснованное уравнение Андраде ln μ = −7.966 + 2836/T описывает данные лучше при меньшем числе параметров.</w:t>
      </w:r>
    </w:p>
    <w:p>
      <w:r>
        <w:br w:type="page"/>
      </w:r>
    </w:p>
    <w:bookmarkEnd w:id="48"/>
    <w:bookmarkEnd w:id="49"/>
    <w:bookmarkStart w:id="62" w:name="Xcb0f3a383559fd5b2217568dafa12d91be738be"/>
    <w:p>
      <w:pPr>
        <w:pStyle w:val="Heading1"/>
      </w:pPr>
      <w:r>
        <w:t xml:space="preserve">2 Уравнения состояния и расчёт однофазных потоков</w:t>
      </w:r>
    </w:p>
    <w:bookmarkStart w:id="50" w:name="X5d13c2cb80a6c3f3f4a6f5d9d64ccab47a95b7e"/>
    <w:p>
      <w:pPr>
        <w:pStyle w:val="Heading2"/>
      </w:pPr>
      <w:r>
        <w:t xml:space="preserve">2.0 Расчётные зависимости и справочные данные</w:t>
      </w:r>
    </w:p>
    <w:p>
      <w:pPr>
        <w:pStyle w:val="FirstParagraph"/>
      </w:pPr>
      <w:r>
        <w:t xml:space="preserve">Мольный объём газа</w:t>
      </w:r>
      <w:r>
        <w:t xml:space="preserve"> </w:t>
      </w:r>
      <m:oMath>
        <m:r>
          <m:t>v</m:t>
        </m:r>
      </m:oMath>
      <w:r>
        <w:t xml:space="preserve">, м</w:t>
      </w:r>
      <w:r>
        <w:rPr>
          <w:vertAlign w:val="superscript"/>
        </w:rPr>
        <w:t xml:space="preserve">3</w:t>
      </w:r>
      <w:r>
        <w:t xml:space="preserve">/моль, по уравнению идеального газа: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t xml:space="preserve">. Кубические уравнения состояния Редлиха–Квонга [10] и Соаве–Редлиха–Квонга [11]: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v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0.42748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T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∙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0.08664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0.5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e>
                      </m:rad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0.480</m:t>
          </m:r>
          <m:r>
            <m:rPr>
              <m:sty m:val="p"/>
            </m:rPr>
            <m:t>+</m:t>
          </m:r>
          <m:r>
            <m:t>1.574</m:t>
          </m:r>
          <m:r>
            <m:rPr>
              <m:sty m:val="p"/>
            </m:rPr>
            <m:t>∙</m:t>
          </m:r>
          <m:r>
            <m:t>ω</m:t>
          </m:r>
          <m:r>
            <m:rPr>
              <m:sty m:val="p"/>
            </m:rPr>
            <m:t>−</m:t>
          </m:r>
          <m:r>
            <m:t>0.176</m:t>
          </m:r>
          <m:r>
            <m:rPr>
              <m:sty m:val="p"/>
            </m:rPr>
            <m:t>∙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Па;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параметр притяжения,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собственный объём молекул, 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К, и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 Па – критические температура и давление;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приведённая температура;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– ацентрический фактор. В переменных коэффициента сжимаемости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уравнение приводится к кубическому: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r>
            <m:t>Z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∙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P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P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три корня находятся функцией numpy.roots; физический смысл имеет только действительный корень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(объём больше собственного объёма молекул), для газа берётся наибольший из них. Для смеси используются правила смешения ван-дер-ваальсового типа (коэффициенты бинарного взаимодействия равны нулю):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компонента. Результат переводится в л/моль: 1 м</w:t>
      </w:r>
      <w:r>
        <w:rPr>
          <w:vertAlign w:val="superscript"/>
        </w:rPr>
        <w:t xml:space="preserve">3</w:t>
      </w:r>
      <w:r>
        <w:t xml:space="preserve">/моль = 1000 л/моль.</w:t>
      </w:r>
    </w:p>
    <w:p>
      <w:pPr>
        <w:pStyle w:val="TableCaption"/>
      </w:pPr>
      <w:r>
        <w:t xml:space="preserve">Таблица 10 – Критические параметры и ацентрический фактор [9, разд. A2]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0 – Критические параметры и ацентрический фактор [9, разд. A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0"/>
        <w:gridCol w:w="1419"/>
        <w:gridCol w:w="1270"/>
        <w:gridCol w:w="1419"/>
        <w:gridCol w:w="141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Водород 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-0.22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190.6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4.884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369.8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4.246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0.152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2.1–2.2. Общая часть: параметры RK/SRK и решение кубического уравнения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Tc, К; Pc, атм; ω — справочник Refining &amp; Chemicals (IFP Training, 2014), раздел A2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CRIT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33.2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0.22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190.6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305.4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0.098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369.8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0.152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eos_ab(gas, T, eos):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"""a, Па∙м6/моль2 и b, м3/моль для RK или SRK."""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Tc, Pc_atm, 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CRIT[gas]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Pc,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Pc_atm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ATM,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0.480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1.574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0.176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0.42748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alpha, </w:t>
      </w:r>
      <w:r>
        <w:rPr>
          <w:rStyle w:val="FloatTok"/>
          <w:rFonts w:ascii="Courier New" w:hAnsi="Courier New"/>
          <w:sz w:val="18"/>
        </w:rPr>
        <w:t xml:space="preserve">0.08664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solve_z(a, b,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"""Z^3 − Z^2 + (A − B − B^2)·Z − A·B = 0; газ — наибольший корень Z &gt; B."""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roots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np.roots([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roots[np.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(roots.imag) </w:t>
      </w:r>
      <w:r>
        <w:rPr>
          <w:rStyle w:val="OperatorTok"/>
          <w:rFonts w:ascii="Courier New" w:hAnsi="Courier New"/>
          <w:sz w:val="18"/>
        </w:rPr>
        <w:t xml:space="preserve">&lt;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1e-10</w:t>
      </w:r>
      <w:r>
        <w:rPr>
          <w:rStyle w:val="NormalTok"/>
          <w:rFonts w:ascii="Courier New" w:hAnsi="Courier New"/>
          <w:sz w:val="18"/>
        </w:rPr>
        <w:t xml:space="preserve">].real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real[real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B].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(), roots, A,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volumes(names, y, T, P_atm):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np.array([eos_ab(g, T, eos)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ai, bi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ab[:,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ab[:,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(np.outer(y, y)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np.sqrt(np.outer(ai, ai)))  </w:t>
      </w:r>
      <w:r>
        <w:rPr>
          <w:rStyle w:val="CommentTok"/>
          <w:rFonts w:ascii="Courier New" w:hAnsi="Courier New"/>
          <w:sz w:val="18"/>
        </w:rPr>
        <w:t xml:space="preserve"># ΣΣ yi·yj·√(ai·aj)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bi)                                       </w:t>
      </w:r>
      <w:r>
        <w:rPr>
          <w:rStyle w:val="CommentTok"/>
          <w:rFonts w:ascii="Courier New" w:hAnsi="Courier New"/>
          <w:sz w:val="18"/>
        </w:rPr>
        <w:t xml:space="preserve"># b = Σ yi·bi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Z, roots,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solve_z(a, b,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res[eos]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P,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ai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ai, bi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bi,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roots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roots)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k,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"v_L"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                                 </w:t>
      </w:r>
      <w:r>
        <w:rPr>
          <w:rStyle w:val="CommentTok"/>
          <w:rFonts w:ascii="Courier New" w:hAnsi="Courier New"/>
          <w:sz w:val="18"/>
        </w:rPr>
        <w:t xml:space="preserve"># м3/моль -&gt; л/моль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"dev"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res[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Z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'Z'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м3/моль"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'v_L'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л/моль"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отклонение от ИГ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'dev'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:+.2f}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res</w:t>
      </w:r>
    </w:p>
    <w:bookmarkEnd w:id="50"/>
    <w:bookmarkStart w:id="54" w:name="задание-1.-мольный-объём-водорода"/>
    <w:p>
      <w:pPr>
        <w:pStyle w:val="Heading2"/>
      </w:pPr>
      <w:r>
        <w:t xml:space="preserve">2.1 Задание 1. Мольный объём водорода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Определить мольный объём водорода при P = 50 атм и T = 400 К по уравнениям идеального газа, RK и SRK; результаты представить в л/моль, сравнить и объяснить различия [1].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50 атм ∙ 101325 Па/атм = 5066250 Па = 5.0663 МПа. Приведённые параметры: T</w:t>
      </w:r>
      <w:r>
        <w:rPr>
          <w:vertAlign w:val="subscript"/>
        </w:rPr>
        <w:t xml:space="preserve">r</w:t>
      </w:r>
      <w:r>
        <w:t xml:space="preserve"> </w:t>
      </w:r>
      <w:r>
        <w:t xml:space="preserve">= 400/33.2 = 12.048; P</w:t>
      </w:r>
      <w:r>
        <w:rPr>
          <w:vertAlign w:val="subscript"/>
        </w:rPr>
        <w:t xml:space="preserve">r</w:t>
      </w:r>
      <w:r>
        <w:t xml:space="preserve"> </w:t>
      </w:r>
      <w:r>
        <w:t xml:space="preserve">= 50/12.8 = 3.906.</w:t>
      </w:r>
    </w:p>
    <w:p>
      <w:pPr>
        <w:pStyle w:val="BodyText"/>
      </w:pPr>
      <w:r>
        <w:rPr>
          <w:bCs/>
          <w:b/>
        </w:rPr>
        <w:t xml:space="preserve">Расчёт.</w:t>
      </w:r>
      <w:r>
        <w:t xml:space="preserve"> </w:t>
      </w:r>
      <w:r>
        <w:t xml:space="preserve">Идеальный газ: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400</m:t>
              </m:r>
            </m:num>
            <m:den>
              <m:r>
                <m:t>5066250</m:t>
              </m:r>
            </m:den>
          </m:f>
          <m:r>
            <m:rPr>
              <m:sty m:val="p"/>
            </m:rPr>
            <m:t>=</m:t>
          </m:r>
          <m:r>
            <m:t>6.5646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0.6565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RK: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0.08664</m:t>
        </m:r>
        <m:r>
          <m:rPr>
            <m:sty m:val="p"/>
          </m:rPr>
          <m:t>∙</m:t>
        </m:r>
        <m:r>
          <m:t>8.314</m:t>
        </m:r>
        <m:r>
          <m:rPr>
            <m:sty m:val="p"/>
          </m:rPr>
          <m:t>∙</m:t>
        </m:r>
        <m:r>
          <m:t>33.2</m:t>
        </m:r>
        <m:r>
          <m:rPr>
            <m:sty m:val="p"/>
          </m:rPr>
          <m:t>/</m:t>
        </m:r>
        <m:r>
          <m:t>1296960</m:t>
        </m:r>
        <m:r>
          <m:rPr>
            <m:sty m:val="p"/>
          </m:rPr>
          <m:t>=</m:t>
        </m:r>
        <m:r>
          <m:t>1.8440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0.42748</m:t>
        </m:r>
        <m:r>
          <m:rPr>
            <m:sty m:val="p"/>
          </m:rPr>
          <m:t>∙</m:t>
        </m:r>
        <m:sSup>
          <m:e>
            <m:r>
              <m:t>8.314</m:t>
            </m:r>
          </m:e>
          <m:sup>
            <m:r>
              <m:t>2</m:t>
            </m:r>
          </m:sup>
        </m:sSup>
        <m:r>
          <m:rPr>
            <m:sty m:val="p"/>
          </m:rPr>
          <m:t>∙</m:t>
        </m:r>
        <m:sSup>
          <m:e>
            <m:r>
              <m:t>33.2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1296960</m:t>
        </m:r>
        <m:r>
          <m:rPr>
            <m:sty m:val="p"/>
          </m:rPr>
          <m:t>∙</m:t>
        </m:r>
        <m:sSup>
          <m:e>
            <m:r>
              <m:t>12.048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=</m:t>
        </m:r>
        <m:r>
          <m:t>7.2356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. Для SRK: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0.480</m:t>
        </m:r>
        <m:r>
          <m:rPr>
            <m:sty m:val="p"/>
          </m:rPr>
          <m:t>+</m:t>
        </m:r>
        <m:r>
          <m:t>1.574</m:t>
        </m:r>
        <m:r>
          <m:rPr>
            <m:sty m:val="p"/>
          </m:rPr>
          <m:t>∙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0.22</m:t>
            </m:r>
          </m:e>
        </m:d>
        <m:r>
          <m:rPr>
            <m:sty m:val="p"/>
          </m:rPr>
          <m:t>−</m:t>
        </m:r>
        <m:r>
          <m:t>0.176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0.22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0.1252</m:t>
        </m:r>
      </m:oMath>
      <w:r>
        <w:t xml:space="preserve">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0.1252</m:t>
                </m:r>
                <m:r>
                  <m:rPr>
                    <m:sty m:val="p"/>
                  </m:rPr>
                  <m:t>∙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12.048</m:t>
                        </m:r>
                      </m:e>
                    </m:rad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0.4770</m:t>
        </m:r>
      </m:oMath>
      <w:r>
        <w:t xml:space="preserve">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1.1979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(параметр b тот же). Безразмерные коэффициенты: RK – A = 0.00331, B = 0.02809; SRK – A = 0.00549, B = 0.02809.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2.1. Водород, P = 50 атм, T = 400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T21, P21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атм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ATM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МПа; Tr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'H2'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f"Pr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'H2'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volumes([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], np.array([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]), T21, P21)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(res21[eos][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780799" cy="85371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creens/t2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799" cy="85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Уравнение RK имеет три действительных корня: Z = 1.02503, −0.00440 и −0.02063. Два последних отрицательны (меньше B), т.е. физического смысла не имеют; у SRK два корня комплексные. Мольный объём по SRK: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1.0230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400</m:t>
              </m:r>
            </m:num>
            <m:den>
              <m:r>
                <m:t>5066250</m:t>
              </m:r>
            </m:den>
          </m:f>
          <m:r>
            <m:rPr>
              <m:sty m:val="p"/>
            </m:rPr>
            <m:t>=</m:t>
          </m:r>
          <m:r>
            <m:t>6.7157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0.6716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11 – Мольный объём водорода при 50 атм и 400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1 – Мольный объём водорода при 50 атм и 40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6.5646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6.7289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6.7157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2.30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Для водорода оба кубических уравнения дают Z &gt; 1. Температура в 12 раз выше критической, поэтому притяжение молекул (параметр a, A = 0.0055) пренебрежимо мало, а при 50 атм уже заметен собственный объём молекул (B = 0.0281): газ сжимается хуже идеального. Модель идеального газа занижает объём на 2.2 % относительно SRK. RK и SRK различаются всего на 0.2 %: при столь высокой T</w:t>
      </w:r>
      <w:r>
        <w:rPr>
          <w:vertAlign w:val="subscript"/>
        </w:rPr>
        <w:t xml:space="preserve">r</w:t>
      </w:r>
      <w:r>
        <w:t xml:space="preserve"> </w:t>
      </w:r>
      <w:r>
        <w:t xml:space="preserve">функция α(T) мала в обоих уравнениях. Водород – квантовый газ, и классические критические параметры описывают его приближённо;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12 это влияет слабо.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водорода при 50 атм и 400 К: 0.6565 л/моль (идеальный газ), 0.6729 л/моль (RK), 0.6716 л/моль (SRK). Водород близок к идеальному газу (Z = 1.023); для оценочных расчётов допустимо уравнение идеального газа (ошибка около 2 %), для точных – кубическое уравнение состояния.</w:t>
      </w:r>
    </w:p>
    <w:bookmarkEnd w:id="54"/>
    <w:bookmarkStart w:id="61" w:name="Xc078db7298e401c07941da029944865997f7ff8"/>
    <w:p>
      <w:pPr>
        <w:pStyle w:val="Heading2"/>
      </w:pPr>
      <w:r>
        <w:t xml:space="preserve">2.2 Задание 2. Мольный объём смеси метан – этан – пропан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Смесь содержит 25 % (мол.) метана, остальное – этан и пропан в мольном соотношении 1 : 3. Рассчитать мольный объём смеси при P = 120 атм, T = 420 К по уравнениям идеального газа, RK и SRK; определить, является ли газ идеальным [1].</w:t>
      </w:r>
    </w:p>
    <w:p>
      <w:pPr>
        <w:pStyle w:val="BodyText"/>
      </w:pPr>
      <w:r>
        <w:rPr>
          <w:bCs/>
          <w:b/>
        </w:rPr>
        <w:t xml:space="preserve">Состав и единицы.</w:t>
      </w:r>
      <w:r>
        <w:t xml:space="preserve"> </w:t>
      </w:r>
      <w:r>
        <w:t xml:space="preserve">y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0.25; y</w:t>
      </w:r>
      <w:r>
        <w:rPr>
          <w:vertAlign w:val="subscript"/>
        </w:rPr>
        <w:t xml:space="preserve">C2H6</w:t>
      </w:r>
      <w:r>
        <w:t xml:space="preserve"> </w:t>
      </w:r>
      <w:r>
        <w:t xml:space="preserve">= 0.75 ∙ 1/4 = 0.1875; y</w:t>
      </w:r>
      <w:r>
        <w:rPr>
          <w:vertAlign w:val="subscript"/>
        </w:rPr>
        <w:t xml:space="preserve">C3H8</w:t>
      </w:r>
      <w:r>
        <w:t xml:space="preserve"> </w:t>
      </w:r>
      <w:r>
        <w:t xml:space="preserve">= 0.75 ∙ 3/4 = 0.5625. P = 120 ∙ 101325 = 12159000 Па = 12.1590 МПа.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2.2. Смесь 25 % CH4, остальное C2H6 : C3H8 = 1 : 3; P = 120 атм, T = 420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T22, P22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"Состав, мол. доли:"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",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n,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(names22, y22)))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volumes(names22, y22, T22, P22)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"a_i ="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"ai"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), </w:t>
      </w:r>
      <w:r>
        <w:rPr>
          <w:rStyle w:val="StringTok"/>
          <w:rFonts w:ascii="Courier New" w:hAnsi="Courier New"/>
          <w:sz w:val="18"/>
        </w:rPr>
        <w:t xml:space="preserve">" b_i ="</w:t>
      </w:r>
      <w:r>
        <w:rPr>
          <w:rStyle w:val="NormalTok"/>
          <w:rFonts w:ascii="Courier New" w:hAnsi="Courier New"/>
          <w:sz w:val="18"/>
        </w:rPr>
        <w:t xml:space="preserve">, res22[eos][</w:t>
      </w:r>
      <w:r>
        <w:rPr>
          <w:rStyle w:val="StringTok"/>
          <w:rFonts w:ascii="Courier New" w:hAnsi="Courier New"/>
          <w:sz w:val="18"/>
        </w:rPr>
        <w:t xml:space="preserve">"bi"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axx, res, T, P, title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((ax[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res21, T21, P21, </w:t>
      </w:r>
      <w:r>
        <w:rPr>
          <w:rStyle w:val="StringTok"/>
          <w:rFonts w:ascii="Courier New" w:hAnsi="Courier New"/>
          <w:sz w:val="18"/>
        </w:rPr>
        <w:t xml:space="preserve">"Водород, 50 атм, 400 К"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 (ax[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res22, T22, P22, </w:t>
      </w:r>
      <w:r>
        <w:rPr>
          <w:rStyle w:val="StringTok"/>
          <w:rFonts w:ascii="Courier New" w:hAnsi="Courier New"/>
          <w:sz w:val="18"/>
        </w:rPr>
        <w:t xml:space="preserve">"CH₄–C₂H₆–C₃H₈, 120 атм, 420 К"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Zg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res[eos][</w:t>
      </w:r>
      <w:r>
        <w:rPr>
          <w:rStyle w:val="StringTok"/>
          <w:rFonts w:ascii="Courier New" w:hAnsi="Courier New"/>
          <w:sz w:val="18"/>
        </w:rPr>
        <w:t xml:space="preserve">"A"</w:t>
      </w:r>
      <w:r>
        <w:rPr>
          <w:rStyle w:val="NormalTok"/>
          <w:rFonts w:ascii="Courier New" w:hAnsi="Courier New"/>
          <w:sz w:val="18"/>
        </w:rPr>
        <w:t xml:space="preserve">], res[eos][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axx.plot(Zg,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eos)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axx.plot(res[eos][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axx.axvline(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"gray"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":"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"ИГ (Z = 1)"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"f(Z)"</w:t>
      </w:r>
      <w:r>
        <w:rPr>
          <w:rStyle w:val="NormalTok"/>
          <w:rFonts w:ascii="Courier New" w:hAnsi="Courier New"/>
          <w:sz w:val="18"/>
        </w:rPr>
        <w:t xml:space="preserve">, title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title,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style_axes(axx)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27199" cy="111374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creens/t2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199" cy="111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12 – Параметры компонентов и смеси (T = 420 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2 – Параметры компонентов и смеси (T = 420 К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0"/>
        <w:gridCol w:w="1100"/>
        <w:gridCol w:w="953"/>
        <w:gridCol w:w="1246"/>
        <w:gridCol w:w="1246"/>
        <w:gridCol w:w="1833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(SRK),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0.15722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0.13529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2.9847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0.48125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0.44779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4.5046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0.89319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0.86452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6.2746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Смесь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0.57883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0.54824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5.1203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Параметры смеси по правилам смешения (SRK):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0.13529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0.1875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0.44779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0.5625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0.86452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0.54824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5.1203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И</m:t>
              </m:r>
              <m:r>
                <m:t>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420</m:t>
              </m:r>
            </m:num>
            <m:den>
              <m:r>
                <m:t>12159000</m:t>
              </m:r>
            </m:den>
          </m:f>
          <m:r>
            <m:rPr>
              <m:sty m:val="p"/>
            </m:rPr>
            <m:t>=</m:t>
          </m:r>
          <m:r>
            <m:t>2.8720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0.7206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420</m:t>
              </m:r>
            </m:num>
            <m:den>
              <m:r>
                <m:t>12159000</m:t>
              </m:r>
            </m:den>
          </m:f>
          <m:r>
            <m:rPr>
              <m:sty m:val="p"/>
            </m:rPr>
            <m:t>=</m:t>
          </m:r>
          <m:r>
            <m:t>2.0696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13 – Мольный объём смеси CH</w:t>
      </w:r>
      <w:r>
        <w:rPr>
          <w:vertAlign w:val="subscript"/>
        </w:rPr>
        <w:t xml:space="preserve">4</w:t>
      </w:r>
      <w:r>
        <w:t xml:space="preserve">–C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–C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при 120 атм и 420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3 – Мольный объём смеси CH4–C2H6–C3H8 при 120 атм и 42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2.8720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0.6831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1.9620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0.1962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−31.69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2.0696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−27.94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5 – Кубические уравнения состояния в форме f(Z) = 0: найденные корни Z для водорода (слева) и смеси (справа)" title="" id="59" name="Picture"/>
            <a:graphic>
              <a:graphicData uri="http://schemas.openxmlformats.org/drawingml/2006/picture">
                <pic:pic>
                  <pic:nvPicPr>
                    <pic:cNvPr descr="fig/t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Кубические уравнения состояния в форме f(Z) = 0: найденные корни Z для водорода (слева) и смеси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Смесь сильно неидеальна: Z = 0.683 (RK) и 0.721 (SRK), т.е. модель идеального газа завышает объём на 39–46 %. На 56 % смесь состоит из пропана, приведённая температура которого всего 1.14, а приведённое давление 2.86: молекулы сильно притягиваются (параметр a смеси 0.548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против 0.01198 у водорода). Псевдокритические параметры смеси по правилу Кэя: T</w:t>
      </w:r>
      <w:r>
        <w:rPr>
          <w:vertAlign w:val="subscript"/>
        </w:rPr>
        <w:t xml:space="preserve">pc</w:t>
      </w:r>
      <w:r>
        <w:t xml:space="preserve"> </w:t>
      </w:r>
      <w:r>
        <w:t xml:space="preserve">= 312.9 К, P</w:t>
      </w:r>
      <w:r>
        <w:rPr>
          <w:vertAlign w:val="subscript"/>
        </w:rPr>
        <w:t xml:space="preserve">pc</w:t>
      </w:r>
      <w:r>
        <w:t xml:space="preserve"> </w:t>
      </w:r>
      <w:r>
        <w:t xml:space="preserve">= 44.0 атм, т.е. T</w:t>
      </w:r>
      <w:r>
        <w:rPr>
          <w:vertAlign w:val="subscript"/>
        </w:rPr>
        <w:t xml:space="preserve">pr</w:t>
      </w:r>
      <w:r>
        <w:t xml:space="preserve"> </w:t>
      </w:r>
      <w:r>
        <w:t xml:space="preserve">= 1.34, P</w:t>
      </w:r>
      <w:r>
        <w:rPr>
          <w:vertAlign w:val="subscript"/>
        </w:rPr>
        <w:t xml:space="preserve">pr</w:t>
      </w:r>
      <w:r>
        <w:t xml:space="preserve"> </w:t>
      </w:r>
      <w:r>
        <w:t xml:space="preserve">= 2.73 – область вблизи критической точки, где отклонения от идеальности наибольшие. RK и SRK различаются на 5.5 %: для этана и пропана (ω = 0.098 и 0.152) учёт несферичности молекул в SRK существен, поэтому результат SRK надёжнее.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смеси при 120 атм и 420 К: 0.2872 л/моль (идеальный газ), 0.1962 л/моль (RK), 0.2070 л/моль (SRK). Газ не является идеальным: Z = 0.721, уравнение идеального газа ошибается почти на 40 %. Для углеводородных смесей при таких давлениях необходимо уравнение состояния SRK (или Пенга–Робинсона).</w:t>
      </w:r>
    </w:p>
    <w:p>
      <w:r>
        <w:br w:type="page"/>
      </w:r>
    </w:p>
    <w:bookmarkEnd w:id="61"/>
    <w:bookmarkEnd w:id="62"/>
    <w:bookmarkStart w:id="86" w:name="расчёт-фазовых-равновесий"/>
    <w:p>
      <w:pPr>
        <w:pStyle w:val="Heading1"/>
      </w:pPr>
      <w:r>
        <w:t xml:space="preserve">3 Расчёт фазовых равновесий</w:t>
      </w:r>
    </w:p>
    <w:bookmarkStart w:id="63" w:name="константы-фазового-равновесия"/>
    <w:p>
      <w:pPr>
        <w:pStyle w:val="Heading2"/>
      </w:pPr>
      <w:r>
        <w:t xml:space="preserve">3.0 Константы фазового равновесия</w:t>
      </w:r>
    </w:p>
    <w:p>
      <w:pPr>
        <w:pStyle w:val="FirstParagraph"/>
      </w:pPr>
      <w:r>
        <w:t xml:space="preserve">Для идеальных углеводородных смесей константа фазового равновесия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зависит только от температуры и давления. В задании [1] она задана корреляцией (аппроксимация номограмм ДеПриестера [12]):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P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°R;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psia;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коэффициенты компонента. Программа принимает T в К и P в Па и пересчитывает: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°</m:t>
            </m:r>
            <m:r>
              <m:t>R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К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  <m:r>
              <m:t>s</m:t>
            </m:r>
            <m:r>
              <m:t>i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П</m:t>
            </m:r>
            <m:r>
              <m:t>а</m:t>
            </m:r>
          </m:sub>
        </m:sSub>
        <m:r>
          <m:rPr>
            <m:sty m:val="p"/>
          </m:rPr>
          <m:t>/</m:t>
        </m:r>
        <m:r>
          <m:t>6894.757</m:t>
        </m:r>
      </m:oMath>
      <w:r>
        <w:t xml:space="preserve">.</w:t>
      </w:r>
    </w:p>
    <w:p>
      <w:pPr>
        <w:pStyle w:val="TableCaption"/>
      </w:pPr>
      <w:r>
        <w:t xml:space="preserve">Таблица 14 – Коэффициенты корреляции для констант фазового равновесия [1, 12]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4 – Коэффициенты корреляции для констант фазового равновесия [1, 1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6"/>
        <w:gridCol w:w="1406"/>
        <w:gridCol w:w="1332"/>
        <w:gridCol w:w="1332"/>
        <w:gridCol w:w="1406"/>
        <w:gridCol w:w="103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292860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8.2445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59.8465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600076.9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7.90595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42.94594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687248.2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7.90694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49.02654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970688.6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7.15059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6.90224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1166846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7.72668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0.92213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1280557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7.94986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0.96455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1524891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7.33129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0.89143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3.1–3.2. Общая часть: константы фазового равновесия K(T, P)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ln K = −A/T^2 + B − C·ln P + D/P^2 (форма 1) или + D/P (форма 2); T в °R, P в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KCOEF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  (</w:t>
      </w:r>
      <w:r>
        <w:rPr>
          <w:rStyle w:val="FloatTok"/>
          <w:rFonts w:ascii="Courier New" w:hAnsi="Courier New"/>
          <w:sz w:val="18"/>
        </w:rPr>
        <w:t xml:space="preserve">292860.0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8.2445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0.8951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59.8465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600076.9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7.90595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0.84677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42.94594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687248.2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7.90694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49.02654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970688.6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7.15059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0.76984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6.90224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1166846.0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7.72668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0.92213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1280557.0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7.94986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0.96455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1524891.0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7.33129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0.89143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K_values(names,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"""T в К, P в Па -&gt; массив K_i (внутри перевод в °R и psia)."""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TR, Pp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T,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B, C, D, form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KCOEF[n]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last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form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K.append(np.exp(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np.log(Pp)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last))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np.array(K)</w:t>
      </w:r>
    </w:p>
    <w:bookmarkEnd w:id="63"/>
    <w:bookmarkStart w:id="70" w:name="Xd8f1a9dff372b29862f0be01b3e9bc39a8599d0"/>
    <w:p>
      <w:pPr>
        <w:pStyle w:val="Heading2"/>
      </w:pPr>
      <w:r>
        <w:t xml:space="preserve">3.1 Задание 1. Температуры начала и конца кипения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температуры начала (ТНК) и конца (ТКК) кипения смеси при абсолютном давлении 14 атм; смесь идеальная [1]. Состав (варианты 9 и 10): этилен – 20 %, пропан – 30 %, изобутан – 30 %, н-бутан – 20 %.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14 ∙ 101325 = 1418550 Па = 1.4185 МПа = 1418550/6894.757 = 205.74 psia.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В точке начала кипения жидкость состава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находится в равновесии с первым пузырьком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 условие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даёт уравнение для температуры. В точке конца кипения пар состава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равновесен первой капле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Т</m:t>
              </m:r>
              <m:r>
                <m:t>Н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∙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Т</m:t>
              </m:r>
              <m:r>
                <m:t>К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Уравнения решаются методом Брента (scipy.optimize.brentq) на отрезке 100–500 К, где функции меняют знак (рисунок 6).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3.1. ТНК и ТКК смеси при 14 атм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                                   </w:t>
      </w:r>
      <w:r>
        <w:rPr>
          <w:rStyle w:val="CommentTok"/>
          <w:rFonts w:ascii="Courier New" w:hAnsi="Courier New"/>
          <w:sz w:val="18"/>
        </w:rPr>
        <w:t xml:space="preserve"># 14 атм = 1.4186 МПа = 205.7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f_bub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(K_values(names31, T, P31)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Ki·xi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f_dew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K_values(names31, T, P31))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yi/Ki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brentq(f_bub,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brentq(f_dew,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Kb, Kd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K_values(names31, Tb, P31), K_values(names31, Td, P31)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P31, Ppsia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Kb, Kd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Kd, y_b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x_d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PSI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psia"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f"ТНК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°C; ТКК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ТНК:"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первого пузырька y:"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ТКК:"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первой капли x:"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180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[f_bub(T)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Ki∙xi − 1 (ТНК)"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[f_dew(T)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yi/Ki − 1 (ТКК)"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], 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"Невязка"</w:t>
      </w:r>
      <w:r>
        <w:rPr>
          <w:rStyle w:val="NormalTok"/>
          <w:rFonts w:ascii="Courier New" w:hAnsi="Courier New"/>
          <w:sz w:val="18"/>
        </w:rPr>
        <w:t xml:space="preserve">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513599" cy="86168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creens/t3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99" cy="86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15 – Составы и константы равновесия в точках начала и конца кипения (P = 14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5 – Составы и константы равновесия в точках начала и конца кипения (P = 14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3"/>
        <w:gridCol w:w="1026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ТНК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∙z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ТКК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z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/K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Этилен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3.4550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Изобутан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н-Бутан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для ТНК: при T = 293.05 К = 527.48 °R константа этилена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600076.9</m:t>
        </m:r>
        <m:r>
          <m:rPr>
            <m:sty m:val="p"/>
          </m:rPr>
          <m:t>/</m:t>
        </m:r>
        <m:sSup>
          <m:e>
            <m:r>
              <m:t>527.48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7.90595</m:t>
        </m:r>
        <m:r>
          <m:rPr>
            <m:sty m:val="p"/>
          </m:rPr>
          <m:t>−</m:t>
        </m:r>
        <m:r>
          <m:t>0.84677</m:t>
        </m:r>
        <m:r>
          <m:rPr>
            <m:sty m:val="p"/>
          </m:rPr>
          <m:t>∙</m:t>
        </m:r>
        <m:r>
          <m:rPr>
            <m:sty m:val="p"/>
          </m:rPr>
          <m:t>ln</m:t>
        </m:r>
        <m:r>
          <m:t>205.74</m:t>
        </m:r>
        <m:r>
          <m:rPr>
            <m:sty m:val="p"/>
          </m:rPr>
          <m:t>+</m:t>
        </m:r>
        <m:r>
          <m:t>42.9459</m:t>
        </m:r>
        <m:r>
          <m:rPr>
            <m:sty m:val="p"/>
          </m:rPr>
          <m:t>/</m:t>
        </m:r>
        <m:sSup>
          <m:e>
            <m:r>
              <m:t>205.74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3.4550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1.0000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6 – Невязки уравнений ТНК и ТКК в зависимости от температуры при 14 атм" title="" id="68" name="Picture"/>
            <a:graphic>
              <a:graphicData uri="http://schemas.openxmlformats.org/drawingml/2006/picture">
                <pic:pic>
                  <pic:nvPicPr>
                    <pic:cNvPr descr="fig/t3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Невязки уравнений ТНК и ТКК в зависимости от температуры при 14 атм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14 атм (1.419 МПа) смесь начинает кипеть при 19.90 °C (293.05 К) и полностью испаряется при 66.23 °C (339.38 К). Интервал кипения около 46 °C широкий, потому что компоненты сильно различаются по летучести: K этилена в точке начала кипения в 21 раз больше, чем K н-бутана. Первый пузырёк пара на 69 % состоит из этилена, а последняя капля жидкости на 37 % – из н-бутана. Поскольку ТНК (19.9 °C) близка к температуре окружающей среды, при 14 атм смесь можно хранить в жидком виде без охлаждения лишь при температуре ниже 20 °C.</w:t>
      </w:r>
    </w:p>
    <w:bookmarkEnd w:id="70"/>
    <w:bookmarkStart w:id="85" w:name="задание-2.-расчёт-сепарационного-блока"/>
    <w:p>
      <w:pPr>
        <w:pStyle w:val="Heading2"/>
      </w:pPr>
      <w:r>
        <w:t xml:space="preserve">3.2 Задание 2. Расчёт сепарационного блока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составы газовых и жидких потоков на выходе из каждого сепаратора блока С1 → С2 → С3 (газ С1 поступает в С2, газ С2 – в С3; жидкость выводится из каждого сепаратора). Базовые условия: С1 – 9.8 МПа, 40.8 °C; С2 – 8.7 МПа, 12.8 °C; С3 – 8.7 МПа, −40.8 °C. Затем исследовать влияние количества сепараторов – 1, 2 или 3 (варианты 9 и 10) – и выбрать эффективный режим разделения [1]. Состав сырья (мольные доли): CH</w:t>
      </w:r>
      <w:r>
        <w:rPr>
          <w:vertAlign w:val="subscript"/>
        </w:rPr>
        <w:t xml:space="preserve">4</w:t>
      </w:r>
      <w:r>
        <w:t xml:space="preserve"> </w:t>
      </w:r>
      <w:r>
        <w:t xml:space="preserve">0.72211,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0.03608,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0.22363, i-C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0.00646, 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0.00466, C</w:t>
      </w:r>
      <w:r>
        <w:rPr>
          <w:vertAlign w:val="subscript"/>
        </w:rPr>
        <w:t xml:space="preserve">5</w:t>
      </w:r>
      <w:r>
        <w:t xml:space="preserve"> </w:t>
      </w:r>
      <w:r>
        <w:t xml:space="preserve">0.00706. Компоненты «C</w:t>
      </w:r>
      <w:r>
        <w:rPr>
          <w:vertAlign w:val="subscript"/>
        </w:rPr>
        <w:t xml:space="preserve">4</w:t>
      </w:r>
      <w:r>
        <w:t xml:space="preserve">» и «C</w:t>
      </w:r>
      <w:r>
        <w:rPr>
          <w:vertAlign w:val="subscript"/>
        </w:rPr>
        <w:t xml:space="preserve">5</w:t>
      </w:r>
      <w:r>
        <w:t xml:space="preserve">» рассчитываются по коэффициентам строк н-бутана и н-пентана таблицы задания.</w:t>
      </w:r>
    </w:p>
    <w:p>
      <w:pPr>
        <w:pStyle w:val="CaptionedFigure"/>
      </w:pPr>
      <w:r>
        <w:drawing>
          <wp:inline>
            <wp:extent cx="3239999" cy="2167448"/>
            <wp:effectExtent b="0" l="0" r="0" t="0"/>
            <wp:docPr descr="Рисунок 7 – Схема сепарационного блока [1]" title="" id="72" name="Picture"/>
            <a:graphic>
              <a:graphicData uri="http://schemas.openxmlformats.org/drawingml/2006/picture">
                <pic:pic>
                  <pic:nvPicPr>
                    <pic:cNvPr descr="fig/scheme3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16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Схема сепарационного блока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Каждый сепаратор – ступень однократного испарения. Мольная доля отгона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находится из уравнения Рачфорда–Райса [13]: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 в питании;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в жидкости и газе;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мольные расходы питания, газа и жидкости (</w:t>
      </w:r>
      <m:oMath>
        <m:r>
          <m:t>V</m:t>
        </m:r>
        <m:r>
          <m:rPr>
            <m:sty m:val="p"/>
          </m:rPr>
          <m:t>=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V</m:t>
        </m:r>
      </m:oMath>
      <w:r>
        <w:t xml:space="preserve">). Перед решением проверяется фазовое состояние: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питание – жидкость ниже ТНК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),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– газ выше ТКК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). Расчёт выполнен на базис 1 моль сырья (результат в мольных долях от сырья масштабируется на любой расход).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Сепарационный блок С1 -&gt; С2 -&gt; С3: базовый расчёт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(базовый режим)"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0.72211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0.03608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0.22363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0.00646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0.00466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0.00706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</w:t>
      </w:r>
      <w:r>
        <w:rPr>
          <w:rStyle w:val="FloatTok"/>
          <w:rFonts w:ascii="Courier New" w:hAnsi="Courier New"/>
          <w:sz w:val="18"/>
        </w:rPr>
        <w:t xml:space="preserve">9.8e6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)]       </w:t>
      </w:r>
      <w:r>
        <w:rPr>
          <w:rStyle w:val="CommentTok"/>
          <w:rFonts w:ascii="Courier New" w:hAnsi="Courier New"/>
          <w:sz w:val="18"/>
        </w:rPr>
        <w:t xml:space="preserve"># (P, Па; t, °C) для С1–С3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flash(z,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"""Однократное испарение: уравнение Рачфорда–Райса Σ zi(Ki−1)/(1+e(Ki−1)) = 0."""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K_values(names32,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ниже ТНК — только жидкость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"жидкость"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выше ТКК — только газ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"газ"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e: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brentq(rr,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"две фазы"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train(conds,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"""Газ сепаратора i — сырьё сепаратора i+1. F — расход сырья, моль/с."""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stages,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[], z, 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P,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conds: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                         </w:t>
      </w:r>
      <w:r>
        <w:rPr>
          <w:rStyle w:val="CommentTok"/>
          <w:rFonts w:ascii="Courier New" w:hAnsi="Courier New"/>
          <w:sz w:val="18"/>
        </w:rPr>
        <w:t xml:space="preserve"># газа из предыдущего сепаратора нет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nan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np.full_like(z, np.nan)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stages.append(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np.nan,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"нет сырья"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ControlFlowTok"/>
          <w:rFonts w:ascii="Courier New" w:hAnsi="Courier New"/>
          <w:sz w:val="18"/>
        </w:rPr>
        <w:t xml:space="preserve">continue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flash(feed, 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s.update(P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stages.append(s)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], s[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stages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summary(tr,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"""Выход газа С3, C3+ в газе, извлечение C3H8 в жидкость, потери CH4."""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V,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],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liq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(s[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np.nan_to_num(s[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tr)          </w:t>
      </w:r>
      <w:r>
        <w:rPr>
          <w:rStyle w:val="CommentTok"/>
          <w:rFonts w:ascii="Courier New" w:hAnsi="Courier New"/>
          <w:sz w:val="18"/>
        </w:rPr>
        <w:t xml:space="preserve"># Σ жидкостей, 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yC3p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np.nan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(V_out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V, y_out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y, yC3p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yC3p, rec_C3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loss_CH4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rec_C3p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train(BASE)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base,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summary(base))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(base,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МПа, 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фаза: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'phase'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L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K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x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y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res32[</w:t>
      </w:r>
      <w:r>
        <w:rPr>
          <w:rStyle w:val="StringTok"/>
          <w:rFonts w:ascii="Courier New" w:hAnsi="Courier New"/>
          <w:sz w:val="18"/>
        </w:rPr>
        <w:t xml:space="preserve">"sum"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f"Газ С3: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моль/моль сырья, C3+ в газе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f"Извлечение C3H8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f"CH4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34399" cy="188586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creens/t3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99" cy="188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7" w:name="базовый-режим"/>
    <w:p>
      <w:pPr>
        <w:pStyle w:val="Heading3"/>
      </w:pPr>
      <w:r>
        <w:t xml:space="preserve">3.2.1 Базовый режим</w:t>
      </w:r>
    </w:p>
    <w:p>
      <w:pPr>
        <w:pStyle w:val="TableCaption"/>
      </w:pPr>
      <w:r>
        <w:t xml:space="preserve">Таблица 16 – Условия и материальные потоки сепараторов (базис – 1 моль сырья)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6 – Условия и материальные потоки сепараторов (базис – 1 моль сырь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642"/>
        <w:gridCol w:w="856"/>
        <w:gridCol w:w="784"/>
        <w:gridCol w:w="856"/>
        <w:gridCol w:w="856"/>
        <w:gridCol w:w="998"/>
        <w:gridCol w:w="927"/>
        <w:gridCol w:w="99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Сепаратор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psia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Питание,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 V,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Жидкость L, 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313.95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565.11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285.95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514.71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0.09117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232.35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418.23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0.33695</w:t>
            </w:r>
          </w:p>
        </w:tc>
      </w:tr>
    </w:tbl>
    <w:p/>
    <w:p>
      <w:pPr>
        <w:pStyle w:val="TableCaption"/>
      </w:pPr>
      <w:r>
        <w:t xml:space="preserve">Таблица 17 – Константы фазового равновесия K</w:t>
      </w:r>
      <w:r>
        <w:rPr>
          <w:vertAlign w:val="subscript"/>
        </w:rPr>
        <w:t xml:space="preserve">i</w:t>
      </w:r>
      <w:r>
        <w:t xml:space="preserve"> </w:t>
      </w:r>
      <w:r>
        <w:t xml:space="preserve">в сепараторах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7 – Константы фазового равновесия Ki в сепараторах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3"/>
        <w:gridCol w:w="1845"/>
        <w:gridCol w:w="1845"/>
        <w:gridCol w:w="184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2.1123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1.1960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0.0004</w:t>
            </w:r>
          </w:p>
        </w:tc>
      </w:tr>
    </w:tbl>
    <w:p/>
    <w:p>
      <w:pPr>
        <w:pStyle w:val="TableCaption"/>
      </w:pPr>
      <w:r>
        <w:t xml:space="preserve">Таблица 18 – Составы фаз в сепараторах при базовых условиях, мольные доли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8 – Составы фаз в сепараторах при базовых условиях, мольные доли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0"/>
        <w:gridCol w:w="856"/>
        <w:gridCol w:w="856"/>
        <w:gridCol w:w="856"/>
        <w:gridCol w:w="856"/>
        <w:gridCol w:w="1141"/>
        <w:gridCol w:w="1141"/>
        <w:gridCol w:w="114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Сырьё 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0.72211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0.37006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0.84833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0.90752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0.82986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0.99249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0.05181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0.04517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0.22363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0.51682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0.11851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0.00253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0.00646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2.73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0.01562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Доля отгона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0.87614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 для С1: при e = 0.73609 для метана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0.72211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0.73609</m:t>
            </m:r>
            <m:r>
              <m:rPr>
                <m:sty m:val="p"/>
              </m:rPr>
              <m:t>∙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2.2924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0.37006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2.2924</m:t>
        </m:r>
        <m:r>
          <m:rPr>
            <m:sty m:val="p"/>
          </m:rPr>
          <m:t>∙</m:t>
        </m:r>
        <m:r>
          <m:t>0.37006</m:t>
        </m:r>
        <m:r>
          <m:rPr>
            <m:sty m:val="p"/>
          </m:rPr>
          <m:t>=</m:t>
        </m:r>
        <m:r>
          <m:t>0.84833</m:t>
        </m:r>
      </m:oMath>
      <w:r>
        <w:t xml:space="preserve">; суммы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выполняются во всех сепараторах (таблица 18).</w:t>
      </w:r>
    </w:p>
    <w:p>
      <w:pPr>
        <w:pStyle w:val="BodyText"/>
      </w:pPr>
      <w:r>
        <w:t xml:space="preserve">Результат базового режима: из 1 моль сырья в С3 получается 0.3080 моль газа с содержанием метана 99.25 %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0.254 %; в жидкости трёх сепараторов извлекается 99.65 % пропана, но вместе с ним в жидкость уходит 57.7 % метана сырья. Основная причина – С3: при −40.8 °C и 8.7 МПа константа метана K = 1.196 близка к единице, и метан хорошо растворяется в жидкости (x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0.830). Давления 8.7–9.8 МПа лежат выше области, для которой построены номограммы ДеПриестера (примерно до 7 МПа), поэтому результаты в этой области оценочные.</w:t>
      </w:r>
    </w:p>
    <w:bookmarkEnd w:id="77"/>
    <w:bookmarkStart w:id="84" w:name="влияние-количества-сепараторов"/>
    <w:p>
      <w:pPr>
        <w:pStyle w:val="Heading3"/>
      </w:pPr>
      <w:r>
        <w:t xml:space="preserve">3.2.2 Влияние количества сепараторов</w:t>
      </w:r>
    </w:p>
    <w:p>
      <w:pPr>
        <w:pStyle w:val="FirstParagraph"/>
      </w:pPr>
      <w:r>
        <w:t xml:space="preserve">Рассмотрены все схемы из одного, двух и трёх сепараторов, которые можно составить из ступеней С1, С2, С3 с базовыми условиями (газ предыдущей ступени – питание следующей): одна ступень – С1 или сразу С3 (сырьё охлаждается до −40.8 °C при 8.7 МПа); две ступени – С1 + С2, С1 + С3, С2 + С3; три ступени – базовая схема. Критерии сравнения: выход газа последней ступени (товарный газ), содержание в нём метана и C</w:t>
      </w:r>
      <w:r>
        <w:rPr>
          <w:vertAlign w:val="subscript"/>
        </w:rPr>
        <w:t xml:space="preserve">3+</w:t>
      </w:r>
      <w:r>
        <w:t xml:space="preserve">, извлечение пропана в жидкость и потери метана с жидкостью.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Исследование влияния количества сепараторов: 1, 2 или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(исследование количества сепараторов)"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C1, C2, C3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BASE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SCHEMES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"1: С1"</w:t>
      </w:r>
      <w:r>
        <w:rPr>
          <w:rStyle w:val="NormalTok"/>
          <w:rFonts w:ascii="Courier New" w:hAnsi="Courier New"/>
          <w:sz w:val="18"/>
        </w:rPr>
        <w:t xml:space="preserve">: [C1],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"1: С3 (сырьё сразу на -40.8 °C)"</w:t>
      </w:r>
      <w:r>
        <w:rPr>
          <w:rStyle w:val="NormalTok"/>
          <w:rFonts w:ascii="Courier New" w:hAnsi="Courier New"/>
          <w:sz w:val="18"/>
        </w:rPr>
        <w:t xml:space="preserve">: [C3],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С1 + С2"</w:t>
      </w:r>
      <w:r>
        <w:rPr>
          <w:rStyle w:val="NormalTok"/>
          <w:rFonts w:ascii="Courier New" w:hAnsi="Courier New"/>
          <w:sz w:val="18"/>
        </w:rPr>
        <w:t xml:space="preserve">: [C1, C2],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С1 + С3"</w:t>
      </w:r>
      <w:r>
        <w:rPr>
          <w:rStyle w:val="NormalTok"/>
          <w:rFonts w:ascii="Courier New" w:hAnsi="Courier New"/>
          <w:sz w:val="18"/>
        </w:rPr>
        <w:t xml:space="preserve">: [C1, 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С2 + С3"</w:t>
      </w:r>
      <w:r>
        <w:rPr>
          <w:rStyle w:val="NormalTok"/>
          <w:rFonts w:ascii="Courier New" w:hAnsi="Courier New"/>
          <w:sz w:val="18"/>
        </w:rPr>
        <w:t xml:space="preserve">: [C2, 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"3: С1 + С2 + С3 (база)"</w:t>
      </w:r>
      <w:r>
        <w:rPr>
          <w:rStyle w:val="NormalTok"/>
          <w:rFonts w:ascii="Courier New" w:hAnsi="Courier New"/>
          <w:sz w:val="18"/>
        </w:rPr>
        <w:t xml:space="preserve">: [C1, C2, C3]}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study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conds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SCHEMES.items():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train(conds)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study[name]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(conds), 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summary(tr))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res32[</w:t>
      </w:r>
      <w:r>
        <w:rPr>
          <w:rStyle w:val="StringTok"/>
          <w:rFonts w:ascii="Courier New" w:hAnsi="Courier New"/>
          <w:sz w:val="18"/>
        </w:rPr>
        <w:t xml:space="preserve">"study"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study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'схема'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'V газа'</w:t>
      </w:r>
      <w:r>
        <w:rPr>
          <w:rStyle w:val="SpecialCharTok"/>
          <w:rFonts w:ascii="Courier New" w:hAnsi="Courier New"/>
          <w:sz w:val="18"/>
        </w:rPr>
        <w:t xml:space="preserve">:&gt;7s}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'CH4,%'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'C3+,%'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'изв.C3H8,%'</w:t>
      </w:r>
      <w:r>
        <w:rPr>
          <w:rStyle w:val="SpecialCharTok"/>
          <w:rFonts w:ascii="Courier New" w:hAnsi="Courier New"/>
          <w:sz w:val="18"/>
        </w:rPr>
        <w:t xml:space="preserve">:&gt;10s}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'CH4 в жидк.,%'</w:t>
      </w:r>
      <w:r>
        <w:rPr>
          <w:rStyle w:val="SpecialCharTok"/>
          <w:rFonts w:ascii="Courier New" w:hAnsi="Courier New"/>
          <w:sz w:val="18"/>
        </w:rPr>
        <w:t xml:space="preserve">:&gt;13s}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r[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gas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'газа нет'</w:t>
      </w:r>
      <w:r>
        <w:rPr>
          <w:rStyle w:val="SpecialCharTok"/>
          <w:rFonts w:ascii="Courier New" w:hAnsi="Courier New"/>
          <w:sz w:val="18"/>
        </w:rPr>
        <w:t xml:space="preserve">:&gt;7s}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'—'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'—'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gas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:7.4f}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'y_out'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:6.2f}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gas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:10.2f}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:13.2f}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доли отгона:"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list</w:t>
      </w:r>
      <w:r>
        <w:rPr>
          <w:rStyle w:val="NormalTok"/>
          <w:rFonts w:ascii="Courier New" w:hAnsi="Courier New"/>
          <w:sz w:val="18"/>
        </w:rPr>
        <w:t xml:space="preserve">(study)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np.arange(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(names))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].bar(xs, [study[k][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"tab:blue"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"Выход газа, моль/моль сырья"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].bar(xs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, [study[k][</w:t>
      </w:r>
      <w:r>
        <w:rPr>
          <w:rStyle w:val="StringTok"/>
          <w:rFonts w:ascii="Courier New" w:hAnsi="Courier New"/>
          <w:sz w:val="18"/>
        </w:rPr>
        <w:t xml:space="preserve">"yC3p"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</w:t>
      </w:r>
      <w:r>
        <w:rPr>
          <w:rStyle w:val="FloatTok"/>
          <w:rFonts w:ascii="Courier New" w:hAnsi="Courier New"/>
          <w:sz w:val="18"/>
        </w:rPr>
        <w:t xml:space="preserve">0.4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"C3+ в газе,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].bar(xs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, [study[k][</w:t>
      </w:r>
      <w:r>
        <w:rPr>
          <w:rStyle w:val="StringTok"/>
          <w:rFonts w:ascii="Courier New" w:hAnsi="Courier New"/>
          <w:sz w:val="18"/>
        </w:rPr>
        <w:t xml:space="preserve">"loss_CH4"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</w:t>
      </w:r>
      <w:r>
        <w:rPr>
          <w:rStyle w:val="FloatTok"/>
          <w:rFonts w:ascii="Courier New" w:hAnsi="Courier New"/>
          <w:sz w:val="18"/>
        </w:rPr>
        <w:t xml:space="preserve">0.4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"CH4 в жидкость, % / 10"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"Показатель"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a.set_xticks(xs)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a.set_xticklabels([k.split(</w:t>
      </w:r>
      <w:r>
        <w:rPr>
          <w:rStyle w:val="StringTok"/>
          <w:rFonts w:ascii="Courier New" w:hAnsi="Courier New"/>
          <w:sz w:val="18"/>
        </w:rPr>
        <w:t xml:space="preserve">" ("</w:t>
      </w:r>
      <w:r>
        <w:rPr>
          <w:rStyle w:val="NormalTok"/>
          <w:rFonts w:ascii="Courier New" w:hAnsi="Courier New"/>
          <w:sz w:val="18"/>
        </w:rPr>
        <w:t xml:space="preserve">)[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rotation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30</w:t>
      </w:r>
      <w:r>
        <w:rPr>
          <w:rStyle w:val="NormalTok"/>
          <w:rFonts w:ascii="Courier New" w:hAnsi="Courier New"/>
          <w:sz w:val="18"/>
        </w:rPr>
        <w:t xml:space="preserve">, 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"right"</w:t>
      </w:r>
      <w:r>
        <w:rPr>
          <w:rStyle w:val="NormalTok"/>
          <w:rFonts w:ascii="Courier New" w:hAnsi="Courier New"/>
          <w:sz w:val="18"/>
        </w:rPr>
        <w:t xml:space="preserve">, 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841999" cy="1767478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screens/t32_stud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99" cy="176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19 – Влияние количества сепараторов на работу блока (условия каждого сепаратора – базовые)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9 – Влияние количества сепараторов на работу блока (условия каждого сепаратора – базовы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96"/>
        <w:gridCol w:w="1863"/>
        <w:gridCol w:w="798"/>
        <w:gridCol w:w="598"/>
        <w:gridCol w:w="665"/>
        <w:gridCol w:w="931"/>
        <w:gridCol w:w="86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Схема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Доли отгона по ступеням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Газ, моль/моль сырья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Извлечение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жидкость,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1: 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84.83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13.52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1: С3 (сырьё сразу на -40.8 °C)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газа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С1 + 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6.650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С1 + 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0.1079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89.08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С2 + 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0.6035 / 0.5079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3: С1 + С2 +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57.67</w:t>
            </w:r>
          </w:p>
        </w:tc>
      </w:tr>
    </w:tbl>
    <w:p>
      <w:pPr>
        <w:pStyle w:val="CaptionedFigure"/>
      </w:pPr>
      <w:r>
        <w:drawing>
          <wp:inline>
            <wp:extent cx="5759999" cy="2188799"/>
            <wp:effectExtent b="0" l="0" r="0" t="0"/>
            <wp:docPr descr="Рисунок 8 – Влияние количества сепараторов: выход газа (слева), содержание C3+ в газе и потери метана (справа)" title="" id="82" name="Picture"/>
            <a:graphic>
              <a:graphicData uri="http://schemas.openxmlformats.org/drawingml/2006/picture">
                <pic:pic>
                  <pic:nvPicPr>
                    <pic:cNvPr descr="fig/t32_stud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88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Влияние количества сепараторов: выход газа (слева),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газе и потери метана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Одна ступень С1 (9.8 МПа, 40.8 °C) даёт много газа (0.7361 моль), но плохого качества: C</w:t>
      </w:r>
      <w:r>
        <w:rPr>
          <w:vertAlign w:val="subscript"/>
        </w:rPr>
        <w:t xml:space="preserve">3+</w:t>
      </w:r>
      <w:r>
        <w:t xml:space="preserve"> </w:t>
      </w:r>
      <w:r>
        <w:t xml:space="preserve">12.1 %, извлечение пропана только 61.0 %. Одна ступень при −40.8 °C вообще не работает: при 8.7 МПа сырьё ниже точки начала кипения и целиком конденсируется (e = 0). Схема С1 + С3 тоже неудачна: после С1 газ, содержащий 85 % метана, при −40.8 °C почти полностью сжижается (e = 0.1079), и в жидкость уходит 89.1 % метана. Схема С1 + С2 не обеспечивает требуемого качества газа (C</w:t>
      </w:r>
      <w:r>
        <w:rPr>
          <w:vertAlign w:val="subscript"/>
        </w:rPr>
        <w:t xml:space="preserve">3+</w:t>
      </w:r>
      <w:r>
        <w:t xml:space="preserve"> </w:t>
      </w:r>
      <w:r>
        <w:t xml:space="preserve">6.65 %): нет низкотемпературной ступени. Только схемы с последовательным охлаждением до 12.8 °C и затем до −40.8 °C (С2 + С3 и С1 + С2 + С3) дают газ с 99.3 % метана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около 0.25 %. Промежуточная ступень при 12.8 °C удаляет основную часть пропана при умеренной температуре, и на холодную ступень поступает газ, богатый метаном, который сжижается меньше. Три ступени дают наибольший выход газа (0.3080 моль против 0.3065 у С2 + С3, +0.5 %) и наименьшие потери метана (57.67 % против 57.87 %).</w:t>
      </w:r>
    </w:p>
    <w:p>
      <w:pPr>
        <w:pStyle w:val="BodyText"/>
      </w:pPr>
      <w:r>
        <w:rPr>
          <w:bCs/>
          <w:b/>
        </w:rPr>
        <w:t xml:space="preserve">Выбор режима.</w:t>
      </w:r>
      <w:r>
        <w:t xml:space="preserve"> </w:t>
      </w:r>
      <w:r>
        <w:t xml:space="preserve">Эффективная схема – три сепаратора (базовая): максимальный выход товарного газа, наименьшее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(0.254 %) и наименьшие потери метана при извлечении 99.65 % пропана. Первая ступень при 40.8 °C даёт выигрыш в выходе газа лишь 0.5 %, но снимает 26 % сырья в виде жидкости до охлаждения и тем самым разгружает холодильники ступеней С2 и С3. Если упрощение схемы важнее, допустима двухступенчатая схема С2 + С3 практически с тем же качеством газа.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базовых условиях доли отгона в сепараторах С1, С2, С3 равны 0.7361, 0.8761 и 0.4775; товарный газ С3 (0.3080 моль на 1 моль сырья) содержит 99.25 % метана, пропан извлекается в жидкость на 99.65 %. Количество сепараторов определяющим образом влияет на результат: одна ступень либо не очищает газ (С1), либо сжижает всё сырьё (С3); две ступени работают только при последовательном охлаждении С2 → С3. Эффективна трёхступенчатая схема С1 + С2 + С3: при том же качестве газа она даёт наибольший выход товарного газа и наименьшие потери метана, а потери метана в целом определяет режим холодной ступени С3.</w:t>
      </w:r>
    </w:p>
    <w:p>
      <w:r>
        <w:br w:type="page"/>
      </w:r>
    </w:p>
    <w:bookmarkEnd w:id="84"/>
    <w:bookmarkEnd w:id="85"/>
    <w:bookmarkEnd w:id="86"/>
    <w:bookmarkStart w:id="103" w:name="расчёт-химического-равновесия"/>
    <w:p>
      <w:pPr>
        <w:pStyle w:val="Heading1"/>
      </w:pPr>
      <w:r>
        <w:t xml:space="preserve">4 Расчёт химического равновесия</w:t>
      </w:r>
    </w:p>
    <w:bookmarkStart w:id="90" w:name="задание-1.-синтез-аммиака"/>
    <w:p>
      <w:pPr>
        <w:pStyle w:val="Heading2"/>
      </w:pPr>
      <w:r>
        <w:t xml:space="preserve">4.1 Задание 1. Синтез аммиака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мольный расход каждого вещества на выходе из реактора синтеза аммиака, если на входе смесь N</w:t>
      </w:r>
      <w:r>
        <w:rPr>
          <w:vertAlign w:val="subscript"/>
        </w:rPr>
        <w:t xml:space="preserve">2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NH</w:t>
      </w:r>
      <w:r>
        <w:rPr>
          <w:vertAlign w:val="subscript"/>
        </w:rPr>
        <w:t xml:space="preserve">3</w:t>
      </w:r>
      <w:r>
        <w:t xml:space="preserve"> </w:t>
      </w:r>
      <w:r>
        <w:t xml:space="preserve">= 1.1 : 3 : 0.2;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0.05, T = 589 К, P = 220 атм [1]. Реакция в форме задания и в целых коэффициентах:</w:t>
      </w:r>
    </w:p>
    <w:p>
      <w:pPr>
        <w:pStyle w:val="BodyText"/>
      </w:pPr>
      <w:r>
        <w:t xml:space="preserve">½N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+ 3/2H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NH</w:t>
      </w:r>
      <w:r>
        <w:rPr>
          <w:vertAlign w:val="subscript"/>
        </w:rPr>
        <w:t xml:space="preserve">3</w:t>
      </w:r>
      <w:r>
        <w:t xml:space="preserve">; 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2NH</w:t>
      </w:r>
      <w:r>
        <w:rPr>
          <w:vertAlign w:val="subscript"/>
        </w:rPr>
        <w:t xml:space="preserve">3</w:t>
      </w:r>
      <w:r>
        <w:t xml:space="preserve">.</w:t>
      </w:r>
    </w:p>
    <w:p>
      <w:pPr>
        <w:pStyle w:val="BodyText"/>
      </w:pPr>
      <w:r>
        <w:t xml:space="preserve">Баланс атомов: N: 2 = 2∙1; H: 3∙2 = 2∙3. Константа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одним моль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(для формы с целыми коэффициентами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0.0025 атм</w:t>
      </w:r>
      <w:r>
        <w:rPr>
          <w:vertAlign w:val="superscript"/>
        </w:rPr>
        <w:t xml:space="preserve">−2</w:t>
      </w:r>
      <w:r>
        <w:t xml:space="preserve">). Расход питания задан соотношением, поэтому расчёт выполнен на 4.3 моль/ч питания (1.1 + 3 + 0.2); при другом расходе все потоки пропорциональны.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При степени полноты реакции ξ, моль/ч: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−</m:t>
        </m:r>
        <m:r>
          <m:t>0.5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−</m:t>
        </m:r>
        <m:r>
          <m:t>ξ</m:t>
        </m:r>
      </m:oMath>
      <w:r>
        <w:t xml:space="preserve">. Для идеальной газовой смеси с парциальными давлениями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(P в атм, стандартное давление 1 атм = 101325 Па):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∙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∙</m:t>
          </m:r>
          <m:r>
            <m:t>220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Уравнение относительно ξ решено методом Брента на отрезке 0 &lt; ξ &lt; 2 (при ξ = 2 расходуется весь водород и азот).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4.1. Синтез аммиака: 1/2 N2 + 3/2 H2 &lt;=&gt; NH3 (N2 + 3 H2 &lt;=&gt; 2 NH3)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Kp41, P41, T41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589.0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Kp, 1/атм; P, атм; T,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n0_41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N2, H2, NH3, моль/ч (1.1 : 3 : 0.2)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nu41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           </w:t>
      </w:r>
      <w:r>
        <w:rPr>
          <w:rStyle w:val="CommentTok"/>
          <w:rFonts w:ascii="Courier New" w:hAnsi="Courier New"/>
          <w:sz w:val="18"/>
        </w:rPr>
        <w:t xml:space="preserve"># стехиометрические коэффициенты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comp41(xi):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n0_41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nu41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                    </w:t>
      </w:r>
      <w:r>
        <w:rPr>
          <w:rStyle w:val="CommentTok"/>
          <w:rFonts w:ascii="Courier New" w:hAnsi="Courier New"/>
          <w:sz w:val="18"/>
        </w:rPr>
        <w:t xml:space="preserve"># моль/ч на выходе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eq41(xi):                                </w:t>
      </w:r>
      <w:r>
        <w:rPr>
          <w:rStyle w:val="CommentTok"/>
          <w:rFonts w:ascii="Courier New" w:hAnsi="Courier New"/>
          <w:sz w:val="18"/>
        </w:rPr>
        <w:t xml:space="preserve"># Kp·P = yNH3 / (yN2^0.5 · yH2^1.5)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Kp41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xi_max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         </w:t>
      </w:r>
      <w:r>
        <w:rPr>
          <w:rStyle w:val="CommentTok"/>
          <w:rFonts w:ascii="Courier New" w:hAnsi="Courier New"/>
          <w:sz w:val="18"/>
        </w:rPr>
        <w:t xml:space="preserve"># ограничение по N2 и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brentq(eq41,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xi_max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1e-12</w:t>
      </w:r>
      <w:r>
        <w:rPr>
          <w:rStyle w:val="NormalTok"/>
          <w:rFonts w:ascii="Courier New" w:hAnsi="Courier New"/>
          <w:sz w:val="18"/>
        </w:rPr>
        <w:t xml:space="preserve">),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n41, y41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n41,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X_N2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X_H2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xi41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моль/ч (xi_max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xi_max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), n0_41, n41, y41):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начало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конец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f"Всего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n0_41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-&gt;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f"проверка Kp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'check'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1/атм"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f"Степень превращения: N2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'X_N2'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%,"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'X_H2'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527999" cy="854147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/t4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999" cy="85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20 – Материальный баланс реактора синтеза аммиака (T = 589 К, P = 220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0 – Материальный баланс реактора синтеза аммиака (T = 589 К, P = 220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0.2813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0.5896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2.8309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f>
          <m:fPr>
            <m:type m:val="bar"/>
          </m:fPr>
          <m:num>
            <m:r>
              <m:t>0.5896</m:t>
            </m:r>
          </m:num>
          <m:den>
            <m:sSup>
              <m:e>
                <m:r>
                  <m:t>0.1291</m:t>
                </m:r>
              </m:e>
              <m:sup>
                <m:r>
                  <m:t>0.5</m:t>
                </m:r>
              </m:sup>
            </m:sSup>
            <m:r>
              <m:rPr>
                <m:sty m:val="p"/>
              </m:rPr>
              <m:t>∙</m:t>
            </m:r>
            <m:sSup>
              <m:e>
                <m:r>
                  <m:t>0.2813</m:t>
                </m:r>
              </m:e>
              <m:sup>
                <m:r>
                  <m:t>1.5</m:t>
                </m:r>
              </m:sup>
            </m:sSup>
          </m:den>
        </m:f>
        <m:r>
          <m:rPr>
            <m:sty m:val="p"/>
          </m:rPr>
          <m:t>∙</m:t>
        </m:r>
        <m:f>
          <m:fPr>
            <m:type m:val="bar"/>
          </m:fPr>
          <m:num>
            <m:r>
              <m:t>1</m:t>
            </m:r>
          </m:num>
          <m:den>
            <m:r>
              <m:t>220</m:t>
            </m:r>
          </m:den>
        </m:f>
        <m:r>
          <m:rPr>
            <m:sty m:val="p"/>
          </m:rPr>
          <m:t>=</m:t>
        </m:r>
        <m:r>
          <m:t>0.0500</m:t>
        </m:r>
      </m:oMath>
      <w:r>
        <w:t xml:space="preserve"> </w:t>
      </w:r>
      <w:r>
        <w:t xml:space="preserve">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= K</w:t>
      </w:r>
      <w:r>
        <w:rPr>
          <w:vertAlign w:val="subscript"/>
        </w:rPr>
        <w:t xml:space="preserve">p</w:t>
      </w:r>
      <w:r>
        <w:t xml:space="preserve">. Баланс атомов N: 2∙0.3654 + 1.6691 = 2.4000 = 2∙1.1 + 0.2 = 2.4 моль/ч.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Степень полноты реакции ξ = 1.4691 моль/ч; на выходе 0.3654 моль/ч N</w:t>
      </w:r>
      <w:r>
        <w:rPr>
          <w:vertAlign w:val="subscript"/>
        </w:rPr>
        <w:t xml:space="preserve">2</w:t>
      </w:r>
      <w:r>
        <w:t xml:space="preserve">, 0.7963 моль/ч H</w:t>
      </w:r>
      <w:r>
        <w:rPr>
          <w:vertAlign w:val="subscript"/>
        </w:rPr>
        <w:t xml:space="preserve">2</w:t>
      </w:r>
      <w:r>
        <w:t xml:space="preserve"> </w:t>
      </w:r>
      <w:r>
        <w:t xml:space="preserve">и 1.6691 моль/ч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(суммарно 2.8309 моль/ч), мольная доля аммиака 0.5896. Степень превращения азота 66.8 %, водорода 73.5 %. Высокий выход обусловлен большим давлением (реакция идёт с уменьшением числа молей) и сравнительно низкой температурой 589 К.</w:t>
      </w:r>
    </w:p>
    <w:bookmarkEnd w:id="90"/>
    <w:bookmarkStart w:id="102" w:name="задание-2.-получение-этилена-из-этана"/>
    <w:p>
      <w:pPr>
        <w:pStyle w:val="Heading2"/>
      </w:pPr>
      <w:r>
        <w:t xml:space="preserve">4.2 Задание 2. Получение этилена из этана</w:t>
      </w:r>
    </w:p>
    <w:bookmarkStart w:id="97" w:name="одна-реакция-при-1100-к-пункт-а"/>
    <w:p>
      <w:pPr>
        <w:pStyle w:val="Heading3"/>
      </w:pPr>
      <w:r>
        <w:t xml:space="preserve">4.2.1 Одна реакция при 1100 К (пункт а)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В реактор поступает чистый этан;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6 = 4 + 2). Определить равновесный состав при 1100 К и 1 атм; константу равновесия рассчитать по справочным данным [1].</w:t>
      </w:r>
    </w:p>
    <w:p>
      <w:pPr>
        <w:pStyle w:val="BodyText"/>
      </w:pPr>
      <w:r>
        <w:rPr>
          <w:bCs/>
          <w:b/>
        </w:rPr>
        <w:t xml:space="preserve">Константа равновесия.</w:t>
      </w:r>
      <w:r>
        <w:t xml:space="preserve"> </w:t>
      </w:r>
      <w:r>
        <w:t xml:space="preserve">Для реакции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4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(для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равна нулю) 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r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. Справочник [9] содержит ΔG°</w:t>
      </w:r>
      <w:r>
        <w:rPr>
          <w:vertAlign w:val="subscript"/>
        </w:rPr>
        <w:t xml:space="preserve">f</w:t>
      </w:r>
      <w:r>
        <w:t xml:space="preserve"> </w:t>
      </w:r>
      <w:r>
        <w:t xml:space="preserve">и ΔH°</w:t>
      </w:r>
      <w:r>
        <w:rPr>
          <w:vertAlign w:val="subscript"/>
        </w:rPr>
        <w:t xml:space="preserve">f</w:t>
      </w:r>
      <w:r>
        <w:t xml:space="preserve"> </w:t>
      </w:r>
      <w:r>
        <w:t xml:space="preserve">до 1000 К (таблица 21), поэтому K(1100 К) получена интегрированием уравнения изобары Вант-Гоффа от 1000 до 1100 К: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1100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1000</m:t>
              </m:r>
            </m:e>
          </m:d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1000</m:t>
              </m:r>
            </m:sub>
            <m:sup>
              <m:r>
                <m:t>1100</m:t>
              </m:r>
            </m:sup>
            <m:e>
              <m:f>
                <m:fPr>
                  <m:type m:val="bar"/>
                </m:fPr>
                <m:num>
                  <m:r>
                    <m:t>Δ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ΔH°</w:t>
      </w:r>
      <w:r>
        <w:rPr>
          <w:vertAlign w:val="subscript"/>
        </w:rPr>
        <w:t xml:space="preserve">r</w:t>
      </w:r>
      <w:r>
        <w:t xml:space="preserve">(T), Дж/моль, линейно экстраполирована по точкам 800 и 1000 К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меняется медленно: 143.47 и 144.29 кДж/моль). Перевод единиц: 1 кал = 4.184 Дж. При 1000 К: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28249</m:t>
            </m:r>
            <m:r>
              <m:rPr>
                <m:sty m:val="p"/>
              </m:rPr>
              <m:t>−</m:t>
            </m:r>
            <m:r>
              <m:t>26130</m:t>
            </m:r>
          </m:e>
        </m:d>
        <m:r>
          <m:rPr>
            <m:sty m:val="p"/>
          </m:rPr>
          <m:t>∙</m:t>
        </m:r>
        <m:r>
          <m:t>4.184</m:t>
        </m:r>
        <m:r>
          <m:rPr>
            <m:sty m:val="p"/>
          </m:rPr>
          <m:t>=</m:t>
        </m:r>
        <m:r>
          <m:t>8866</m:t>
        </m:r>
      </m:oMath>
      <w:r>
        <w:t xml:space="preserve"> </w:t>
      </w:r>
      <w:r>
        <w:t xml:space="preserve">Дж/моль;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8866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8.314</m:t>
                </m:r>
                <m:r>
                  <m:rPr>
                    <m:sty m:val="p"/>
                  </m:rPr>
                  <m:t>∙</m:t>
                </m:r>
                <m:r>
                  <m:t>1000</m:t>
                </m:r>
              </m:e>
            </m:d>
          </m:e>
        </m:d>
        <m:r>
          <m:rPr>
            <m:sty m:val="p"/>
          </m:rPr>
          <m:t>=</m:t>
        </m:r>
        <m:r>
          <m:t>0.3443</m:t>
        </m:r>
      </m:oMath>
      <w:r>
        <w:t xml:space="preserve">. Проверка другим способом – линейная экстраполяция ΔG°</w:t>
      </w:r>
      <w:r>
        <w:rPr>
          <w:vertAlign w:val="subscript"/>
        </w:rPr>
        <w:t xml:space="preserve">r</w:t>
      </w:r>
      <w:r>
        <w:t xml:space="preserve">(T) по точкам 800 и 1000 К – даёт K = 1.6590, расхождение 0.7 %.</w:t>
      </w:r>
    </w:p>
    <w:p>
      <w:pPr>
        <w:pStyle w:val="BodyText"/>
      </w:pPr>
      <w:r>
        <w:rPr>
          <w:bCs/>
          <w:b/>
        </w:rPr>
        <w:t xml:space="preserve">Равновесный состав.</w:t>
      </w:r>
      <w:r>
        <w:t xml:space="preserve"> </w:t>
      </w:r>
      <w:r>
        <w:t xml:space="preserve">На 1 моль этана при степени превращения x: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x, H</w:t>
      </w:r>
      <w:r>
        <w:rPr>
          <w:vertAlign w:val="subscript"/>
        </w:rPr>
        <w:t xml:space="preserve">2</w:t>
      </w:r>
      <w:r>
        <w:t xml:space="preserve"> </w:t>
      </w:r>
      <w:r>
        <w:t xml:space="preserve">x, всего 1 + x моль;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∙</m:t>
          </m:r>
          <m:r>
            <m:t>P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1.6710</m:t>
                  </m:r>
                </m:num>
                <m:den>
                  <m:r>
                    <m:t>1.6710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0.7910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21 – Энтальпии и энергии Гиббса образования, кал/моль [9, разд. E18, E19]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1 – Энтальпии и энергии Гиббса образования, кал/моль [9, разд. E18, E19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8"/>
        <w:gridCol w:w="1776"/>
        <w:gridCol w:w="1628"/>
        <w:gridCol w:w="1628"/>
        <w:gridCol w:w="162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−20236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12496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−7860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16282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−21419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11766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−3447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17675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−23280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20918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−24530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24490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−25280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28249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4.2а. C2H6 &lt;=&gt; C2H4 + H2 при 1100 К и 1 атм; K по справочным данным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"t42a"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4.2а"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ΔH°f и ΔG°f, кал/моль (справочник IFP, разделы E18 и E19); H2 — простое вещество, 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298.0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20236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21419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23280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24530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25280.0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12496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11766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9760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9205.0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7860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3447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5970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15920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26130.0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16282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17675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20918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24490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28249.0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(dHf[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(dGf[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Tref))                </w:t>
      </w:r>
      <w:r>
        <w:rPr>
          <w:rStyle w:val="CommentTok"/>
          <w:rFonts w:ascii="Courier New" w:hAnsi="Courier New"/>
          <w:sz w:val="18"/>
        </w:rPr>
        <w:t xml:space="preserve"># K = exp(−ΔG°/(R·T))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T42, P42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Основной способ: уравнение Вант-Гоффа d ln K/dT = ΔH°/(R·T^2) от 1000 до 1100 К,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ΔH°r(T) — линейная экстраполяция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, T42, </w:t>
      </w:r>
      <w:r>
        <w:rPr>
          <w:rStyle w:val="DecValTok"/>
          <w:rFonts w:ascii="Courier New" w:hAnsi="Courier New"/>
          <w:sz w:val="18"/>
        </w:rPr>
        <w:t xml:space="preserve">2001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lnK_vh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np.log(K_ref[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trap(dH_lin(Tq)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Tq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 Tq)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np.exp(lnK_vh)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Проверка: линейная экстраполяция ΔG°r(T)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(T42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K42_check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np.sqrt(K42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                  </w:t>
      </w:r>
      <w:r>
        <w:rPr>
          <w:rStyle w:val="CommentTok"/>
          <w:rFonts w:ascii="Courier New" w:hAnsi="Courier New"/>
          <w:sz w:val="18"/>
        </w:rPr>
        <w:t xml:space="preserve"># Kp = x^2·P/((1 − x)(1 + x))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x42, x42, x42])               </w:t>
      </w:r>
      <w:r>
        <w:rPr>
          <w:rStyle w:val="CommentTok"/>
          <w:rFonts w:ascii="Courier New" w:hAnsi="Courier New"/>
          <w:sz w:val="18"/>
        </w:rPr>
        <w:t xml:space="preserve"># C2H6, C2H4, H2 на 1 моль этана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n42.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(dH_r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dH_r, dG_r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dG_r, K_ref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K_ref,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K42, K_check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K42_check,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dG_ext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dG_ext,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dH1100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dH_lin(T42),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x42,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n42,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y42,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np.sqrt(K42_check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(K42_check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T, a, b,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(Tref, dH_r, dG_r, K_ref):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</w:t>
      </w:r>
      <w:r>
        <w:rPr>
          <w:rStyle w:val="SpecialCharTok"/>
          <w:rFonts w:ascii="Courier New" w:hAnsi="Courier New"/>
          <w:sz w:val="18"/>
        </w:rPr>
        <w:t xml:space="preserve">:6.0f}</w:t>
      </w:r>
      <w:r>
        <w:rPr>
          <w:rStyle w:val="SpecialStringTok"/>
          <w:rFonts w:ascii="Courier New" w:hAnsi="Courier New"/>
          <w:sz w:val="18"/>
        </w:rPr>
        <w:t xml:space="preserve"> К  ΔH°r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 ΔG°r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кДж/моль"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  K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f"K(1100 К): Вант-Гофф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; экстраполяция ΔG°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K42_check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x42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y: C2H6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C2H4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ax.plot(Tref, 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 по справочнику"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T42], [dG_r[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lnK_vh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"s--"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"Вант-Гофф"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"ΔG°r, кДж/моль"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"t42"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089599" cy="98714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creens/t42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599" cy="98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22 – Тепловой эффект, энергия Гиббса и константа равновесия реакции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2 – Тепловой эффект, энергия Гиббса и константа равновесия реакции C2H6 ⇄ C2H4 + H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6"/>
        <w:gridCol w:w="1446"/>
        <w:gridCol w:w="1446"/>
        <w:gridCol w:w="25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136.95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101.01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1.9719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138.85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88.37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2.8821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141.75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3.5917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4.5586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3.4427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1100 (расчёт)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−4.696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1.6710</w:t>
            </w:r>
          </w:p>
        </w:tc>
      </w:tr>
    </w:tbl>
    <w:p/>
    <w:p>
      <w:pPr>
        <w:pStyle w:val="TableCaption"/>
      </w:pPr>
      <w:r>
        <w:t xml:space="preserve">Таблица 23 – Равновесный состав при дегидрировании этана (1100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3 – Равновесный состав при дегидрировании этана (1100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9 – Энергия Гиббса реакции дегидрирования этана: справочные данные и расчёт для 1100 К" title="" id="95" name="Picture"/>
            <a:graphic>
              <a:graphicData uri="http://schemas.openxmlformats.org/drawingml/2006/picture">
                <pic:pic>
                  <pic:nvPicPr>
                    <pic:cNvPr descr="fig/t4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Энергия Гиббса реакции дегидрирования этана: справочные данные и расчёт для 1100 К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Реакция сильно эндотермична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144 кДж/моль), поэтому K быстро растёт с температурой: от</w:t>
      </w:r>
      <w:r>
        <w:t xml:space="preserve"> </w:t>
      </w:r>
      <m:oMath>
        <m:r>
          <m:t>4.56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при 800 К до 1.671 при 1100 К. При 1100 К и 1 атм равновесная степень превращения этана 79.1 %; равновесный состав: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11.67 %,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44.16 %, H</w:t>
      </w:r>
      <w:r>
        <w:rPr>
          <w:vertAlign w:val="subscript"/>
        </w:rPr>
        <w:t xml:space="preserve">2</w:t>
      </w:r>
      <w:r>
        <w:t xml:space="preserve"> </w:t>
      </w:r>
      <w:r>
        <w:t xml:space="preserve">44.16 % (мол.). Неопределённость экстраполяции K за пределы справочных данных (0.7 %) меняет степень превращения лишь на 0.0011.</w:t>
      </w:r>
    </w:p>
    <w:bookmarkEnd w:id="97"/>
    <w:bookmarkStart w:id="101" w:name="две-реакции-при-1367-к-пункт-б"/>
    <w:p>
      <w:pPr>
        <w:pStyle w:val="Heading3"/>
      </w:pPr>
      <w:r>
        <w:t xml:space="preserve">4.2.2 Две реакции при 1367 К (пункт б)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Добавляется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4 = 2 + 2); T = 1367 К, P = 1 атм; K</w:t>
      </w:r>
      <w:r>
        <w:rPr>
          <w:vertAlign w:val="subscript"/>
        </w:rPr>
        <w:t xml:space="preserve">p1</w:t>
      </w:r>
      <w:r>
        <w:t xml:space="preserve"> </w:t>
      </w:r>
      <w:r>
        <w:t xml:space="preserve">= 37.6, K</w:t>
      </w:r>
      <w:r>
        <w:rPr>
          <w:vertAlign w:val="subscript"/>
        </w:rPr>
        <w:t xml:space="preserve">p2</w:t>
      </w:r>
      <w:r>
        <w:t xml:space="preserve"> </w:t>
      </w:r>
      <w:r>
        <w:t xml:space="preserve">= 0.769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Две независимые реакции со степенями полноты x</w:t>
      </w:r>
      <w:r>
        <w:rPr>
          <w:vertAlign w:val="subscript"/>
        </w:rPr>
        <w:t xml:space="preserve">1</w:t>
      </w:r>
      <w:r>
        <w:t xml:space="preserve"> </w:t>
      </w:r>
      <w:r>
        <w:t xml:space="preserve">и x</w:t>
      </w:r>
      <w:r>
        <w:rPr>
          <w:vertAlign w:val="subscript"/>
        </w:rPr>
        <w:t xml:space="preserve">2</w:t>
      </w:r>
      <w:r>
        <w:t xml:space="preserve"> </w:t>
      </w:r>
      <w:r>
        <w:t xml:space="preserve">(моль на 1 моль этана):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</w:t>
      </w:r>
      <w:r>
        <w:rPr>
          <w:vertAlign w:val="subscript"/>
        </w:rPr>
        <w:t xml:space="preserve">1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− x</w:t>
      </w:r>
      <w:r>
        <w:rPr>
          <w:vertAlign w:val="subscript"/>
        </w:rPr>
        <w:t xml:space="preserve">2</w:t>
      </w:r>
      <w:r>
        <w:t xml:space="preserve">; 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; всего 1 + 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. Система нелинейных уравнений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</m:oMath>
      </m:oMathPara>
    </w:p>
    <w:p>
      <w:pPr>
        <w:pStyle w:val="FirstParagraph"/>
      </w:pPr>
      <w:r>
        <w:t xml:space="preserve">решена функцией scipy.optimize.fsolve (начальное приближение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0.3); проверено, что все количества неотрицательны.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4.2б. Две реакции при 1367 К: C2H6 &lt;=&gt; C2H4 + H2, C2H4 &lt;=&gt; C2H2 +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"t42b"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4.2б"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K1, K2, P43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37.6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x1, x2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x1, x1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x2, x1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x2, x2])   </w:t>
      </w:r>
      <w:r>
        <w:rPr>
          <w:rStyle w:val="CommentTok"/>
          <w:rFonts w:ascii="Courier New" w:hAnsi="Courier New"/>
          <w:sz w:val="18"/>
        </w:rPr>
        <w:t xml:space="preserve"># C2H6, C2H4, H2, C2H2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eqs43(x):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[y[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        </w:t>
      </w:r>
      <w:r>
        <w:rPr>
          <w:rStyle w:val="CommentTok"/>
          <w:rFonts w:ascii="Courier New" w:hAnsi="Courier New"/>
          <w:sz w:val="18"/>
        </w:rPr>
        <w:t xml:space="preserve"># K1 = yC2H4·yH2·P / yC2H6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y[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]]         </w:t>
      </w:r>
      <w:r>
        <w:rPr>
          <w:rStyle w:val="CommentTok"/>
          <w:rFonts w:ascii="Courier New" w:hAnsi="Courier New"/>
          <w:sz w:val="18"/>
        </w:rPr>
        <w:t xml:space="preserve"># K2 = yC2H2·yH2·P / yC2H4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fsolve(eqs43, [</w:t>
      </w:r>
      <w:r>
        <w:rPr>
          <w:rStyle w:val="FloatTok"/>
          <w:rFonts w:ascii="Courier New" w:hAnsi="Courier New"/>
          <w:sz w:val="18"/>
        </w:rPr>
        <w:t xml:space="preserve">0.9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],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n43, y43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comp43(x43)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x43,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n43,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np.array(eqs43(x43)),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K1c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K2c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x2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невязки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'resid'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"C2H2"</w:t>
      </w:r>
      <w:r>
        <w:rPr>
          <w:rStyle w:val="NormalTok"/>
          <w:rFonts w:ascii="Courier New" w:hAnsi="Courier New"/>
          <w:sz w:val="18"/>
        </w:rPr>
        <w:t xml:space="preserve">), n43, y43):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:5s}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f"Проверка: K1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'K1c'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K2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'K2c'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082399" cy="86101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screens/t42b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399" cy="86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24 – Равновесный состав при двух реакциях (1367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4 – Равновесный состав при двух реакциях (1367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0.4382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0.5547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0.1720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0.0028</m:t>
        </m:r>
        <m:r>
          <m:rPr>
            <m:sty m:val="p"/>
          </m:rPr>
          <m:t>=</m:t>
        </m:r>
        <m:r>
          <m:t>37.60</m:t>
        </m:r>
      </m:oMath>
      <w:r>
        <w:t xml:space="preserve">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0.2177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0.1720</m:t>
        </m:r>
        <m:r>
          <m:rPr>
            <m:sty m:val="p"/>
          </m:rPr>
          <m:t>=</m:t>
        </m:r>
        <m:r>
          <m:t>0.7690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1367 К этан превращается практически полностью (x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0.9929), а 55.9 % образовавшегося этилена дегидрируется дальше до ацетилена (x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0.5547). Равновесная смесь: H</w:t>
      </w:r>
      <w:r>
        <w:rPr>
          <w:vertAlign w:val="subscript"/>
        </w:rPr>
        <w:t xml:space="preserve">2</w:t>
      </w:r>
      <w:r>
        <w:t xml:space="preserve"> </w:t>
      </w:r>
      <w:r>
        <w:t xml:space="preserve">60.7 %,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21.8 %,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17.2 %,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0.28 % (мол.). Повышение температуры для увеличения конверсии этана снижает селективность по этилену, поэтому в промышленном пиролизе время контакта ограничивают, не допуская достижения равновесия по второй реакции.</w:t>
      </w:r>
    </w:p>
    <w:p>
      <w:r>
        <w:br w:type="page"/>
      </w:r>
    </w:p>
    <w:bookmarkEnd w:id="101"/>
    <w:bookmarkEnd w:id="102"/>
    <w:bookmarkEnd w:id="103"/>
    <w:bookmarkStart w:id="118" w:name="расчёт-материальных-балансов"/>
    <w:p>
      <w:pPr>
        <w:pStyle w:val="Heading1"/>
      </w:pPr>
      <w:r>
        <w:t xml:space="preserve">5 Расчёт материальных балансов</w:t>
      </w:r>
    </w:p>
    <w:bookmarkStart w:id="110" w:name="X7142d93004029fc4582f096950b654bca883810"/>
    <w:p>
      <w:pPr>
        <w:pStyle w:val="Heading2"/>
      </w:pPr>
      <w:r>
        <w:t xml:space="preserve">5.1 Задание 1. Схема разделения ксилол – стирол – толуол – бензол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составы и расходы всех потоков схемы из трёх колонн (рисунок 10); на разделение поступает F = 1000 моль/ч сырья [1]. Колонна №1 делит сырьё на дистиллят D (питание колонны №2) и куб B (питание колонны №3); составы F,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заданы.</w:t>
      </w:r>
    </w:p>
    <w:p>
      <w:pPr>
        <w:pStyle w:val="CaptionedFigure"/>
      </w:pPr>
      <w:r>
        <w:drawing>
          <wp:inline>
            <wp:extent cx="3959999" cy="4162040"/>
            <wp:effectExtent b="0" l="0" r="0" t="0"/>
            <wp:docPr descr="Рисунок 10 – Схема разделения смеси ксилол, стирол, толуол, бензол [1]" title="" id="105" name="Picture"/>
            <a:graphic>
              <a:graphicData uri="http://schemas.openxmlformats.org/drawingml/2006/picture">
                <pic:pic>
                  <pic:nvPicPr>
                    <pic:cNvPr descr="fig/scheme5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16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Схема разделения смеси ксилол, стирол, толуол, бензол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 четыре расхода продуктов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. Покомпонентный баланс всей схемы даёт четыре линейных уравнения: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ксилол, стирол, толуол, бензол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потоке</w:t>
      </w:r>
      <w:r>
        <w:t xml:space="preserve"> </w:t>
      </w:r>
      <m:oMath>
        <m:r>
          <m:t>j</m:t>
        </m:r>
      </m:oMath>
      <w:r>
        <w:t xml:space="preserve">;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расходы, моль/ч. Система решена функцией numpy.linalg.solve. Затем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состав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D</m:t>
        </m:r>
      </m:oMath>
      <w:r>
        <w:t xml:space="preserve">, аналогично для B. Например, по ксилолу:</w:t>
      </w:r>
      <w:r>
        <w:t xml:space="preserve"> </w:t>
      </w:r>
      <m:oMath>
        <m:r>
          <m:t>0.07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0.18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0.15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0.24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  <m:r>
          <m:rPr>
            <m:sty m:val="p"/>
          </m:rPr>
          <m:t>∙</m:t>
        </m:r>
        <m:r>
          <m:t>1000</m:t>
        </m:r>
      </m:oMath>
      <w:r>
        <w:t xml:space="preserve">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5.1. Схема из трёх колонн: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              </w:t>
      </w:r>
      <w:r>
        <w:rPr>
          <w:rStyle w:val="CommentTok"/>
          <w:rFonts w:ascii="Courier New" w:hAnsi="Courier New"/>
          <w:sz w:val="18"/>
        </w:rPr>
        <w:t xml:space="preserve">#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покомпонентный баланс всей схемы: xD1·D1 + xB1·B1 + xD2·D2 + xB2·B2 = zF·F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np.column_stack([xD1, xB1, xD2, xB2])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D1, B1, D2, 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np.linalg.solve(A,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B1,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flows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B,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comp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zF,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(xD1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B1)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(xD2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B2)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xD1,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xB1,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xD2,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xB2}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(flows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flows, comp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comp, cond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np.linalg.cond(A), det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np.linalg.det(A),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(A </w:t>
      </w:r>
      <w:r>
        <w:rPr>
          <w:rStyle w:val="OperatorTok"/>
          <w:rFonts w:ascii="Courier New" w:hAnsi="Courier New"/>
          <w:sz w:val="18"/>
        </w:rPr>
        <w:t xml:space="preserve">@</w:t>
      </w:r>
      <w:r>
        <w:rPr>
          <w:rStyle w:val="NormalTok"/>
          <w:rFonts w:ascii="Courier New" w:hAnsi="Courier New"/>
          <w:sz w:val="18"/>
        </w:rPr>
        <w:t xml:space="preserve"> [D1, B1, D2, B2]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f"Невязка баланса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:.1e}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f"число обусловленности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'cond'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208399" cy="149186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screens/t5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99" cy="149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25 – Расходы и составы потоков схемы разделения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5 – Расходы и составы потоков схемы разделения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4"/>
        <w:gridCol w:w="1036"/>
        <w:gridCol w:w="888"/>
        <w:gridCol w:w="888"/>
        <w:gridCol w:w="888"/>
        <w:gridCol w:w="888"/>
        <w:gridCol w:w="888"/>
        <w:gridCol w:w="88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Расход,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Доля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по ксилолу: 0.07∙375 + 0.18∙250 + 0.15∙125 + 0.24∙250 = 150.00 моль/ч = 0.15∙1000. Невязка решения</w:t>
      </w:r>
      <w:r>
        <w:t xml:space="preserve"> </w:t>
      </w:r>
      <m:oMath>
        <m:r>
          <m:t>2.8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моль/ч; число обусловленности матрицы 154: при погрешности составов в третьем знаке погрешность расходов может достигать единиц процентов.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Расходы продуктов: D</w:t>
      </w:r>
      <w:r>
        <w:rPr>
          <w:vertAlign w:val="subscript"/>
        </w:rPr>
        <w:t xml:space="preserve">1</w:t>
      </w:r>
      <w:r>
        <w:t xml:space="preserve"> </w:t>
      </w:r>
      <w:r>
        <w:t xml:space="preserve">= 375.0, B</w:t>
      </w:r>
      <w:r>
        <w:rPr>
          <w:vertAlign w:val="subscript"/>
        </w:rPr>
        <w:t xml:space="preserve">1</w:t>
      </w:r>
      <w:r>
        <w:t xml:space="preserve"> </w:t>
      </w:r>
      <w:r>
        <w:t xml:space="preserve">= 250.0, D</w:t>
      </w:r>
      <w:r>
        <w:rPr>
          <w:vertAlign w:val="subscript"/>
        </w:rPr>
        <w:t xml:space="preserve">2</w:t>
      </w:r>
      <w:r>
        <w:t xml:space="preserve"> </w:t>
      </w:r>
      <w:r>
        <w:t xml:space="preserve">= 125.0, B</w:t>
      </w:r>
      <w:r>
        <w:rPr>
          <w:vertAlign w:val="subscript"/>
        </w:rPr>
        <w:t xml:space="preserve">2</w:t>
      </w:r>
      <w:r>
        <w:t xml:space="preserve"> </w:t>
      </w:r>
      <w:r>
        <w:t xml:space="preserve">= 250.0 моль/ч; промежуточные потоки D = 625.0 моль/ч (ксилол 11.4 %, стирол 12.0 %, толуол 49.2 %, бензол 27.4 %) и B = 375.0 моль/ч (ксилол 21.0 %, стирол 46.7 %, толуол 24.7 %, бензол 7.7 %). Колонна №1 концентрирует лёгкие толуол и бензол в дистилляте, стирол – в кубе; стирол выводится преимущественно потоком B</w:t>
      </w:r>
      <w:r>
        <w:rPr>
          <w:vertAlign w:val="subscript"/>
        </w:rPr>
        <w:t xml:space="preserve">2</w:t>
      </w:r>
      <w:r>
        <w:t xml:space="preserve"> </w:t>
      </w:r>
      <w:r>
        <w:t xml:space="preserve">(65.0 % стирола сырья).</w:t>
      </w:r>
    </w:p>
    <w:bookmarkEnd w:id="110"/>
    <w:bookmarkStart w:id="117" w:name="Xa378262010556a690f390655128f7a8f2c45421"/>
    <w:p>
      <w:pPr>
        <w:pStyle w:val="Heading2"/>
      </w:pPr>
      <w:r>
        <w:t xml:space="preserve">5.2 Задание 2. Процесс Toray: бензол из толуола с рециклом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Толуол (100 моль/ч) превращается в бензол и ксилол по реакции 2C</w:t>
      </w:r>
      <w:r>
        <w:rPr>
          <w:vertAlign w:val="subscript"/>
        </w:rPr>
        <w:t xml:space="preserve">7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+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(в тексте задания «кислол» – опечатка: продукт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– ксилол). Баланс атомов: C 2∙7 = 6 + 8; H 2∙8 = 6 + 10. Конверсия толуола за проход 58 %. Разделитель S</w:t>
      </w:r>
      <w:r>
        <w:rPr>
          <w:vertAlign w:val="subscript"/>
        </w:rPr>
        <w:t xml:space="preserve">1</w:t>
      </w:r>
      <w:r>
        <w:t xml:space="preserve">: поток бензола 4 содержит 99.5 % бензола, 0.1 % толуола и не содержит ксилола из поступившего потока 3. Разделитель S</w:t>
      </w:r>
      <w:r>
        <w:rPr>
          <w:vertAlign w:val="subscript"/>
        </w:rPr>
        <w:t xml:space="preserve">2</w:t>
      </w:r>
      <w:r>
        <w:t xml:space="preserve">: рецикл 7 содержит весь бензол, 99.5 % толуола и 0.1 % ксилола потока 5. Рассчитать материальный баланс и конверсию толуола в ксилол [1].</w:t>
      </w:r>
    </w:p>
    <w:p>
      <w:pPr>
        <w:pStyle w:val="CaptionedFigure"/>
      </w:pPr>
      <w:r>
        <w:drawing>
          <wp:inline>
            <wp:extent cx="5399999" cy="1326857"/>
            <wp:effectExtent b="0" l="0" r="0" t="0"/>
            <wp:docPr descr="Рисунок 11 – Схема процесса Toray: M – смеситель, R – реактор, S1, S2 – разделители [1]" title="" id="112" name="Picture"/>
            <a:graphic>
              <a:graphicData uri="http://schemas.openxmlformats.org/drawingml/2006/picture">
                <pic:pic>
                  <pic:nvPicPr>
                    <pic:cNvPr descr="fig/scheme5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132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Схема процесса Toray: M – смеситель, R – реактор, S</w:t>
      </w:r>
      <w:r>
        <w:rPr>
          <w:vertAlign w:val="subscript"/>
        </w:rPr>
        <w:t xml:space="preserve">1</w:t>
      </w:r>
      <w:r>
        <w:t xml:space="preserve">, S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разделители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Неизвестные – покомпонентные расходы потоков 2–7 и число пробегов реакции ξ, моль/ч. Уравнения (T – толуол, B – бензол, X – ксилол):</w:t>
      </w:r>
    </w:p>
    <w:p>
      <w:pPr>
        <w:numPr>
          <w:ilvl w:val="0"/>
          <w:numId w:val="1001"/>
        </w:numPr>
        <w:pStyle w:val="Compact"/>
      </w:pPr>
      <w:r>
        <w:t xml:space="preserve">смеситель M: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реактор R: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1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поток 5 = поток 3 − поток 4;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2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; поток 6 = поток 5 − поток 7.</w:t>
      </w:r>
    </w:p>
    <w:p>
      <w:pPr>
        <w:pStyle w:val="FirstParagraph"/>
      </w:pPr>
      <w:r>
        <w:t xml:space="preserve">Все уравнения линейны, поэтому рецикл рассчитан без итераций – решением системы 14 линейных уравнений (numpy.linalg.solve). Столбец R таблицы результатов – изменение количества каждого вещества в реакторе (−2ξ для толуола, +ξ для бензола и ксилола).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5.2. Процесс Toray: 2 C7H8 &lt;=&gt; C6H6 + C8H10 с рециклом толуола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F1,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0.58</w:t>
      </w:r>
      <w:r>
        <w:rPr>
          <w:rStyle w:val="NormalTok"/>
          <w:rFonts w:ascii="Courier New" w:hAnsi="Courier New"/>
          <w:sz w:val="18"/>
        </w:rPr>
        <w:t xml:space="preserve">                  </w:t>
      </w:r>
      <w:r>
        <w:rPr>
          <w:rStyle w:val="CommentTok"/>
          <w:rFonts w:ascii="Courier New" w:hAnsi="Courier New"/>
          <w:sz w:val="18"/>
        </w:rPr>
        <w:t xml:space="preserve"># свежий толуол, моль/ч; конверсия за проход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неизвестные: [T2, B2, X2, xi, T4, B4, T5, B5, X5, T7, B7, X7, T6, X6] (T — толуол,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B — бензол, X — ксилол; xi — число пробегов реакции, моль/ч)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Style w:val="OperatorTok"/>
          <w:rFonts w:ascii="Courier New" w:hAnsi="Courier New"/>
          <w:sz w:val="18"/>
        </w:rPr>
        <w:t xml:space="preserve">;</w:t>
      </w:r>
      <w:r>
        <w:rPr>
          <w:rStyle w:val="NormalTok"/>
          <w:rFonts w:ascii="Courier New" w:hAnsi="Courier New"/>
          <w:sz w:val="18"/>
        </w:rPr>
        <w:t xml:space="preserve"> rhs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iT2, iB2, iX2, ixi, iT4, iB4, iT5, iB5, iX5, iT7, iB7, iX7, iT6, iX6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range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eqs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[({iT2: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F1),                 </w:t>
      </w:r>
      <w:r>
        <w:rPr>
          <w:rStyle w:val="CommentTok"/>
          <w:rFonts w:ascii="Courier New" w:hAnsi="Courier New"/>
          <w:sz w:val="18"/>
        </w:rPr>
        <w:t xml:space="preserve"># смеситель: T2 = F1 + T7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({iX2: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({ixi: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реактор: xi = X·T2/2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</w:t>
      </w:r>
      <w:r>
        <w:rPr>
          <w:rStyle w:val="CommentTok"/>
          <w:rFonts w:ascii="Courier New" w:hAnsi="Courier New"/>
          <w:sz w:val="18"/>
        </w:rPr>
        <w:t xml:space="preserve"># S1: 99.5 % бензола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</w:t>
      </w:r>
      <w:r>
        <w:rPr>
          <w:rStyle w:val="CommentTok"/>
          <w:rFonts w:ascii="Courier New" w:hAnsi="Courier New"/>
          <w:sz w:val="18"/>
        </w:rPr>
        <w:t xml:space="preserve"># S1: 0.1 % толуола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X), 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</w:t>
      </w:r>
      <w:r>
        <w:rPr>
          <w:rStyle w:val="CommentTok"/>
          <w:rFonts w:ascii="Courier New" w:hAnsi="Courier New"/>
          <w:sz w:val="18"/>
        </w:rPr>
        <w:t xml:space="preserve"># поток 5 = поток 3 − поток 4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</w:t>
      </w:r>
      <w:r>
        <w:rPr>
          <w:rStyle w:val="CommentTok"/>
          <w:rFonts w:ascii="Courier New" w:hAnsi="Courier New"/>
          <w:sz w:val="18"/>
        </w:rPr>
        <w:t xml:space="preserve"># ксилол в поток 4 не уходит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99.5 % толуола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    </w:t>
      </w:r>
      <w:r>
        <w:rPr>
          <w:rStyle w:val="CommentTok"/>
          <w:rFonts w:ascii="Courier New" w:hAnsi="Courier New"/>
          <w:sz w:val="18"/>
        </w:rPr>
        <w:t xml:space="preserve"># S2: весь бензол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0.1 % ксилола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)]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r_, (coef, b)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(eqs):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coef.items():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M[r_, j]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rhs[r_]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u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np.linalg.solve(M, rhs)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u[ixi]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"1"</w:t>
      </w:r>
      <w:r>
        <w:rPr>
          <w:rStyle w:val="NormalTok"/>
          <w:rFonts w:ascii="Courier New" w:hAnsi="Courier New"/>
          <w:sz w:val="18"/>
        </w:rPr>
        <w:t xml:space="preserve">: np.array([F1,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"2"</w:t>
      </w:r>
      <w:r>
        <w:rPr>
          <w:rStyle w:val="NormalTok"/>
          <w:rFonts w:ascii="Courier New" w:hAnsi="Courier New"/>
          <w:sz w:val="18"/>
        </w:rPr>
        <w:t xml:space="preserve">: u[[iT2, iB2, iX2]],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"R"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           </w:t>
      </w:r>
      <w:r>
        <w:rPr>
          <w:rStyle w:val="CommentTok"/>
          <w:rFonts w:ascii="Courier New" w:hAnsi="Courier New"/>
          <w:sz w:val="18"/>
        </w:rPr>
        <w:t xml:space="preserve"># изменение в реакторе,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"3"</w:t>
      </w:r>
      <w:r>
        <w:rPr>
          <w:rStyle w:val="NormalTok"/>
          <w:rFonts w:ascii="Courier New" w:hAnsi="Courier New"/>
          <w:sz w:val="18"/>
        </w:rPr>
        <w:t xml:space="preserve">: u[[iT2, iB2, iX2]]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: np.array([u[iT4], u[iB4],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"5"</w:t>
      </w:r>
      <w:r>
        <w:rPr>
          <w:rStyle w:val="NormalTok"/>
          <w:rFonts w:ascii="Courier New" w:hAnsi="Courier New"/>
          <w:sz w:val="18"/>
        </w:rPr>
        <w:t xml:space="preserve">: u[[iT5, iB5, iX5]],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: np.array([u[iT6],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u[iX6]]),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"7"</w:t>
      </w:r>
      <w:r>
        <w:rPr>
          <w:rStyle w:val="NormalTok"/>
          <w:rFonts w:ascii="Courier New" w:hAnsi="Courier New"/>
          <w:sz w:val="18"/>
        </w:rPr>
        <w:t xml:space="preserve">: u[[iT7, iB7, iX7]]}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T_out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              </w:t>
      </w:r>
      <w:r>
        <w:rPr>
          <w:rStyle w:val="CommentTok"/>
          <w:rFonts w:ascii="Courier New" w:hAnsi="Courier New"/>
          <w:sz w:val="18"/>
        </w:rPr>
        <w:t xml:space="preserve"># толуол, ушедший с продуктами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S, 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xi, conv_X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 conv_total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yield_B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check_C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S[k][i]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конверсия толуола в ксилол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'conv_X'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общая конверсия толуола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'conv_total'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f"Баланс атомов C: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'check_C'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:.2e}</w:t>
      </w:r>
      <w:r>
        <w:rPr>
          <w:rStyle w:val="SpecialStringTok"/>
          <w:rFonts w:ascii="Courier New" w:hAnsi="Courier New"/>
          <w:sz w:val="18"/>
        </w:rPr>
        <w:t xml:space="preserve"> моль/ч"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83999" cy="9655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screens/t5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96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26 – Материальный баланс процесса Toray, моль/ч (R – изменение количества в реакторе)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6 – Материальный баланс процесса Toray, моль/ч (R – изменение количества в реактор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864"/>
        <w:gridCol w:w="720"/>
        <w:gridCol w:w="720"/>
        <w:gridCol w:w="720"/>
        <w:gridCol w:w="648"/>
        <w:gridCol w:w="720"/>
        <w:gridCol w:w="648"/>
        <w:gridCol w:w="6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−99.57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122.11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71.97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Проверка: на входе в реактор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71.669</m:t>
        </m:r>
        <m:r>
          <m:rPr>
            <m:sty m:val="p"/>
          </m:rPr>
          <m:t>=</m:t>
        </m:r>
        <m:r>
          <m:t>171.669</m:t>
        </m:r>
      </m:oMath>
      <w:r>
        <w:t xml:space="preserve"> </w:t>
      </w:r>
      <w:r>
        <w:t xml:space="preserve">моль/ч,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r>
          <m:t>171.669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49.784</m:t>
        </m:r>
      </m:oMath>
      <w:r>
        <w:t xml:space="preserve"> </w:t>
      </w:r>
      <w:r>
        <w:t xml:space="preserve">моль/ч. Общий баланс: вход 100 моль/ч = выход 49.856 + 50.144 = 100.000 моль/ч (реакция идёт без изменения числа молей). Баланс атомов углерода: 7∙100 = 7∙(0.072 + 0.360) + 6∙49.784 + 8∙49.784, невязка 0.</w:t>
      </w:r>
    </w:p>
    <w:p>
      <w:pPr>
        <w:pStyle w:val="BodyText"/>
      </w:pPr>
      <w:r>
        <w:rPr>
          <w:bCs/>
          <w:b/>
        </w:rPr>
        <w:t xml:space="preserve">Конверсия.</w:t>
      </w:r>
      <w:r>
        <w:t xml:space="preserve"> </w:t>
      </w:r>
      <w:r>
        <w:t xml:space="preserve">Конверсия толуола в ксилол – доля свежего толуола, превращённая в товарный ксилол (моль ксилола на моль толуола):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→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49.784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0.4978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49.78</m:t>
              </m:r>
              <m:r>
                <m:t> </m:t>
              </m:r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Общая конверсия толуола по установке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99.57</m:t>
        </m:r>
      </m:oMath>
      <w:r>
        <w:t xml:space="preserve"> </w:t>
      </w:r>
      <w:r>
        <w:t xml:space="preserve">%; по стехиометрии из 2 моль толуола получается 1 моль ксилола и 1 моль бензола, поэтому предельная конверсия толуола в ксилол равна 50 %.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свежем толуоле 100 моль/ч рецикл толуола составляет 71.67 моль/ч, на реактор поступает 171.97 моль/ч, реакция проходит 49.78 раз в час (моль/ч). Продукты: бензол 49.78 моль/ч (чистота потока 4 99.86 %) и ксилол 49.78 моль/ч (чистота потока 6 99.28 %). Благодаря рециклу общая конверсия толуола 99.57 % при конверсии за проход 58 %; конверсия толуола в ксилол 49.78 % – 99.6 % от стехиометрического предела.</w:t>
      </w:r>
    </w:p>
    <w:p>
      <w:r>
        <w:br w:type="page"/>
      </w:r>
    </w:p>
    <w:bookmarkEnd w:id="117"/>
    <w:bookmarkEnd w:id="118"/>
    <w:bookmarkStart w:id="11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Решены все двенадцать задач 7 семестра (вариант 9). Основные результаты сведены в таблицу 27.</w:t>
      </w:r>
    </w:p>
    <w:p>
      <w:pPr>
        <w:pStyle w:val="TableCaption"/>
      </w:pPr>
      <w:r>
        <w:t xml:space="preserve">Таблица 27 – Основные 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7 – Основные результаты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33"/>
        <w:gridCol w:w="3564"/>
        <w:gridCol w:w="372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пропана, 50–1300 К, полином 5-й степени / трапеции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128.87 / 128.83 Дж/(моль∙К)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 = a∙(ln(x/b))</w:t>
            </w:r>
            <w:r>
              <w:rPr>
                <w:sz w:val="24"/>
                <w:vertAlign w:val="superscript"/>
              </w:rPr>
              <w:t xml:space="preserve">−2/3</w:t>
            </w:r>
            <w:r>
              <w:rPr>
                <w:sz w:val="24"/>
              </w:rPr>
              <w:t xml:space="preserve">: a; b;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0.1264; 0.2144 кг/с; 0.936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 Аррениуса: 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; A (линеаризация)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40.83 кДж/моль; 51752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Вязкость глицерина: лучший полином; уравнение Андраде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3-я степень,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0.9957; Андраде – ошибка ≤ 10.9 %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водорода (ИГ / RK / SRK), 50 атм, 400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0.6565 / 0.6729 / 0.6716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смеси 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–C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  <w:r>
              <w:rPr>
                <w:sz w:val="24"/>
              </w:rPr>
              <w:t xml:space="preserve">–C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(ИГ / RK / SRK), 120 атм, 420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0.2872 / 0.1962 / 0.2070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ТНК / ТКК при 14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19.90 / 66.23 °C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Доли отгона С1 / С2 /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Эффективная схема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 сепаратора, газ 0.3080 моль/моль сырья, 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0.254 %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Выход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ξ (питание 4.3 моль/ч)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 / 1.4691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K(1100 К); степень превращения этана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1.671; 0.7910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; x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1367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0.9929; 0.5547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D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 / 250.0 / 125.0 / 250.0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Рецикл толуола; 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 моль/ч; 49.78 %</w:t>
            </w:r>
          </w:p>
        </w:tc>
      </w:tr>
    </w:tbl>
    <w:p>
      <w:pPr>
        <w:pStyle w:val="BodyText"/>
      </w:pPr>
      <w:r>
        <w:t xml:space="preserve">По темам работы получены следующие общие выводы.</w:t>
      </w:r>
    </w:p>
    <w:p>
      <w:pPr>
        <w:numPr>
          <w:ilvl w:val="0"/>
          <w:numId w:val="1002"/>
        </w:numPr>
        <w:pStyle w:val="Compact"/>
      </w:pPr>
      <w:r>
        <w:t xml:space="preserve">Эмпирические модели: выбор вида модели важнее числа параметров. Полином 5-й степени точно описывает теплоёмкость пропана, но для вязкости глицерина, меняющейся в 27 раз, полиномы дают большие относительные ошибки, а двухпараметрическое уравнение Андраде – ошибку около 10 %. Систематический характер остатков (задачи 1.3, 1.4) указывает на неверный вид зависимости даже при высоком R</w:t>
      </w:r>
      <w:r>
        <w:rPr>
          <w:vertAlign w:val="superscript"/>
        </w:rPr>
        <w:t xml:space="preserve">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Уравнения состояния: водород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12 близок к идеальному газу (Z = 1.023), а углеводородная смесь вблизи псевдокритической области сильно неидеальна (Z = 0.721); для неё уравнение идеального газа ошибается почти на 40 %.</w:t>
      </w:r>
    </w:p>
    <w:p>
      <w:pPr>
        <w:numPr>
          <w:ilvl w:val="0"/>
          <w:numId w:val="1002"/>
        </w:numPr>
        <w:pStyle w:val="Compact"/>
      </w:pPr>
      <w:r>
        <w:t xml:space="preserve">Фазовые равновесия: смесь этилена с пропаном и бутанами при 14 атм кипит в интервале 20–66 °C. В блоке сепараторов эффективна трёхступенчатая схема: последовательное охлаждение с промежуточным отводом жидкости уменьшает растворение метана на холодной ступени.</w:t>
      </w:r>
    </w:p>
    <w:p>
      <w:pPr>
        <w:numPr>
          <w:ilvl w:val="0"/>
          <w:numId w:val="1002"/>
        </w:numPr>
        <w:pStyle w:val="Compact"/>
      </w:pPr>
      <w:r>
        <w:t xml:space="preserve">Химическое равновесие: давление смещает равновесие синтеза аммиака в сторону продукта, температура – равновесие эндотермического дегидрирования этана; при 1367 К последовательная реакция до ацетилена снижает выход этилена.</w:t>
      </w:r>
    </w:p>
    <w:p>
      <w:pPr>
        <w:numPr>
          <w:ilvl w:val="0"/>
          <w:numId w:val="1002"/>
        </w:numPr>
        <w:pStyle w:val="Compact"/>
      </w:pPr>
      <w:r>
        <w:t xml:space="preserve">Материальные балансы схем без реакций и с рециклом сводятся к системам линейных уравнений; рецикл позволяет довести общую конверсию толуола до 99.6 % при 58 % за проход.</w:t>
      </w:r>
    </w:p>
    <w:bookmarkEnd w:id="119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Задачи для 7 семестра по курсу «Моделирование химико-технологических процессов» / В. А. Горбунов ; Омский государственный технический университет. – Омск : ОмГТУ, 2026. – 9 с.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Моделирование химико-технологических процессов : курс лекций и практических занятий / В. А. Горбунов ; Омский государственный технический университет. – Омск : ОмГТУ, 2025.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Ас. М. Гумеров, Н. Н. Валеев, Аз. М. Гумеров, В. М. Емельянов ; Казанский государственный технологический университет. – Казань : КГТУ, 2006. – 216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Н. В. Ушева, О. Е. Мойзес, О. Е. Митянина, Е. А. Кузьменко ; Томский политехнический университет. – Томск : Изд-во ТПУ, 2014. – 135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Самойлов, Н. А. Моделирование в химической технологии и расчет реакторов : учебное пособие / Н. А. Самойлов. – Уфа : Изд-во УГНТУ, 2006. – 195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Finlayson, B. A. Introduction to Chemical Engineering Computing / B. A. Finlayson. – 2nd ed. – Hoboken : John Wiley &amp; Sons, 2012. – 391 p. – ISBN 978-0-470-93295-7.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NumPy documentation : официальный сайт. – URL: https://numpy.org/doc/stable/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SciPy documentation : официальный сайт. – URL: https://docs.scipy.org/doc/scipy/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Refining &amp; Chemicals. Folder Zero : Index of Data and Diagrams / IFP Training. – Rueil-Malmaison : IFP Training, 2014. – 309 p. 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Redlich, O. On the Thermodynamics of Solutions. V. An Equation of State. Fugacities of Gaseous Solutions / O. Redlich, J. N. S. Kwong // Chemical Reviews. – 1949. – Vol. 44, № 1. – P. 233–244.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Soave, G. Equilibrium constants from a modified Redlich–Kwong equation of state / G. Soave // Chemical Engineering Science. – 1972. – Vol. 27, № 6. – P. 1197–1203.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McWilliams, M. L. An equation to relate K-factors to pressure and temperature / M. L. McWilliams // Chemical Engineering. – 1973. – Vol. 80, № 25. – P. 138.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Rachford, H. H. Procedure for use of electronic digital computers in calculating flash vaporization hydrocarbon equilibrium / H. H. Rachford, J. D. Rice // Journal of Petroleum Technology. – 1952. – Vol. 4, № 10. – P. 19. – Текст : непосредственный.</w:t>
      </w:r>
    </w:p>
    <w:bookmarkEnd w:id="120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71" Type="http://schemas.openxmlformats.org/officeDocument/2006/relationships/image" Target="media/rId71.png"/><Relationship Id="rId104" Type="http://schemas.openxmlformats.org/officeDocument/2006/relationships/image" Target="media/rId104.png"/><Relationship Id="rId111" Type="http://schemas.openxmlformats.org/officeDocument/2006/relationships/image" Target="media/rId111.png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58" Type="http://schemas.openxmlformats.org/officeDocument/2006/relationships/image" Target="media/rId58.png"/><Relationship Id="rId67" Type="http://schemas.openxmlformats.org/officeDocument/2006/relationships/image" Target="media/rId67.png"/><Relationship Id="rId81" Type="http://schemas.openxmlformats.org/officeDocument/2006/relationships/image" Target="media/rId81.png"/><Relationship Id="rId94" Type="http://schemas.openxmlformats.org/officeDocument/2006/relationships/image" Target="media/rId94.png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35" Type="http://schemas.openxmlformats.org/officeDocument/2006/relationships/image" Target="media/rId35.png"/><Relationship Id="rId42" Type="http://schemas.openxmlformats.org/officeDocument/2006/relationships/image" Target="media/rId42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64" Type="http://schemas.openxmlformats.org/officeDocument/2006/relationships/image" Target="media/rId64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98" Type="http://schemas.openxmlformats.org/officeDocument/2006/relationships/image" Target="media/rId98.png"/><Relationship Id="rId107" Type="http://schemas.openxmlformats.org/officeDocument/2006/relationships/image" Target="media/rId107.png"/><Relationship Id="rId114" Type="http://schemas.openxmlformats.org/officeDocument/2006/relationships/image" Target="media/rId1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2026-10-13T16:22:40Z</dcterms:created>
  <dcterms:modified xsi:type="dcterms:W3CDTF">2026-10-13T16:22:40Z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