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TASMail — Traceability &amp; Integration Report</w:t>
      </w:r>
    </w:p>
    <w:p>
      <w:pPr>
        <w:jc w:val="center"/>
      </w:pPr>
      <w:r>
        <w:rPr>
          <w:i/>
          <w:sz w:val="22"/>
        </w:rPr>
        <w:t>UI · API client · backend route · handler · feature integration</w:t>
        <w:br/>
        <w:t>2026-05-13 22:31 UTC</w:t>
      </w:r>
    </w:p>
    <w:p/>
    <w:p>
      <w:pPr>
        <w:pStyle w:val="Heading1"/>
      </w:pPr>
      <w:r>
        <w:t>1. Executive summary</w:t>
      </w:r>
    </w:p>
    <w:p>
      <w:r>
        <w:rPr>
          <w:b w:val="0"/>
          <w:i w:val="0"/>
          <w:sz w:val="22"/>
        </w:rPr>
        <w:t>TASMail is a webmail UI for any IMAP/SMTP server (BYOK). This report traces every user-facing surface of the production deployment at https://mail.techatscale.io from the React 19 SPA through the apiClient layer, into the Rust/Axum router, and down to the per-domain handler module. The matrix is produced from a static parse of router.rs (320 declared method+path pairs) and frontend/src/api/*.ts (56 client modules), then joined against component, hook, store, and util imports.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Backend endpoints (method + path)</w:t>
            </w:r>
          </w:p>
        </w:tc>
        <w:tc>
          <w:tcPr>
            <w:tcW w:type="dxa" w:w="4986"/>
          </w:tcPr>
          <w:p>
            <w:r>
              <w:t>320</w:t>
            </w:r>
          </w:p>
        </w:tc>
      </w:tr>
      <w:tr>
        <w:tc>
          <w:tcPr>
            <w:tcW w:type="dxa" w:w="4986"/>
          </w:tcPr>
          <w:p>
            <w:r>
              <w:t>Distinct feature groups</w:t>
            </w:r>
          </w:p>
        </w:tc>
        <w:tc>
          <w:tcPr>
            <w:tcW w:type="dxa" w:w="4986"/>
          </w:tcPr>
          <w:p>
            <w:r>
              <w:t>72</w:t>
            </w:r>
          </w:p>
        </w:tc>
      </w:tr>
      <w:tr>
        <w:tc>
          <w:tcPr>
            <w:tcW w:type="dxa" w:w="4986"/>
          </w:tcPr>
          <w:p>
            <w:r>
              <w:t>Frontend API client modules</w:t>
            </w:r>
          </w:p>
        </w:tc>
        <w:tc>
          <w:tcPr>
            <w:tcW w:type="dxa" w:w="4986"/>
          </w:tcPr>
          <w:p>
            <w:r>
              <w:t>56</w:t>
            </w:r>
          </w:p>
        </w:tc>
      </w:tr>
      <w:tr>
        <w:tc>
          <w:tcPr>
            <w:tcW w:type="dxa" w:w="4986"/>
          </w:tcPr>
          <w:p>
            <w:r>
              <w:t>Endpoints traced to a client</w:t>
            </w:r>
          </w:p>
        </w:tc>
        <w:tc>
          <w:tcPr>
            <w:tcW w:type="dxa" w:w="4986"/>
          </w:tcPr>
          <w:p>
            <w:r>
              <w:t>267 (83%)</w:t>
            </w:r>
          </w:p>
        </w:tc>
      </w:tr>
      <w:tr>
        <w:tc>
          <w:tcPr>
            <w:tcW w:type="dxa" w:w="4986"/>
          </w:tcPr>
          <w:p>
            <w:r>
              <w:t>Endpoints with no client (orphans)</w:t>
            </w:r>
          </w:p>
        </w:tc>
        <w:tc>
          <w:tcPr>
            <w:tcW w:type="dxa" w:w="4986"/>
          </w:tcPr>
          <w:p>
            <w:r>
              <w:t>53</w:t>
            </w:r>
          </w:p>
        </w:tc>
      </w:tr>
      <w:tr>
        <w:tc>
          <w:tcPr>
            <w:tcW w:type="dxa" w:w="4986"/>
          </w:tcPr>
          <w:p>
            <w:r>
              <w:t>Clients with no UI/hook/store consumer</w:t>
            </w:r>
          </w:p>
        </w:tc>
        <w:tc>
          <w:tcPr>
            <w:tcW w:type="dxa" w:w="4986"/>
          </w:tcPr>
          <w:p>
            <w:r>
              <w:t>2: sms-otp, snooze</w:t>
            </w:r>
          </w:p>
        </w:tc>
      </w:tr>
      <w:tr>
        <w:tc>
          <w:tcPr>
            <w:tcW w:type="dxa" w:w="4986"/>
          </w:tcPr>
          <w:p>
            <w:r>
              <w:t>Deployment target</w:t>
            </w:r>
          </w:p>
        </w:tc>
        <w:tc>
          <w:tcPr>
            <w:tcW w:type="dxa" w:w="4986"/>
          </w:tcPr>
          <w:p>
            <w:r>
              <w:t>https://mail.techatscale.io (live tunnel)</w:t>
            </w:r>
          </w:p>
        </w:tc>
      </w:tr>
      <w:tr>
        <w:tc>
          <w:tcPr>
            <w:tcW w:type="dxa" w:w="4986"/>
          </w:tcPr>
          <w:p>
            <w:r>
              <w:t>BYOK end-to-end (signup → IMAP → SMTP → folders)</w:t>
            </w:r>
          </w:p>
        </w:tc>
        <w:tc>
          <w:tcPr>
            <w:tcW w:type="dxa" w:w="4986"/>
          </w:tcPr>
          <w:p>
            <w:r>
              <w:t>PASS — proven by Playwright + raw HTTP</w:t>
            </w:r>
          </w:p>
        </w:tc>
      </w:tr>
    </w:tbl>
    <w:p>
      <w:r>
        <w:rPr>
          <w:b/>
          <w:i w:val="0"/>
          <w:sz w:val="22"/>
        </w:rPr>
        <w:t>Headline findings:</w:t>
      </w:r>
    </w:p>
    <w:p>
      <w:pPr>
        <w:pStyle w:val="ListBullet"/>
      </w:pPr>
      <w:r>
        <w:t>83 % of declared backend endpoints are reachable from the SPA via an apiClient call. The remaining 17 % split into three groups: (a) genuinely backend-only — webhooks, SAML/OIDC callbacks, /metrics, /api/health, the public download token, the WebSocket handler, and the dedicated mobile API surface for the Flutter app; (b) admin features whose UI has not been built yet — cache controls, audit-log viewer, domain admin, payment-providers admin, user admin, IP warm-up admin; (c) niche flows (DANE verification GET, scheduled-message list, PST upload, push notification CRUD).</w:t>
      </w:r>
    </w:p>
    <w:p>
      <w:pPr>
        <w:pStyle w:val="ListBullet"/>
      </w:pPr>
      <w:r>
        <w:t>Live BYOK chain proven twice: once through the UI via Playwright (Firefox, screenshots captured in frontend/e2e/screenshots/byok-noreply/), once via raw curl. Pre-BYOK /api/folders correctly 503s; post-IMAP-config it returns 5 folders and a non-empty INBOX from swmail.techatscale.io. /api/smtp-configs/{id}/test reports success: true with a 1.4 s latency including a real test email.</w:t>
      </w:r>
    </w:p>
    <w:p>
      <w:pPr>
        <w:pStyle w:val="ListBullet"/>
      </w:pPr>
      <w:r>
        <w:t>Two clients are present but currently unused by any UI or hook: sms-otp.ts and snooze.ts. The features exist on the backend (5 SMS-OTP routes, 2 snooze routes) so this is a UI gap, not a backend gap.</w:t>
      </w:r>
    </w:p>
    <w:p>
      <w:pPr>
        <w:pStyle w:val="ListBullet"/>
      </w:pPr>
      <w:r>
        <w:t>Public, no-auth surface verified: /api/health, /api/branding, /api/feature-flags, /api/billing/plans, /api/enterprise/quote-request, /api/auth/signup, /api/auth/login. All return either 200 or the documented status without a token.</w:t>
      </w:r>
    </w:p>
    <w:p>
      <w:pPr>
        <w:pStyle w:val="Heading1"/>
      </w:pPr>
      <w:r>
        <w:t>2. Methodology</w:t>
      </w:r>
    </w:p>
    <w:p>
      <w:r>
        <w:rPr>
          <w:b w:val="0"/>
          <w:i w:val="0"/>
          <w:sz w:val="22"/>
        </w:rPr>
        <w:t>The extractor (script: /tmp/tasmail-traceability.py) walks three sources in a single Python pass.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Backend routes</w:t>
            </w:r>
          </w:p>
        </w:tc>
        <w:tc>
          <w:tcPr>
            <w:tcW w:type="dxa" w:w="4986"/>
          </w:tcPr>
          <w:p>
            <w:r>
              <w:t>Tokenise backend/src/router.rs by parenthesis balance to capture every .route("…", get(handlers::x::y).post(handlers::x::z)) entry, splitting on the 'PROTECTED ROUTES' comment to tag each entry as auth-gated or public.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API clients</w:t>
            </w:r>
          </w:p>
        </w:tc>
        <w:tc>
          <w:tcPr>
            <w:tcW w:type="dxa" w:w="4986"/>
          </w:tcPr>
          <w:p>
            <w:r>
              <w:t>Regex-scan every frontend/src/api/*.ts (excluding test files and the singleton apiClient) for apiClient.{get,post,put,patch,delete}&lt;…&gt;(path, …) and raw fetch('/api/…'). Template literals are normalised so ${var} ⇒ :p, query strings are stripped before comparison.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UI consumers</w:t>
            </w:r>
          </w:p>
        </w:tc>
        <w:tc>
          <w:tcPr>
            <w:tcW w:type="dxa" w:w="4986"/>
          </w:tcPr>
          <w:p>
            <w:r>
              <w:t>Resolve every import { … } from '../api/&lt;module&gt;' across components, hooks, stores, utils and pages. A client is considered consumed if any non-test source imports it.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Cross-reference</w:t>
            </w:r>
          </w:p>
        </w:tc>
        <w:tc>
          <w:tcPr>
            <w:tcW w:type="dxa" w:w="4986"/>
          </w:tcPr>
          <w:p>
            <w:r>
              <w:t>Path patterns from both sides are normalised (Axum {foo}, ES ${foo}, query strings) and matched on (method, path). Unmatched routes are reported as orphans.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Live verification</w:t>
            </w:r>
          </w:p>
        </w:tc>
        <w:tc>
          <w:tcPr>
            <w:tcW w:type="dxa" w:w="4986"/>
          </w:tcPr>
          <w:p>
            <w:r>
              <w:t>Each public endpoint and the BYOK chain are spot-checked against the production tunnel with curl, recording status codes, payload sizes and timings.</w:t>
            </w:r>
          </w:p>
        </w:tc>
      </w:tr>
    </w:tbl>
    <w:p>
      <w:pPr>
        <w:pStyle w:val="Heading1"/>
      </w:pPr>
      <w:r>
        <w:t>3. Traceability matrix (top 25 features by route count)</w:t>
      </w:r>
    </w:p>
    <w:p>
      <w:r>
        <w:rPr>
          <w:b w:val="0"/>
          <w:i w:val="0"/>
          <w:sz w:val="22"/>
        </w:rPr>
        <w:t>For each feature group: backend route count, auth posture (mixed = some public, some gated; yes = all gated), the API client(s) that talk to it, and the count of distinct UI/hook/store/util consumers.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994"/>
          </w:tcPr>
          <w:p>
            <w:r>
              <w:rPr>
                <w:b/>
              </w:rPr>
              <w:t>Routes</w:t>
            </w:r>
          </w:p>
        </w:tc>
        <w:tc>
          <w:tcPr>
            <w:tcW w:type="dxa" w:w="1994"/>
          </w:tcPr>
          <w:p>
            <w:r>
              <w:rPr>
                <w:b/>
              </w:rPr>
              <w:t>Auth</w:t>
            </w:r>
          </w:p>
        </w:tc>
        <w:tc>
          <w:tcPr>
            <w:tcW w:type="dxa" w:w="1994"/>
          </w:tcPr>
          <w:p>
            <w:r>
              <w:rPr>
                <w:b/>
              </w:rPr>
              <w:t>Client(s)</w:t>
            </w:r>
          </w:p>
        </w:tc>
        <w:tc>
          <w:tcPr>
            <w:tcW w:type="dxa" w:w="1994"/>
          </w:tcPr>
          <w:p>
            <w:r>
              <w:rPr>
                <w:b/>
              </w:rPr>
              <w:t>Consumers</w:t>
            </w:r>
          </w:p>
        </w:tc>
      </w:tr>
      <w:tr>
        <w:tc>
          <w:tcPr>
            <w:tcW w:type="dxa" w:w="1994"/>
          </w:tcPr>
          <w:p>
            <w:r>
              <w:t>folders</w:t>
            </w:r>
          </w:p>
        </w:tc>
        <w:tc>
          <w:tcPr>
            <w:tcW w:type="dxa" w:w="1994"/>
          </w:tcPr>
          <w:p>
            <w:r>
              <w:t>12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comments, folders, messages, phishing</w:t>
            </w:r>
          </w:p>
        </w:tc>
        <w:tc>
          <w:tcPr>
            <w:tcW w:type="dxa" w:w="1994"/>
          </w:tcPr>
          <w:p>
            <w:r>
              <w:t>11</w:t>
            </w:r>
          </w:p>
        </w:tc>
      </w:tr>
      <w:tr>
        <w:tc>
          <w:tcPr>
            <w:tcW w:type="dxa" w:w="1994"/>
          </w:tcPr>
          <w:p>
            <w:r>
              <w:t>ai</w:t>
            </w:r>
          </w:p>
        </w:tc>
        <w:tc>
          <w:tcPr>
            <w:tcW w:type="dxa" w:w="1994"/>
          </w:tcPr>
          <w:p>
            <w:r>
              <w:t>9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ai-config</w:t>
            </w:r>
          </w:p>
        </w:tc>
        <w:tc>
          <w:tcPr>
            <w:tcW w:type="dxa" w:w="1994"/>
          </w:tcPr>
          <w:p>
            <w:r>
              <w:t>4</w:t>
            </w:r>
          </w:p>
        </w:tc>
      </w:tr>
      <w:tr>
        <w:tc>
          <w:tcPr>
            <w:tcW w:type="dxa" w:w="1994"/>
          </w:tcPr>
          <w:p>
            <w:r>
              <w:t>auth</w:t>
            </w:r>
          </w:p>
        </w:tc>
        <w:tc>
          <w:tcPr>
            <w:tcW w:type="dxa" w:w="1994"/>
          </w:tcPr>
          <w:p>
            <w:r>
              <w:t>9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auth, oidc, saml</w:t>
            </w:r>
          </w:p>
        </w:tc>
        <w:tc>
          <w:tcPr>
            <w:tcW w:type="dxa" w:w="1994"/>
          </w:tcPr>
          <w:p>
            <w:r>
              <w:t>5</w:t>
            </w:r>
          </w:p>
        </w:tc>
      </w:tr>
      <w:tr>
        <w:tc>
          <w:tcPr>
            <w:tcW w:type="dxa" w:w="1994"/>
          </w:tcPr>
          <w:p>
            <w:r>
              <w:t>migration</w:t>
            </w:r>
          </w:p>
        </w:tc>
        <w:tc>
          <w:tcPr>
            <w:tcW w:type="dxa" w:w="1994"/>
          </w:tcPr>
          <w:p>
            <w:r>
              <w:t>9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migration, pst-import</w:t>
            </w:r>
          </w:p>
        </w:tc>
        <w:tc>
          <w:tcPr>
            <w:tcW w:type="dxa" w:w="1994"/>
          </w:tcPr>
          <w:p>
            <w:r>
              <w:t>2</w:t>
            </w:r>
          </w:p>
        </w:tc>
      </w:tr>
      <w:tr>
        <w:tc>
          <w:tcPr>
            <w:tcW w:type="dxa" w:w="1994"/>
          </w:tcPr>
          <w:p>
            <w:r>
              <w:t>billing</w:t>
            </w:r>
          </w:p>
        </w:tc>
        <w:tc>
          <w:tcPr>
            <w:tcW w:type="dxa" w:w="1994"/>
          </w:tcPr>
          <w:p>
            <w:r>
              <w:t>8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billing</w:t>
            </w:r>
          </w:p>
        </w:tc>
        <w:tc>
          <w:tcPr>
            <w:tcW w:type="dxa" w:w="1994"/>
          </w:tcPr>
          <w:p>
            <w:r>
              <w:t>2</w:t>
            </w:r>
          </w:p>
        </w:tc>
      </w:tr>
      <w:tr>
        <w:tc>
          <w:tcPr>
            <w:tcW w:type="dxa" w:w="1994"/>
          </w:tcPr>
          <w:p>
            <w:r>
              <w:t>groups</w:t>
            </w:r>
          </w:p>
        </w:tc>
        <w:tc>
          <w:tcPr>
            <w:tcW w:type="dxa" w:w="1994"/>
          </w:tcPr>
          <w:p>
            <w:r>
              <w:t>8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groups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admin/users</w:t>
            </w:r>
          </w:p>
        </w:tc>
        <w:tc>
          <w:tcPr>
            <w:tcW w:type="dxa" w:w="1994"/>
          </w:tcPr>
          <w:p>
            <w:r>
              <w:t>7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bulk-import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calendar</w:t>
            </w:r>
          </w:p>
        </w:tc>
        <w:tc>
          <w:tcPr>
            <w:tcW w:type="dxa" w:w="1994"/>
          </w:tcPr>
          <w:p>
            <w:r>
              <w:t>7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calendar</w:t>
            </w:r>
          </w:p>
        </w:tc>
        <w:tc>
          <w:tcPr>
            <w:tcW w:type="dxa" w:w="1994"/>
          </w:tcPr>
          <w:p>
            <w:r>
              <w:t>2</w:t>
            </w:r>
          </w:p>
        </w:tc>
      </w:tr>
      <w:tr>
        <w:tc>
          <w:tcPr>
            <w:tcW w:type="dxa" w:w="1994"/>
          </w:tcPr>
          <w:p>
            <w:r>
              <w:t>contact-groups</w:t>
            </w:r>
          </w:p>
        </w:tc>
        <w:tc>
          <w:tcPr>
            <w:tcW w:type="dxa" w:w="1994"/>
          </w:tcPr>
          <w:p>
            <w:r>
              <w:t>7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contact-groups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contacts</w:t>
            </w:r>
          </w:p>
        </w:tc>
        <w:tc>
          <w:tcPr>
            <w:tcW w:type="dxa" w:w="1994"/>
          </w:tcPr>
          <w:p>
            <w:r>
              <w:t>7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contact-groups, contacts</w:t>
            </w:r>
          </w:p>
        </w:tc>
        <w:tc>
          <w:tcPr>
            <w:tcW w:type="dxa" w:w="1994"/>
          </w:tcPr>
          <w:p>
            <w:r>
              <w:t>2</w:t>
            </w:r>
          </w:p>
        </w:tc>
      </w:tr>
      <w:tr>
        <w:tc>
          <w:tcPr>
            <w:tcW w:type="dxa" w:w="1994"/>
          </w:tcPr>
          <w:p>
            <w:r>
              <w:t>dav</w:t>
            </w:r>
          </w:p>
        </w:tc>
        <w:tc>
          <w:tcPr>
            <w:tcW w:type="dxa" w:w="1994"/>
          </w:tcPr>
          <w:p>
            <w:r>
              <w:t>7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dav-config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messages</w:t>
            </w:r>
          </w:p>
        </w:tc>
        <w:tc>
          <w:tcPr>
            <w:tcW w:type="dxa" w:w="1994"/>
          </w:tcPr>
          <w:p>
            <w:r>
              <w:t>7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messages, scheduled, snooze</w:t>
            </w:r>
          </w:p>
        </w:tc>
        <w:tc>
          <w:tcPr>
            <w:tcW w:type="dxa" w:w="1994"/>
          </w:tcPr>
          <w:p>
            <w:r>
              <w:t>8</w:t>
            </w:r>
          </w:p>
        </w:tc>
      </w:tr>
      <w:tr>
        <w:tc>
          <w:tcPr>
            <w:tcW w:type="dxa" w:w="1994"/>
          </w:tcPr>
          <w:p>
            <w:r>
              <w:t>plugins</w:t>
            </w:r>
          </w:p>
        </w:tc>
        <w:tc>
          <w:tcPr>
            <w:tcW w:type="dxa" w:w="1994"/>
          </w:tcPr>
          <w:p>
            <w:r>
              <w:t>7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plugins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search</w:t>
            </w:r>
          </w:p>
        </w:tc>
        <w:tc>
          <w:tcPr>
            <w:tcW w:type="dxa" w:w="1994"/>
          </w:tcPr>
          <w:p>
            <w:r>
              <w:t>7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nlp-search, semantic-search</w:t>
            </w:r>
          </w:p>
        </w:tc>
        <w:tc>
          <w:tcPr>
            <w:tcW w:type="dxa" w:w="1994"/>
          </w:tcPr>
          <w:p>
            <w:r>
              <w:t>3</w:t>
            </w:r>
          </w:p>
        </w:tc>
      </w:tr>
      <w:tr>
        <w:tc>
          <w:tcPr>
            <w:tcW w:type="dxa" w:w="1994"/>
          </w:tcPr>
          <w:p>
            <w:r>
              <w:t>smtp-configs</w:t>
            </w:r>
          </w:p>
        </w:tc>
        <w:tc>
          <w:tcPr>
            <w:tcW w:type="dxa" w:w="1994"/>
          </w:tcPr>
          <w:p>
            <w:r>
              <w:t>7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byok, smtp-config</w:t>
            </w:r>
          </w:p>
        </w:tc>
        <w:tc>
          <w:tcPr>
            <w:tcW w:type="dxa" w:w="1994"/>
          </w:tcPr>
          <w:p>
            <w:r>
              <w:t>2</w:t>
            </w:r>
          </w:p>
        </w:tc>
      </w:tr>
      <w:tr>
        <w:tc>
          <w:tcPr>
            <w:tcW w:type="dxa" w:w="1994"/>
          </w:tcPr>
          <w:p>
            <w:r>
              <w:t>spam</w:t>
            </w:r>
          </w:p>
        </w:tc>
        <w:tc>
          <w:tcPr>
            <w:tcW w:type="dxa" w:w="1994"/>
          </w:tcPr>
          <w:p>
            <w:r>
              <w:t>7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spam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activesync</w:t>
            </w:r>
          </w:p>
        </w:tc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activesync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admin/archive</w:t>
            </w:r>
          </w:p>
        </w:tc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archive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admin/dlp</w:t>
            </w:r>
          </w:p>
        </w:tc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dlp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admin/ediscovery</w:t>
            </w:r>
          </w:p>
        </w:tc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ediscovery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admin/hostnames</w:t>
            </w:r>
          </w:p>
        </w:tc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custom-hostnames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admin/ldap</w:t>
            </w:r>
          </w:p>
        </w:tc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ldap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admin/ollama</w:t>
            </w:r>
          </w:p>
        </w:tc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ollama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chat-integrations</w:t>
            </w:r>
          </w:p>
        </w:tc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chat-integrations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mobile</w:t>
            </w:r>
          </w:p>
        </w:tc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—</w:t>
            </w:r>
          </w:p>
        </w:tc>
        <w:tc>
          <w:tcPr>
            <w:tcW w:type="dxa" w:w="1994"/>
          </w:tcPr>
          <w:p>
            <w:r>
              <w:t>0</w:t>
            </w:r>
          </w:p>
        </w:tc>
      </w:tr>
    </w:tbl>
    <w:p>
      <w:pPr>
        <w:pStyle w:val="Heading1"/>
      </w:pPr>
      <w:r>
        <w:t>4. Feature-to-feature integration check</w:t>
      </w:r>
    </w:p>
    <w:p>
      <w:r>
        <w:rPr>
          <w:b w:val="0"/>
          <w:i w:val="0"/>
          <w:sz w:val="22"/>
        </w:rPr>
        <w:t>The full BYOK chain was driven against the live deployment with a fresh TASMail account (trace-byok-&lt;timestamp&gt;@e2e.tasmail) using raw HTTP requests.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Step</w:t>
            </w:r>
          </w:p>
        </w:tc>
        <w:tc>
          <w:tcPr>
            <w:tcW w:type="dxa" w:w="4986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986"/>
          </w:tcPr>
          <w:p>
            <w:r>
              <w:t>POST /api/auth/signup</w:t>
            </w:r>
          </w:p>
        </w:tc>
        <w:tc>
          <w:tcPr>
            <w:tcW w:type="dxa" w:w="4986"/>
          </w:tcPr>
          <w:p>
            <w:r>
              <w:t>201 — returns JWT pair, mailbox row created on synthetic byok.tasmail domain</w:t>
            </w:r>
          </w:p>
        </w:tc>
      </w:tr>
      <w:tr>
        <w:tc>
          <w:tcPr>
            <w:tcW w:type="dxa" w:w="4986"/>
          </w:tcPr>
          <w:p>
            <w:r>
              <w:t>GET /api/folders (no BYOK config)</w:t>
            </w:r>
          </w:p>
        </w:tc>
        <w:tc>
          <w:tcPr>
            <w:tcW w:type="dxa" w:w="4986"/>
          </w:tcPr>
          <w:p>
            <w:r>
              <w:t>503 — backend correctly refuses to proxy IMAP without imap_configurations row</w:t>
            </w:r>
          </w:p>
        </w:tc>
      </w:tr>
      <w:tr>
        <w:tc>
          <w:tcPr>
            <w:tcW w:type="dxa" w:w="4986"/>
          </w:tcPr>
          <w:p>
            <w:r>
              <w:t>POST /api/imap-configs (swmail noreply creds)</w:t>
            </w:r>
          </w:p>
        </w:tc>
        <w:tc>
          <w:tcPr>
            <w:tcW w:type="dxa" w:w="4986"/>
          </w:tcPr>
          <w:p>
            <w:r>
              <w:t>201 — encrypted password persisted, is_default=true</w:t>
            </w:r>
          </w:p>
        </w:tc>
      </w:tr>
      <w:tr>
        <w:tc>
          <w:tcPr>
            <w:tcW w:type="dxa" w:w="4986"/>
          </w:tcPr>
          <w:p>
            <w:r>
              <w:t>GET /api/folders (post BYOK)</w:t>
            </w:r>
          </w:p>
        </w:tc>
        <w:tc>
          <w:tcPr>
            <w:tcW w:type="dxa" w:w="4986"/>
          </w:tcPr>
          <w:p>
            <w:r>
              <w:t>5 folders, INBOX present</w:t>
            </w:r>
          </w:p>
        </w:tc>
      </w:tr>
      <w:tr>
        <w:tc>
          <w:tcPr>
            <w:tcW w:type="dxa" w:w="4986"/>
          </w:tcPr>
          <w:p>
            <w:r>
              <w:t>GET /api/folders/INBOX/messages?limit=5</w:t>
            </w:r>
          </w:p>
        </w:tc>
        <w:tc>
          <w:tcPr>
            <w:tcW w:type="dxa" w:w="4986"/>
          </w:tcPr>
          <w:p>
            <w:r>
              <w:t>4 rows returned from real swmail mailbox</w:t>
            </w:r>
          </w:p>
        </w:tc>
      </w:tr>
      <w:tr>
        <w:tc>
          <w:tcPr>
            <w:tcW w:type="dxa" w:w="4986"/>
          </w:tcPr>
          <w:p>
            <w:r>
              <w:t>POST /api/smtp-configs (swmail noreply creds, port 465 SSL)</w:t>
            </w:r>
          </w:p>
        </w:tc>
        <w:tc>
          <w:tcPr>
            <w:tcW w:type="dxa" w:w="4986"/>
          </w:tcPr>
          <w:p>
            <w:r>
              <w:t>201</w:t>
            </w:r>
          </w:p>
        </w:tc>
      </w:tr>
      <w:tr>
        <w:tc>
          <w:tcPr>
            <w:tcW w:type="dxa" w:w="4986"/>
          </w:tcPr>
          <w:p>
            <w:r>
              <w:t>POST /api/smtp-configs/{id}/test</w:t>
            </w:r>
          </w:p>
        </w:tc>
        <w:tc>
          <w:tcPr>
            <w:tcW w:type="dxa" w:w="4986"/>
          </w:tcPr>
          <w:p>
            <w:r>
              <w:t>{"success":true,"message":"SMTP connection successful. Test email sent to noreply@techatscale.io","latency_ms":1463}</w:t>
            </w:r>
          </w:p>
        </w:tc>
      </w:tr>
      <w:tr>
        <w:tc>
          <w:tcPr>
            <w:tcW w:type="dxa" w:w="4986"/>
          </w:tcPr>
          <w:p>
            <w:r>
              <w:t>GET /api/quota</w:t>
            </w:r>
          </w:p>
        </w:tc>
        <w:tc>
          <w:tcPr>
            <w:tcW w:type="dxa" w:w="4986"/>
          </w:tcPr>
          <w:p>
            <w:r>
              <w:t>Default 1 GiB quota, message_count=0 (no metadata stored — IMAP is source of truth)</w:t>
            </w:r>
          </w:p>
        </w:tc>
      </w:tr>
      <w:tr>
        <w:tc>
          <w:tcPr>
            <w:tcW w:type="dxa" w:w="4986"/>
          </w:tcPr>
          <w:p>
            <w:r>
              <w:t>DB cleanup</w:t>
            </w:r>
          </w:p>
        </w:tc>
        <w:tc>
          <w:tcPr>
            <w:tcW w:type="dxa" w:w="4986"/>
          </w:tcPr>
          <w:p>
            <w:r>
              <w:t>DELETE FROM mailboxes WHERE username=… (CASCADE clears 41 dependent FK relationships)</w:t>
            </w:r>
          </w:p>
        </w:tc>
      </w:tr>
    </w:tbl>
    <w:p>
      <w:r>
        <w:rPr>
          <w:b w:val="0"/>
          <w:i w:val="0"/>
          <w:sz w:val="22"/>
        </w:rPr>
        <w:t xml:space="preserve"> </w:t>
      </w:r>
    </w:p>
    <w:p>
      <w:r>
        <w:rPr>
          <w:b w:val="0"/>
          <w:i/>
          <w:sz w:val="22"/>
        </w:rPr>
        <w:t>UI-level equivalent of the same chain — frontend/e2e/specs/byok-noreply-end-to-end.spec.ts — also passes against the same deployment in 28.9 s. Screenshot 04-imap-test-result.png shows the wizard rendering '✓ IMAP login succeeded' against swmail; 08-inbox-rendered.png shows 921 messages from the real noreply@techatscale.io mailbox.</w:t>
      </w:r>
    </w:p>
    <w:p>
      <w:pPr>
        <w:pStyle w:val="Heading1"/>
      </w:pPr>
      <w:r>
        <w:t>5. Orphan endpoints (no apiClient consumer)</w:t>
      </w:r>
    </w:p>
    <w:p>
      <w:r>
        <w:rPr>
          <w:b w:val="0"/>
          <w:i w:val="0"/>
          <w:sz w:val="22"/>
        </w:rPr>
        <w:t>53 backend routes have no matching apiClient call. Grouped by category:</w:t>
      </w:r>
    </w:p>
    <w:p>
      <w:pPr>
        <w:pStyle w:val="Heading2"/>
      </w:pPr>
      <w:r>
        <w:t>Backend-only / out-of-band (15 routes, by design)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324"/>
          </w:tcPr>
          <w:p>
            <w:r>
              <w:rPr>
                <w:b/>
              </w:rPr>
              <w:t>Path</w:t>
            </w:r>
          </w:p>
        </w:tc>
        <w:tc>
          <w:tcPr>
            <w:tcW w:type="dxa" w:w="332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t>/api/health</w:t>
            </w:r>
          </w:p>
        </w:tc>
        <w:tc>
          <w:tcPr>
            <w:tcW w:type="dxa" w:w="3324"/>
          </w:tcPr>
          <w:p>
            <w:r>
              <w:t>Health/liveness — probed by external monitors only</w:t>
            </w:r>
          </w:p>
        </w:tc>
      </w:tr>
      <w:tr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t>/metrics</w:t>
            </w:r>
          </w:p>
        </w:tc>
        <w:tc>
          <w:tcPr>
            <w:tcW w:type="dxa" w:w="3324"/>
          </w:tcPr>
          <w:p>
            <w:r>
              <w:t>Prometheus scrape target</w:t>
            </w:r>
          </w:p>
        </w:tc>
      </w:tr>
      <w:tr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t>/ws</w:t>
            </w:r>
          </w:p>
        </w:tc>
        <w:tc>
          <w:tcPr>
            <w:tcW w:type="dxa" w:w="3324"/>
          </w:tcPr>
          <w:p>
            <w:r>
              <w:t>WebSocket upgrade — uses native WebSocket constructor, not apiClient</w:t>
            </w:r>
          </w:p>
        </w:tc>
      </w:tr>
      <w:tr>
        <w:tc>
          <w:tcPr>
            <w:tcW w:type="dxa" w:w="3324"/>
          </w:tcPr>
          <w:p>
            <w:r>
              <w:t>POST</w:t>
            </w:r>
          </w:p>
        </w:tc>
        <w:tc>
          <w:tcPr>
            <w:tcW w:type="dxa" w:w="3324"/>
          </w:tcPr>
          <w:p>
            <w:r>
              <w:t>/api/auth/refresh</w:t>
            </w:r>
          </w:p>
        </w:tc>
        <w:tc>
          <w:tcPr>
            <w:tcW w:type="dxa" w:w="3324"/>
          </w:tcPr>
          <w:p>
            <w:r>
              <w:t>Called by apiClient singleton itself (client.ts), excluded from per-feature scan</w:t>
            </w:r>
          </w:p>
        </w:tc>
      </w:tr>
      <w:tr>
        <w:tc>
          <w:tcPr>
            <w:tcW w:type="dxa" w:w="3324"/>
          </w:tcPr>
          <w:p>
            <w:r>
              <w:t>POST</w:t>
            </w:r>
          </w:p>
        </w:tc>
        <w:tc>
          <w:tcPr>
            <w:tcW w:type="dxa" w:w="3324"/>
          </w:tcPr>
          <w:p>
            <w:r>
              <w:t>/api/auth/saml/callback</w:t>
            </w:r>
          </w:p>
        </w:tc>
        <w:tc>
          <w:tcPr>
            <w:tcW w:type="dxa" w:w="3324"/>
          </w:tcPr>
          <w:p>
            <w:r>
              <w:t>Server-to-server IdP POSTback</w:t>
            </w:r>
          </w:p>
        </w:tc>
      </w:tr>
      <w:tr>
        <w:tc>
          <w:tcPr>
            <w:tcW w:type="dxa" w:w="3324"/>
          </w:tcPr>
          <w:p>
            <w:r>
              <w:t>POST</w:t>
            </w:r>
          </w:p>
        </w:tc>
        <w:tc>
          <w:tcPr>
            <w:tcW w:type="dxa" w:w="3324"/>
          </w:tcPr>
          <w:p>
            <w:r>
              <w:t>/api/auth/oidc/callback</w:t>
            </w:r>
          </w:p>
        </w:tc>
        <w:tc>
          <w:tcPr>
            <w:tcW w:type="dxa" w:w="3324"/>
          </w:tcPr>
          <w:p>
            <w:r>
              <w:t>Server-to-server IdP POSTback</w:t>
            </w:r>
          </w:p>
        </w:tc>
      </w:tr>
      <w:tr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t>/api/auth/saml/{id}/login</w:t>
            </w:r>
          </w:p>
        </w:tc>
        <w:tc>
          <w:tcPr>
            <w:tcW w:type="dxa" w:w="3324"/>
          </w:tcPr>
          <w:p>
            <w:r>
              <w:t>Browser redirect, no JSON client</w:t>
            </w:r>
          </w:p>
        </w:tc>
      </w:tr>
      <w:tr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t>/api/auth/oidc/{id}/authorize</w:t>
            </w:r>
          </w:p>
        </w:tc>
        <w:tc>
          <w:tcPr>
            <w:tcW w:type="dxa" w:w="3324"/>
          </w:tcPr>
          <w:p>
            <w:r>
              <w:t>Browser redirect, no JSON client</w:t>
            </w:r>
          </w:p>
        </w:tc>
      </w:tr>
      <w:tr>
        <w:tc>
          <w:tcPr>
            <w:tcW w:type="dxa" w:w="3324"/>
          </w:tcPr>
          <w:p>
            <w:r>
              <w:t>POST</w:t>
            </w:r>
          </w:p>
        </w:tc>
        <w:tc>
          <w:tcPr>
            <w:tcW w:type="dxa" w:w="3324"/>
          </w:tcPr>
          <w:p>
            <w:r>
              <w:t>/api/billing/webhook/paystack</w:t>
            </w:r>
          </w:p>
        </w:tc>
        <w:tc>
          <w:tcPr>
            <w:tcW w:type="dxa" w:w="3324"/>
          </w:tcPr>
          <w:p>
            <w:r>
              <w:t>Payment-provider webhook (server-to-server)</w:t>
            </w:r>
          </w:p>
        </w:tc>
      </w:tr>
      <w:tr>
        <w:tc>
          <w:tcPr>
            <w:tcW w:type="dxa" w:w="3324"/>
          </w:tcPr>
          <w:p>
            <w:r>
              <w:t>POST</w:t>
            </w:r>
          </w:p>
        </w:tc>
        <w:tc>
          <w:tcPr>
            <w:tcW w:type="dxa" w:w="3324"/>
          </w:tcPr>
          <w:p>
            <w:r>
              <w:t>/api/billing/webhook/mastercard</w:t>
            </w:r>
          </w:p>
        </w:tc>
        <w:tc>
          <w:tcPr>
            <w:tcW w:type="dxa" w:w="3324"/>
          </w:tcPr>
          <w:p>
            <w:r>
              <w:t>Payment-provider webhook (server-to-server)</w:t>
            </w:r>
          </w:p>
        </w:tc>
      </w:tr>
      <w:tr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t>/api/dl/{token}</w:t>
            </w:r>
          </w:p>
        </w:tc>
        <w:tc>
          <w:tcPr>
            <w:tcW w:type="dxa" w:w="3324"/>
          </w:tcPr>
          <w:p>
            <w:r>
              <w:t>Public download token, fetched directly by browser &lt;a href=…&gt;</w:t>
            </w:r>
          </w:p>
        </w:tc>
      </w:tr>
      <w:tr>
        <w:tc>
          <w:tcPr>
            <w:tcW w:type="dxa" w:w="3324"/>
          </w:tcPr>
          <w:p>
            <w:r>
              <w:t>POST</w:t>
            </w:r>
          </w:p>
        </w:tc>
        <w:tc>
          <w:tcPr>
            <w:tcW w:type="dxa" w:w="3324"/>
          </w:tcPr>
          <w:p>
            <w:r>
              <w:t>/api/enterprise/quote-request</w:t>
            </w:r>
          </w:p>
        </w:tc>
        <w:tc>
          <w:tcPr>
            <w:tcW w:type="dxa" w:w="3324"/>
          </w:tcPr>
          <w:p>
            <w:r>
              <w:t>Submitted via raw fetch() in EnterpriseQuoteForm.tsx, not apiClient</w:t>
            </w:r>
          </w:p>
        </w:tc>
      </w:tr>
      <w:tr>
        <w:tc>
          <w:tcPr>
            <w:tcW w:type="dxa" w:w="3324"/>
          </w:tcPr>
          <w:p>
            <w:r>
              <w:t>POST</w:t>
            </w:r>
          </w:p>
        </w:tc>
        <w:tc>
          <w:tcPr>
            <w:tcW w:type="dxa" w:w="3324"/>
          </w:tcPr>
          <w:p>
            <w:r>
              <w:t>/api/mailbox/provision</w:t>
            </w:r>
          </w:p>
        </w:tc>
        <w:tc>
          <w:tcPr>
            <w:tcW w:type="dxa" w:w="3324"/>
          </w:tcPr>
          <w:p>
            <w:r>
              <w:t>Managed-mailbox flow (DNS-MX path) — disabled in feature flags by default</w:t>
            </w:r>
          </w:p>
        </w:tc>
      </w:tr>
      <w:tr>
        <w:tc>
          <w:tcPr>
            <w:tcW w:type="dxa" w:w="3324"/>
          </w:tcPr>
          <w:p>
            <w:r>
              <w:t>POST</w:t>
            </w:r>
          </w:p>
        </w:tc>
        <w:tc>
          <w:tcPr>
            <w:tcW w:type="dxa" w:w="3324"/>
          </w:tcPr>
          <w:p>
            <w:r>
              <w:t>/api/migration/pst/upload</w:t>
            </w:r>
          </w:p>
        </w:tc>
        <w:tc>
          <w:tcPr>
            <w:tcW w:type="dxa" w:w="3324"/>
          </w:tcPr>
          <w:p>
            <w:r>
              <w:t>Multipart upload — different fetch shape</w:t>
            </w:r>
          </w:p>
        </w:tc>
      </w:tr>
      <w:tr>
        <w:tc>
          <w:tcPr>
            <w:tcW w:type="dxa" w:w="3324"/>
          </w:tcPr>
          <w:p>
            <w:r>
              <w:t>POST</w:t>
            </w:r>
          </w:p>
        </w:tc>
        <w:tc>
          <w:tcPr>
            <w:tcW w:type="dxa" w:w="3324"/>
          </w:tcPr>
          <w:p>
            <w:r>
              <w:t>/api/shared-files/upload</w:t>
            </w:r>
          </w:p>
        </w:tc>
        <w:tc>
          <w:tcPr>
            <w:tcW w:type="dxa" w:w="3324"/>
          </w:tcPr>
          <w:p>
            <w:r>
              <w:t>Multipart upload</w:t>
            </w:r>
          </w:p>
        </w:tc>
      </w:tr>
    </w:tbl>
    <w:p>
      <w:pPr>
        <w:pStyle w:val="Heading2"/>
      </w:pPr>
      <w:r>
        <w:t>Mobile API surface (6 routes, Flutter only)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324"/>
          </w:tcPr>
          <w:p>
            <w:r>
              <w:rPr>
                <w:b/>
              </w:rPr>
              <w:t>Path</w:t>
            </w:r>
          </w:p>
        </w:tc>
        <w:tc>
          <w:tcPr>
            <w:tcW w:type="dxa" w:w="332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t>/api/mobile/inbox</w:t>
            </w:r>
          </w:p>
        </w:tc>
        <w:tc>
          <w:tcPr>
            <w:tcW w:type="dxa" w:w="3324"/>
          </w:tcPr>
          <w:p>
            <w:r>
              <w:t>Flutter app endpoint</w:t>
            </w:r>
          </w:p>
        </w:tc>
      </w:tr>
      <w:tr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t>/api/mobile/message/{folder}/{uid}</w:t>
            </w:r>
          </w:p>
        </w:tc>
        <w:tc>
          <w:tcPr>
            <w:tcW w:type="dxa" w:w="3324"/>
          </w:tcPr>
          <w:p>
            <w:r>
              <w:t>Flutter app endpoint</w:t>
            </w:r>
          </w:p>
        </w:tc>
      </w:tr>
      <w:tr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t>/api/mobile/folders</w:t>
            </w:r>
          </w:p>
        </w:tc>
        <w:tc>
          <w:tcPr>
            <w:tcW w:type="dxa" w:w="3324"/>
          </w:tcPr>
          <w:p>
            <w:r>
              <w:t>Flutter app endpoint</w:t>
            </w:r>
          </w:p>
        </w:tc>
      </w:tr>
      <w:tr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t>/api/mobile/unread-count</w:t>
            </w:r>
          </w:p>
        </w:tc>
        <w:tc>
          <w:tcPr>
            <w:tcW w:type="dxa" w:w="3324"/>
          </w:tcPr>
          <w:p>
            <w:r>
              <w:t>Flutter app endpoint</w:t>
            </w:r>
          </w:p>
        </w:tc>
      </w:tr>
      <w:tr>
        <w:tc>
          <w:tcPr>
            <w:tcW w:type="dxa" w:w="3324"/>
          </w:tcPr>
          <w:p>
            <w:r>
              <w:t>POST</w:t>
            </w:r>
          </w:p>
        </w:tc>
        <w:tc>
          <w:tcPr>
            <w:tcW w:type="dxa" w:w="3324"/>
          </w:tcPr>
          <w:p>
            <w:r>
              <w:t>/api/mobile/batch</w:t>
            </w:r>
          </w:p>
        </w:tc>
        <w:tc>
          <w:tcPr>
            <w:tcW w:type="dxa" w:w="3324"/>
          </w:tcPr>
          <w:p>
            <w:r>
              <w:t>Flutter app endpoint</w:t>
            </w:r>
          </w:p>
        </w:tc>
      </w:tr>
      <w:tr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t>/api/mobile/sync</w:t>
            </w:r>
          </w:p>
        </w:tc>
        <w:tc>
          <w:tcPr>
            <w:tcW w:type="dxa" w:w="3324"/>
          </w:tcPr>
          <w:p>
            <w:r>
              <w:t>Flutter app endpoint</w:t>
            </w:r>
          </w:p>
        </w:tc>
      </w:tr>
    </w:tbl>
    <w:p>
      <w:pPr>
        <w:pStyle w:val="Heading2"/>
      </w:pPr>
      <w:r>
        <w:t>Real UI gaps (admin features without a built page) — 17 routes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324"/>
          </w:tcPr>
          <w:p>
            <w:r>
              <w:rPr>
                <w:b/>
              </w:rPr>
              <w:t>Path</w:t>
            </w:r>
          </w:p>
        </w:tc>
        <w:tc>
          <w:tcPr>
            <w:tcW w:type="dxa" w:w="332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t>/api/admin/audit-log</w:t>
            </w:r>
          </w:p>
        </w:tc>
        <w:tc>
          <w:tcPr>
            <w:tcW w:type="dxa" w:w="3324"/>
          </w:tcPr>
          <w:p>
            <w:r>
              <w:t>Audit-log viewer not yet in admin UI</w:t>
            </w:r>
          </w:p>
        </w:tc>
      </w:tr>
      <w:tr>
        <w:tc>
          <w:tcPr>
            <w:tcW w:type="dxa" w:w="3324"/>
          </w:tcPr>
          <w:p>
            <w:r>
              <w:t>GET/POST</w:t>
            </w:r>
          </w:p>
        </w:tc>
        <w:tc>
          <w:tcPr>
            <w:tcW w:type="dxa" w:w="3324"/>
          </w:tcPr>
          <w:p>
            <w:r>
              <w:t>/api/admin/cache/{status,flush,stats}</w:t>
            </w:r>
          </w:p>
        </w:tc>
        <w:tc>
          <w:tcPr>
            <w:tcW w:type="dxa" w:w="3324"/>
          </w:tcPr>
          <w:p>
            <w:r>
              <w:t>Cache admin panel not built</w:t>
            </w:r>
          </w:p>
        </w:tc>
      </w:tr>
      <w:tr>
        <w:tc>
          <w:tcPr>
            <w:tcW w:type="dxa" w:w="3324"/>
          </w:tcPr>
          <w:p>
            <w:r>
              <w:t>GET/POST/DELETE</w:t>
            </w:r>
          </w:p>
        </w:tc>
        <w:tc>
          <w:tcPr>
            <w:tcW w:type="dxa" w:w="3324"/>
          </w:tcPr>
          <w:p>
            <w:r>
              <w:t>/api/admin/domains</w:t>
            </w:r>
          </w:p>
        </w:tc>
        <w:tc>
          <w:tcPr>
            <w:tcW w:type="dxa" w:w="3324"/>
          </w:tcPr>
          <w:p>
            <w:r>
              <w:t>Domain admin panel missing</w:t>
            </w:r>
          </w:p>
        </w:tc>
      </w:tr>
      <w:tr>
        <w:tc>
          <w:tcPr>
            <w:tcW w:type="dxa" w:w="3324"/>
          </w:tcPr>
          <w:p>
            <w:r>
              <w:t>GET/POST/DELETE</w:t>
            </w:r>
          </w:p>
        </w:tc>
        <w:tc>
          <w:tcPr>
            <w:tcW w:type="dxa" w:w="3324"/>
          </w:tcPr>
          <w:p>
            <w:r>
              <w:t>/api/admin/payment-providers</w:t>
            </w:r>
          </w:p>
        </w:tc>
        <w:tc>
          <w:tcPr>
            <w:tcW w:type="dxa" w:w="3324"/>
          </w:tcPr>
          <w:p>
            <w:r>
              <w:t>Payment-providers admin panel missing</w:t>
            </w:r>
          </w:p>
        </w:tc>
      </w:tr>
      <w:tr>
        <w:tc>
          <w:tcPr>
            <w:tcW w:type="dxa" w:w="3324"/>
          </w:tcPr>
          <w:p>
            <w:r>
              <w:t>GET/POST/DELETE</w:t>
            </w:r>
          </w:p>
        </w:tc>
        <w:tc>
          <w:tcPr>
            <w:tcW w:type="dxa" w:w="3324"/>
          </w:tcPr>
          <w:p>
            <w:r>
              <w:t>/api/admin/users</w:t>
            </w:r>
          </w:p>
        </w:tc>
        <w:tc>
          <w:tcPr>
            <w:tcW w:type="dxa" w:w="3324"/>
          </w:tcPr>
          <w:p>
            <w:r>
              <w:t>User admin panel + bulk import UI missing</w:t>
            </w:r>
          </w:p>
        </w:tc>
      </w:tr>
      <w:tr>
        <w:tc>
          <w:tcPr>
            <w:tcW w:type="dxa" w:w="3324"/>
          </w:tcPr>
          <w:p>
            <w:r>
              <w:t>GET/POST</w:t>
            </w:r>
          </w:p>
        </w:tc>
        <w:tc>
          <w:tcPr>
            <w:tcW w:type="dxa" w:w="3324"/>
          </w:tcPr>
          <w:p>
            <w:r>
              <w:t>/api/admin/warmup/{status,schedule,start}</w:t>
            </w:r>
          </w:p>
        </w:tc>
        <w:tc>
          <w:tcPr>
            <w:tcW w:type="dxa" w:w="3324"/>
          </w:tcPr>
          <w:p>
            <w:r>
              <w:t>IP warm-up admin panel missing</w:t>
            </w:r>
          </w:p>
        </w:tc>
      </w:tr>
    </w:tbl>
    <w:p>
      <w:pPr>
        <w:pStyle w:val="Heading2"/>
      </w:pPr>
      <w:r>
        <w:t>Niche/secondary flows (8 routes)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324"/>
          </w:tcPr>
          <w:p>
            <w:r>
              <w:rPr>
                <w:b/>
              </w:rPr>
              <w:t>Path</w:t>
            </w:r>
          </w:p>
        </w:tc>
        <w:tc>
          <w:tcPr>
            <w:tcW w:type="dxa" w:w="332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t>/api/dane/verifications</w:t>
            </w:r>
          </w:p>
        </w:tc>
        <w:tc>
          <w:tcPr>
            <w:tcW w:type="dxa" w:w="3324"/>
          </w:tcPr>
          <w:p>
            <w:r>
              <w:t>DANE verification UI not surfaced</w:t>
            </w:r>
          </w:p>
        </w:tc>
      </w:tr>
      <w:tr>
        <w:tc>
          <w:tcPr>
            <w:tcW w:type="dxa" w:w="3324"/>
          </w:tcPr>
          <w:p>
            <w:r>
              <w:t>POST</w:t>
            </w:r>
          </w:p>
        </w:tc>
        <w:tc>
          <w:tcPr>
            <w:tcW w:type="dxa" w:w="3324"/>
          </w:tcPr>
          <w:p>
            <w:r>
              <w:t>/api/attachments</w:t>
            </w:r>
          </w:p>
        </w:tc>
        <w:tc>
          <w:tcPr>
            <w:tcW w:type="dxa" w:w="3324"/>
          </w:tcPr>
          <w:p>
            <w:r>
              <w:t>Bare attachment upload (used by composer's draft autosave only)</w:t>
            </w:r>
          </w:p>
        </w:tc>
      </w:tr>
      <w:tr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t>/api/attachments/{id}/download</w:t>
            </w:r>
          </w:p>
        </w:tc>
        <w:tc>
          <w:tcPr>
            <w:tcW w:type="dxa" w:w="3324"/>
          </w:tcPr>
          <w:p>
            <w:r>
              <w:t>Direct download fetched via &lt;a href&gt;</w:t>
            </w:r>
          </w:p>
        </w:tc>
      </w:tr>
      <w:tr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t>/api/messages/scheduled</w:t>
            </w:r>
          </w:p>
        </w:tc>
        <w:tc>
          <w:tcPr>
            <w:tcW w:type="dxa" w:w="3324"/>
          </w:tcPr>
          <w:p>
            <w:r>
              <w:t>List view for scheduled sends not surfaced</w:t>
            </w:r>
          </w:p>
        </w:tc>
      </w:tr>
      <w:tr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t>/api/contacts</w:t>
            </w:r>
          </w:p>
        </w:tc>
        <w:tc>
          <w:tcPr>
            <w:tcW w:type="dxa" w:w="3324"/>
          </w:tcPr>
          <w:p>
            <w:r>
              <w:t>Likely a regex miss — verified manually that ContactsManager calls it</w:t>
            </w:r>
          </w:p>
        </w:tc>
      </w:tr>
      <w:tr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t>/api/calendar/events</w:t>
            </w:r>
          </w:p>
        </w:tc>
        <w:tc>
          <w:tcPr>
            <w:tcW w:type="dxa" w:w="3324"/>
          </w:tcPr>
          <w:p>
            <w:r>
              <w:t>Likely a regex miss — verified manually that CalendarManager calls it</w:t>
            </w:r>
          </w:p>
        </w:tc>
      </w:tr>
      <w:tr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t>/api/queue</w:t>
            </w:r>
          </w:p>
        </w:tc>
        <w:tc>
          <w:tcPr>
            <w:tcW w:type="dxa" w:w="3324"/>
          </w:tcPr>
          <w:p>
            <w:r>
              <w:t>Outbound queue list — minor UI gap</w:t>
            </w:r>
          </w:p>
        </w:tc>
      </w:tr>
      <w:tr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t>/api/tasks</w:t>
            </w:r>
          </w:p>
        </w:tc>
        <w:tc>
          <w:tcPr>
            <w:tcW w:type="dxa" w:w="3324"/>
          </w:tcPr>
          <w:p>
            <w:r>
              <w:t>Tasks list view — minor UI gap</w:t>
            </w:r>
          </w:p>
        </w:tc>
      </w:tr>
    </w:tbl>
    <w:p>
      <w:pPr>
        <w:pStyle w:val="Heading2"/>
      </w:pPr>
      <w:r>
        <w:t>Push notifications (4 routes, UI gap)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324"/>
          </w:tcPr>
          <w:p>
            <w:r>
              <w:rPr>
                <w:b/>
              </w:rPr>
              <w:t>Path</w:t>
            </w:r>
          </w:p>
        </w:tc>
        <w:tc>
          <w:tcPr>
            <w:tcW w:type="dxa" w:w="332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24"/>
          </w:tcPr>
          <w:p>
            <w:r>
              <w:t>POST</w:t>
            </w:r>
          </w:p>
        </w:tc>
        <w:tc>
          <w:tcPr>
            <w:tcW w:type="dxa" w:w="3324"/>
          </w:tcPr>
          <w:p>
            <w:r>
              <w:t>/api/push/register</w:t>
            </w:r>
          </w:p>
        </w:tc>
        <w:tc>
          <w:tcPr>
            <w:tcW w:type="dxa" w:w="3324"/>
          </w:tcPr>
          <w:p>
            <w:r>
              <w:t>PushDevicesManager not yet built</w:t>
            </w:r>
          </w:p>
        </w:tc>
      </w:tr>
      <w:tr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t>/api/push/devices</w:t>
            </w:r>
          </w:p>
        </w:tc>
        <w:tc>
          <w:tcPr>
            <w:tcW w:type="dxa" w:w="3324"/>
          </w:tcPr>
          <w:p>
            <w:r>
              <w:t>PushDevicesManager not yet built</w:t>
            </w:r>
          </w:p>
        </w:tc>
      </w:tr>
      <w:tr>
        <w:tc>
          <w:tcPr>
            <w:tcW w:type="dxa" w:w="3324"/>
          </w:tcPr>
          <w:p>
            <w:r>
              <w:t>DELETE</w:t>
            </w:r>
          </w:p>
        </w:tc>
        <w:tc>
          <w:tcPr>
            <w:tcW w:type="dxa" w:w="3324"/>
          </w:tcPr>
          <w:p>
            <w:r>
              <w:t>/api/push/devices/{id}</w:t>
            </w:r>
          </w:p>
        </w:tc>
        <w:tc>
          <w:tcPr>
            <w:tcW w:type="dxa" w:w="3324"/>
          </w:tcPr>
          <w:p>
            <w:r>
              <w:t>PushDevicesManager not yet built</w:t>
            </w:r>
          </w:p>
        </w:tc>
      </w:tr>
      <w:tr>
        <w:tc>
          <w:tcPr>
            <w:tcW w:type="dxa" w:w="3324"/>
          </w:tcPr>
          <w:p>
            <w:r>
              <w:t>POST</w:t>
            </w:r>
          </w:p>
        </w:tc>
        <w:tc>
          <w:tcPr>
            <w:tcW w:type="dxa" w:w="3324"/>
          </w:tcPr>
          <w:p>
            <w:r>
              <w:t>/api/push/test</w:t>
            </w:r>
          </w:p>
        </w:tc>
        <w:tc>
          <w:tcPr>
            <w:tcW w:type="dxa" w:w="3324"/>
          </w:tcPr>
          <w:p>
            <w:r>
              <w:t>PushDevicesManager not yet built</w:t>
            </w:r>
          </w:p>
        </w:tc>
      </w:tr>
    </w:tbl>
    <w:p>
      <w:pPr>
        <w:pStyle w:val="Heading2"/>
      </w:pPr>
      <w:r>
        <w:t>Sync checkpoints (3 routes)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324"/>
          </w:tcPr>
          <w:p>
            <w:r>
              <w:rPr>
                <w:b/>
              </w:rPr>
              <w:t>Path</w:t>
            </w:r>
          </w:p>
        </w:tc>
        <w:tc>
          <w:tcPr>
            <w:tcW w:type="dxa" w:w="332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24"/>
          </w:tcPr>
          <w:p>
            <w:r>
              <w:t>GET/POST</w:t>
            </w:r>
          </w:p>
        </w:tc>
        <w:tc>
          <w:tcPr>
            <w:tcW w:type="dxa" w:w="3324"/>
          </w:tcPr>
          <w:p>
            <w:r>
              <w:t>/api/sync/checkpoint/{folder}</w:t>
            </w:r>
          </w:p>
        </w:tc>
        <w:tc>
          <w:tcPr>
            <w:tcW w:type="dxa" w:w="3324"/>
          </w:tcPr>
          <w:p>
            <w:r>
              <w:t>Used by background-sync.ts util; regex missed because of dynamic import</w:t>
            </w:r>
          </w:p>
        </w:tc>
      </w:tr>
      <w:tr>
        <w:tc>
          <w:tcPr>
            <w:tcW w:type="dxa" w:w="3324"/>
          </w:tcPr>
          <w:p>
            <w:r>
              <w:t>POST</w:t>
            </w:r>
          </w:p>
        </w:tc>
        <w:tc>
          <w:tcPr>
            <w:tcW w:type="dxa" w:w="3324"/>
          </w:tcPr>
          <w:p>
            <w:r>
              <w:t>/api/sync/resolve-conflict</w:t>
            </w:r>
          </w:p>
        </w:tc>
        <w:tc>
          <w:tcPr>
            <w:tcW w:type="dxa" w:w="3324"/>
          </w:tcPr>
          <w:p>
            <w:r>
              <w:t>Used by offline-cache.ts; not exposed in any UI</w:t>
            </w:r>
          </w:p>
        </w:tc>
      </w:tr>
    </w:tbl>
    <w:p>
      <w:pPr>
        <w:pStyle w:val="Heading1"/>
      </w:pPr>
      <w:r>
        <w:t>6. Live deployment spot-check log</w:t>
      </w:r>
    </w:p>
    <w:p>
      <w:r>
        <w:rPr>
          <w:b w:val="0"/>
          <w:i w:val="0"/>
          <w:sz w:val="22"/>
        </w:rPr>
        <w:t>Run timestamp: 2026-05-13 22:31 . Tunnel target: https://mail.techatscale.io (backend on tas-src-1:3300, DB local Postgres).</w:t>
      </w:r>
    </w:p>
    <w:p>
      <w:r>
        <w:rPr>
          <w:rFonts w:ascii="DejaVu Sans Mono" w:hAnsi="DejaVu Sans Mono"/>
          <w:sz w:val="18"/>
        </w:rPr>
        <w:t>[/api/health]                 status=200  {"database":"connected","status":"healthy","version":"0.1.0"}</w:t>
        <w:br/>
        <w:t>[/api/branding]               status=200  328 bytes</w:t>
        <w:br/>
        <w:t>[/api/feature-flags]          status=200  5 flags</w:t>
        <w:br/>
        <w:t>[/api/billing/plans]          status=200  0 plans</w:t>
        <w:br/>
        <w:t>[/api/imap-configs/presets]   status=401  (auth required — correct behaviour, the wizard calls it post-signup)</w:t>
        <w:br/>
        <w:t>[/api/auth/signup]            status=201  fresh JWT pair returned</w:t>
        <w:br/>
        <w:t>[/api/folders no BYOK]        status=503  (expected — IMAP config required)</w:t>
        <w:br/>
        <w:t>[/api/quota]                  status=200  1 GiB default quota</w:t>
        <w:br/>
        <w:t>[/api/imap-configs]           status=200  0 rows for a new account</w:t>
        <w:br/>
        <w:t>[/api/smtp-configs]           status=200  0 rows for a new account</w:t>
        <w:br/>
        <w:br/>
        <w:t>End-to-end BYOK chain (fresh trace-byok-&lt;ts&gt;@e2e.tasmail account):</w:t>
        <w:br/>
        <w:t xml:space="preserve">  POST /api/imap-configs                 → 201</w:t>
        <w:br/>
        <w:t xml:space="preserve">  GET  /api/folders                      → 5 folders, INBOX present</w:t>
        <w:br/>
        <w:t xml:space="preserve">  GET  /api/folders/INBOX/messages?limit=5 → 4 rows</w:t>
        <w:br/>
        <w:t xml:space="preserve">  POST /api/smtp-configs                 → 201</w:t>
        <w:br/>
        <w:t xml:space="preserve">  POST /api/smtp-configs/{id}/test       → {"success":true,"latency_ms":1463}</w:t>
        <w:br/>
      </w:r>
    </w:p>
    <w:p>
      <w:pPr>
        <w:pStyle w:val="Heading1"/>
      </w:pPr>
      <w:r>
        <w:t>7. Recommendations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Prioritise the admin UI gap.</w:t>
            </w:r>
          </w:p>
        </w:tc>
        <w:tc>
          <w:tcPr>
            <w:tcW w:type="dxa" w:w="4986"/>
          </w:tcPr>
          <w:p>
            <w:r>
              <w:t>The admin orphan group (cache, audit-log, domains, payment-providers, users, warm-up) covers 17 endpoints already shipped on the backend with no UI consumer. A single AdminShell with seven manager components would close that gap in one PR.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Wire up Push Notifications in the UI.</w:t>
            </w:r>
          </w:p>
        </w:tc>
        <w:tc>
          <w:tcPr>
            <w:tcW w:type="dxa" w:w="4986"/>
          </w:tcPr>
          <w:p>
            <w:r>
              <w:t>All four /api/push/* routes are live but no consumer exists. PushDevicesManager.tsx and a hook would make this feature shippable.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Track sms-otp and snooze.</w:t>
            </w:r>
          </w:p>
        </w:tc>
        <w:tc>
          <w:tcPr>
            <w:tcW w:type="dxa" w:w="4986"/>
          </w:tcPr>
          <w:p>
            <w:r>
              <w:t>Both client modules exist but no UI imports them. Either delete the unused clients or finish the UI — currently this is dead code with a maintenance cost.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Move Enterprise quote-form to apiClient.</w:t>
            </w:r>
          </w:p>
        </w:tc>
        <w:tc>
          <w:tcPr>
            <w:tcW w:type="dxa" w:w="4986"/>
          </w:tcPr>
          <w:p>
            <w:r>
              <w:t>EnterpriseQuoteForm.tsx submits via raw fetch('/api/enterprise/quote-request'). Switch to apiClient.post() so the global 401-handling and base-URL switch apply consistently.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Background-sync utilities.</w:t>
            </w:r>
          </w:p>
        </w:tc>
        <w:tc>
          <w:tcPr>
            <w:tcW w:type="dxa" w:w="4986"/>
          </w:tcPr>
          <w:p>
            <w:r>
              <w:t>Sync checkpoint endpoints are consumed by frontend/src/utils/background-sync.ts via dynamic import. Document this in the consumer scan so they don't appear as orphans in future audits.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Add a CI gate for traceability drift.</w:t>
            </w:r>
          </w:p>
        </w:tc>
        <w:tc>
          <w:tcPr>
            <w:tcW w:type="dxa" w:w="4986"/>
          </w:tcPr>
          <w:p>
            <w:r>
              <w:t>The Python extractor (/tmp/tasmail-traceability.py) runs in under a second. Wire it into a `npm run trace-check` script and fail CI if the orphan count grows by category (new admin orphans = OK, new auth orphans = block).</w:t>
            </w:r>
          </w:p>
        </w:tc>
      </w:tr>
    </w:tbl>
    <w:p>
      <w:r>
        <w:br w:type="page"/>
      </w:r>
    </w:p>
    <w:p>
      <w:pPr>
        <w:pStyle w:val="Heading1"/>
      </w:pPr>
      <w:r>
        <w:t>Appendix A: full feature matrix (all 72 groups)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994"/>
          </w:tcPr>
          <w:p>
            <w:r>
              <w:rPr>
                <w:b/>
              </w:rPr>
              <w:t>Routes</w:t>
            </w:r>
          </w:p>
        </w:tc>
        <w:tc>
          <w:tcPr>
            <w:tcW w:type="dxa" w:w="1994"/>
          </w:tcPr>
          <w:p>
            <w:r>
              <w:rPr>
                <w:b/>
              </w:rPr>
              <w:t>Auth</w:t>
            </w:r>
          </w:p>
        </w:tc>
        <w:tc>
          <w:tcPr>
            <w:tcW w:type="dxa" w:w="1994"/>
          </w:tcPr>
          <w:p>
            <w:r>
              <w:rPr>
                <w:b/>
              </w:rPr>
              <w:t>Clients</w:t>
            </w:r>
          </w:p>
        </w:tc>
        <w:tc>
          <w:tcPr>
            <w:tcW w:type="dxa" w:w="1994"/>
          </w:tcPr>
          <w:p>
            <w:r>
              <w:rPr>
                <w:b/>
              </w:rPr>
              <w:t>Consumers</w:t>
            </w:r>
          </w:p>
        </w:tc>
      </w:tr>
      <w:tr>
        <w:tc>
          <w:tcPr>
            <w:tcW w:type="dxa" w:w="1994"/>
          </w:tcPr>
          <w:p>
            <w:r>
              <w:t>2fa</w:t>
            </w:r>
          </w:p>
        </w:tc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two-factor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activesync</w:t>
            </w:r>
          </w:p>
        </w:tc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activesync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admin/activesync</w:t>
            </w:r>
          </w:p>
        </w:tc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activesync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admin/archive</w:t>
            </w:r>
          </w:p>
        </w:tc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archive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admin/audit-log</w:t>
            </w:r>
          </w:p>
        </w:tc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>
              <w:t>0</w:t>
            </w:r>
          </w:p>
        </w:tc>
      </w:tr>
      <w:tr>
        <w:tc>
          <w:tcPr>
            <w:tcW w:type="dxa" w:w="1994"/>
          </w:tcPr>
          <w:p>
            <w:r>
              <w:t>admin/branding</w:t>
            </w:r>
          </w:p>
        </w:tc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branding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admin/cache</w:t>
            </w:r>
          </w:p>
        </w:tc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>
              <w:t>0</w:t>
            </w:r>
          </w:p>
        </w:tc>
      </w:tr>
      <w:tr>
        <w:tc>
          <w:tcPr>
            <w:tcW w:type="dxa" w:w="1994"/>
          </w:tcPr>
          <w:p>
            <w:r>
              <w:t>admin/dane</w:t>
            </w:r>
          </w:p>
        </w:tc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dane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admin/deliverability</w:t>
            </w:r>
          </w:p>
        </w:tc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deliverability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admin/dlp</w:t>
            </w:r>
          </w:p>
        </w:tc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dlp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admin/domains</w:t>
            </w:r>
          </w:p>
        </w:tc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>
              <w:t>0</w:t>
            </w:r>
          </w:p>
        </w:tc>
      </w:tr>
      <w:tr>
        <w:tc>
          <w:tcPr>
            <w:tcW w:type="dxa" w:w="1994"/>
          </w:tcPr>
          <w:p>
            <w:r>
              <w:t>admin/ediscovery</w:t>
            </w:r>
          </w:p>
        </w:tc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ediscovery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admin/feature-flags</w:t>
            </w:r>
          </w:p>
        </w:tc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featureFlags</w:t>
            </w:r>
          </w:p>
        </w:tc>
        <w:tc>
          <w:tcPr>
            <w:tcW w:type="dxa" w:w="1994"/>
          </w:tcPr>
          <w:p>
            <w:r>
              <w:t>2</w:t>
            </w:r>
          </w:p>
        </w:tc>
      </w:tr>
      <w:tr>
        <w:tc>
          <w:tcPr>
            <w:tcW w:type="dxa" w:w="1994"/>
          </w:tcPr>
          <w:p>
            <w:r>
              <w:t>admin/hostnames</w:t>
            </w:r>
          </w:p>
        </w:tc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custom-hostnames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admin/ldap</w:t>
            </w:r>
          </w:p>
        </w:tc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ldap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admin/legal-holds</w:t>
            </w:r>
          </w:p>
        </w:tc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retention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admin/oidc</w:t>
            </w:r>
          </w:p>
        </w:tc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oidc</w:t>
            </w:r>
          </w:p>
        </w:tc>
        <w:tc>
          <w:tcPr>
            <w:tcW w:type="dxa" w:w="1994"/>
          </w:tcPr>
          <w:p>
            <w:r>
              <w:t>2</w:t>
            </w:r>
          </w:p>
        </w:tc>
      </w:tr>
      <w:tr>
        <w:tc>
          <w:tcPr>
            <w:tcW w:type="dxa" w:w="1994"/>
          </w:tcPr>
          <w:p>
            <w:r>
              <w:t>admin/ollama</w:t>
            </w:r>
          </w:p>
        </w:tc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ollama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admin/payment-providers</w:t>
            </w:r>
          </w:p>
        </w:tc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>
              <w:t>0</w:t>
            </w:r>
          </w:p>
        </w:tc>
      </w:tr>
      <w:tr>
        <w:tc>
          <w:tcPr>
            <w:tcW w:type="dxa" w:w="1994"/>
          </w:tcPr>
          <w:p>
            <w:r>
              <w:t>admin/quote-requests</w:t>
            </w:r>
          </w:p>
        </w:tc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quoteRequests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admin/retention</w:t>
            </w:r>
          </w:p>
        </w:tc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retention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admin/saml</w:t>
            </w:r>
          </w:p>
        </w:tc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saml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admin/users</w:t>
            </w:r>
          </w:p>
        </w:tc>
        <w:tc>
          <w:tcPr>
            <w:tcW w:type="dxa" w:w="1994"/>
          </w:tcPr>
          <w:p>
            <w:r>
              <w:t>7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bulk-import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admin/warmup</w:t>
            </w:r>
          </w:p>
        </w:tc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>
              <w:t>0</w:t>
            </w:r>
          </w:p>
        </w:tc>
      </w:tr>
      <w:tr>
        <w:tc>
          <w:tcPr>
            <w:tcW w:type="dxa" w:w="1994"/>
          </w:tcPr>
          <w:p>
            <w:r>
              <w:t>ai</w:t>
            </w:r>
          </w:p>
        </w:tc>
        <w:tc>
          <w:tcPr>
            <w:tcW w:type="dxa" w:w="1994"/>
          </w:tcPr>
          <w:p>
            <w:r>
              <w:t>9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ai-config</w:t>
            </w:r>
          </w:p>
        </w:tc>
        <w:tc>
          <w:tcPr>
            <w:tcW w:type="dxa" w:w="1994"/>
          </w:tcPr>
          <w:p>
            <w:r>
              <w:t>4</w:t>
            </w:r>
          </w:p>
        </w:tc>
      </w:tr>
      <w:tr>
        <w:tc>
          <w:tcPr>
            <w:tcW w:type="dxa" w:w="1994"/>
          </w:tcPr>
          <w:p>
            <w:r>
              <w:t>archive</w:t>
            </w:r>
          </w:p>
        </w:tc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archive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attachments</w:t>
            </w:r>
          </w:p>
        </w:tc>
        <w:tc>
          <w:tcPr>
            <w:tcW w:type="dxa" w:w="1994"/>
          </w:tcPr>
          <w:p>
            <w:r>
              <w:t>5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attachments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auth</w:t>
            </w:r>
          </w:p>
        </w:tc>
        <w:tc>
          <w:tcPr>
            <w:tcW w:type="dxa" w:w="1994"/>
          </w:tcPr>
          <w:p>
            <w:r>
              <w:t>9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auth, oidc, saml</w:t>
            </w:r>
          </w:p>
        </w:tc>
        <w:tc>
          <w:tcPr>
            <w:tcW w:type="dxa" w:w="1994"/>
          </w:tcPr>
          <w:p>
            <w:r>
              <w:t>5</w:t>
            </w:r>
          </w:p>
        </w:tc>
      </w:tr>
      <w:tr>
        <w:tc>
          <w:tcPr>
            <w:tcW w:type="dxa" w:w="1994"/>
          </w:tcPr>
          <w:p>
            <w:r>
              <w:t>auto-reply</w:t>
            </w:r>
          </w:p>
        </w:tc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auto-reply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billing</w:t>
            </w:r>
          </w:p>
        </w:tc>
        <w:tc>
          <w:tcPr>
            <w:tcW w:type="dxa" w:w="1994"/>
          </w:tcPr>
          <w:p>
            <w:r>
              <w:t>8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billing</w:t>
            </w:r>
          </w:p>
        </w:tc>
        <w:tc>
          <w:tcPr>
            <w:tcW w:type="dxa" w:w="1994"/>
          </w:tcPr>
          <w:p>
            <w:r>
              <w:t>2</w:t>
            </w:r>
          </w:p>
        </w:tc>
      </w:tr>
      <w:tr>
        <w:tc>
          <w:tcPr>
            <w:tcW w:type="dxa" w:w="1994"/>
          </w:tcPr>
          <w:p>
            <w:r>
              <w:t>branding</w:t>
            </w:r>
          </w:p>
        </w:tc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branding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calendar</w:t>
            </w:r>
          </w:p>
        </w:tc>
        <w:tc>
          <w:tcPr>
            <w:tcW w:type="dxa" w:w="1994"/>
          </w:tcPr>
          <w:p>
            <w:r>
              <w:t>7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calendar</w:t>
            </w:r>
          </w:p>
        </w:tc>
        <w:tc>
          <w:tcPr>
            <w:tcW w:type="dxa" w:w="1994"/>
          </w:tcPr>
          <w:p>
            <w:r>
              <w:t>2</w:t>
            </w:r>
          </w:p>
        </w:tc>
      </w:tr>
      <w:tr>
        <w:tc>
          <w:tcPr>
            <w:tcW w:type="dxa" w:w="1994"/>
          </w:tcPr>
          <w:p>
            <w:r>
              <w:t>chat-integrations</w:t>
            </w:r>
          </w:p>
        </w:tc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chat-integrations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comments</w:t>
            </w:r>
          </w:p>
        </w:tc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comments</w:t>
            </w:r>
          </w:p>
        </w:tc>
        <w:tc>
          <w:tcPr>
            <w:tcW w:type="dxa" w:w="1994"/>
          </w:tcPr>
          <w:p>
            <w:r>
              <w:t>2</w:t>
            </w:r>
          </w:p>
        </w:tc>
      </w:tr>
      <w:tr>
        <w:tc>
          <w:tcPr>
            <w:tcW w:type="dxa" w:w="1994"/>
          </w:tcPr>
          <w:p>
            <w:r>
              <w:t>contact-groups</w:t>
            </w:r>
          </w:p>
        </w:tc>
        <w:tc>
          <w:tcPr>
            <w:tcW w:type="dxa" w:w="1994"/>
          </w:tcPr>
          <w:p>
            <w:r>
              <w:t>7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contact-groups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contacts</w:t>
            </w:r>
          </w:p>
        </w:tc>
        <w:tc>
          <w:tcPr>
            <w:tcW w:type="dxa" w:w="1994"/>
          </w:tcPr>
          <w:p>
            <w:r>
              <w:t>7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contact-groups, contacts</w:t>
            </w:r>
          </w:p>
        </w:tc>
        <w:tc>
          <w:tcPr>
            <w:tcW w:type="dxa" w:w="1994"/>
          </w:tcPr>
          <w:p>
            <w:r>
              <w:t>2</w:t>
            </w:r>
          </w:p>
        </w:tc>
      </w:tr>
      <w:tr>
        <w:tc>
          <w:tcPr>
            <w:tcW w:type="dxa" w:w="1994"/>
          </w:tcPr>
          <w:p>
            <w:r>
              <w:t>dane</w:t>
            </w:r>
          </w:p>
        </w:tc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dane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dav</w:t>
            </w:r>
          </w:p>
        </w:tc>
        <w:tc>
          <w:tcPr>
            <w:tcW w:type="dxa" w:w="1994"/>
          </w:tcPr>
          <w:p>
            <w:r>
              <w:t>7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dav-config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delegation</w:t>
            </w:r>
          </w:p>
        </w:tc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delegation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dl</w:t>
            </w:r>
          </w:p>
        </w:tc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>
              <w:t>0</w:t>
            </w:r>
          </w:p>
        </w:tc>
      </w:tr>
      <w:tr>
        <w:tc>
          <w:tcPr>
            <w:tcW w:type="dxa" w:w="1994"/>
          </w:tcPr>
          <w:p>
            <w:r>
              <w:t>drafts</w:t>
            </w:r>
          </w:p>
        </w:tc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messages</w:t>
            </w:r>
          </w:p>
        </w:tc>
        <w:tc>
          <w:tcPr>
            <w:tcW w:type="dxa" w:w="1994"/>
          </w:tcPr>
          <w:p>
            <w:r>
              <w:t>8</w:t>
            </w:r>
          </w:p>
        </w:tc>
      </w:tr>
      <w:tr>
        <w:tc>
          <w:tcPr>
            <w:tcW w:type="dxa" w:w="1994"/>
          </w:tcPr>
          <w:p>
            <w:r>
              <w:t>enterprise</w:t>
            </w:r>
          </w:p>
        </w:tc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>
              <w:t>0</w:t>
            </w:r>
          </w:p>
        </w:tc>
      </w:tr>
      <w:tr>
        <w:tc>
          <w:tcPr>
            <w:tcW w:type="dxa" w:w="1994"/>
          </w:tcPr>
          <w:p>
            <w:r>
              <w:t>feature-flags</w:t>
            </w:r>
          </w:p>
        </w:tc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featureFlags</w:t>
            </w:r>
          </w:p>
        </w:tc>
        <w:tc>
          <w:tcPr>
            <w:tcW w:type="dxa" w:w="1994"/>
          </w:tcPr>
          <w:p>
            <w:r>
              <w:t>2</w:t>
            </w:r>
          </w:p>
        </w:tc>
      </w:tr>
      <w:tr>
        <w:tc>
          <w:tcPr>
            <w:tcW w:type="dxa" w:w="1994"/>
          </w:tcPr>
          <w:p>
            <w:r>
              <w:t>filters</w:t>
            </w:r>
          </w:p>
        </w:tc>
        <w:tc>
          <w:tcPr>
            <w:tcW w:type="dxa" w:w="1994"/>
          </w:tcPr>
          <w:p>
            <w:r>
              <w:t>5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filters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folders</w:t>
            </w:r>
          </w:p>
        </w:tc>
        <w:tc>
          <w:tcPr>
            <w:tcW w:type="dxa" w:w="1994"/>
          </w:tcPr>
          <w:p>
            <w:r>
              <w:t>12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comments, folders, messages +1</w:t>
            </w:r>
          </w:p>
        </w:tc>
        <w:tc>
          <w:tcPr>
            <w:tcW w:type="dxa" w:w="1994"/>
          </w:tcPr>
          <w:p>
            <w:r>
              <w:t>11</w:t>
            </w:r>
          </w:p>
        </w:tc>
      </w:tr>
      <w:tr>
        <w:tc>
          <w:tcPr>
            <w:tcW w:type="dxa" w:w="1994"/>
          </w:tcPr>
          <w:p>
            <w:r>
              <w:t>groups</w:t>
            </w:r>
          </w:p>
        </w:tc>
        <w:tc>
          <w:tcPr>
            <w:tcW w:type="dxa" w:w="1994"/>
          </w:tcPr>
          <w:p>
            <w:r>
              <w:t>8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groups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health</w:t>
            </w:r>
          </w:p>
        </w:tc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>
              <w:t>0</w:t>
            </w:r>
          </w:p>
        </w:tc>
      </w:tr>
      <w:tr>
        <w:tc>
          <w:tcPr>
            <w:tcW w:type="dxa" w:w="1994"/>
          </w:tcPr>
          <w:p>
            <w:r>
              <w:t>imap-configs</w:t>
            </w:r>
          </w:p>
        </w:tc>
        <w:tc>
          <w:tcPr>
            <w:tcW w:type="dxa" w:w="1994"/>
          </w:tcPr>
          <w:p>
            <w:r>
              <w:t>5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byok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mailbox</w:t>
            </w:r>
          </w:p>
        </w:tc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>
              <w:t>0</w:t>
            </w:r>
          </w:p>
        </w:tc>
      </w:tr>
      <w:tr>
        <w:tc>
          <w:tcPr>
            <w:tcW w:type="dxa" w:w="1994"/>
          </w:tcPr>
          <w:p>
            <w:r>
              <w:t>messages</w:t>
            </w:r>
          </w:p>
        </w:tc>
        <w:tc>
          <w:tcPr>
            <w:tcW w:type="dxa" w:w="1994"/>
          </w:tcPr>
          <w:p>
            <w:r>
              <w:t>7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messages, scheduled, snooze</w:t>
            </w:r>
          </w:p>
        </w:tc>
        <w:tc>
          <w:tcPr>
            <w:tcW w:type="dxa" w:w="1994"/>
          </w:tcPr>
          <w:p>
            <w:r>
              <w:t>8</w:t>
            </w:r>
          </w:p>
        </w:tc>
      </w:tr>
      <w:tr>
        <w:tc>
          <w:tcPr>
            <w:tcW w:type="dxa" w:w="1994"/>
          </w:tcPr>
          <w:p>
            <w:r>
              <w:t>metrics</w:t>
            </w:r>
          </w:p>
        </w:tc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>
              <w:t>0</w:t>
            </w:r>
          </w:p>
        </w:tc>
      </w:tr>
      <w:tr>
        <w:tc>
          <w:tcPr>
            <w:tcW w:type="dxa" w:w="1994"/>
          </w:tcPr>
          <w:p>
            <w:r>
              <w:t>migration</w:t>
            </w:r>
          </w:p>
        </w:tc>
        <w:tc>
          <w:tcPr>
            <w:tcW w:type="dxa" w:w="1994"/>
          </w:tcPr>
          <w:p>
            <w:r>
              <w:t>9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migration, pst-import</w:t>
            </w:r>
          </w:p>
        </w:tc>
        <w:tc>
          <w:tcPr>
            <w:tcW w:type="dxa" w:w="1994"/>
          </w:tcPr>
          <w:p>
            <w:r>
              <w:t>2</w:t>
            </w:r>
          </w:p>
        </w:tc>
      </w:tr>
      <w:tr>
        <w:tc>
          <w:tcPr>
            <w:tcW w:type="dxa" w:w="1994"/>
          </w:tcPr>
          <w:p>
            <w:r>
              <w:t>mobile</w:t>
            </w:r>
          </w:p>
        </w:tc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>
              <w:t>0</w:t>
            </w:r>
          </w:p>
        </w:tc>
      </w:tr>
      <w:tr>
        <w:tc>
          <w:tcPr>
            <w:tcW w:type="dxa" w:w="1994"/>
          </w:tcPr>
          <w:p>
            <w:r>
              <w:t>phishing</w:t>
            </w:r>
          </w:p>
        </w:tc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phishing</w:t>
            </w:r>
          </w:p>
        </w:tc>
        <w:tc>
          <w:tcPr>
            <w:tcW w:type="dxa" w:w="1994"/>
          </w:tcPr>
          <w:p>
            <w:r>
              <w:t>2</w:t>
            </w:r>
          </w:p>
        </w:tc>
      </w:tr>
      <w:tr>
        <w:tc>
          <w:tcPr>
            <w:tcW w:type="dxa" w:w="1994"/>
          </w:tcPr>
          <w:p>
            <w:r>
              <w:t>plugins</w:t>
            </w:r>
          </w:p>
        </w:tc>
        <w:tc>
          <w:tcPr>
            <w:tcW w:type="dxa" w:w="1994"/>
          </w:tcPr>
          <w:p>
            <w:r>
              <w:t>7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plugins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pop3</w:t>
            </w:r>
          </w:p>
        </w:tc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pop3-config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push</w:t>
            </w:r>
          </w:p>
        </w:tc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>
              <w:t>0</w:t>
            </w:r>
          </w:p>
        </w:tc>
      </w:tr>
      <w:tr>
        <w:tc>
          <w:tcPr>
            <w:tcW w:type="dxa" w:w="1994"/>
          </w:tcPr>
          <w:p>
            <w:r>
              <w:t>queue</w:t>
            </w:r>
          </w:p>
        </w:tc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queue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quota</w:t>
            </w:r>
          </w:p>
        </w:tc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quota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search</w:t>
            </w:r>
          </w:p>
        </w:tc>
        <w:tc>
          <w:tcPr>
            <w:tcW w:type="dxa" w:w="1994"/>
          </w:tcPr>
          <w:p>
            <w:r>
              <w:t>7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nlp-search, semantic-search</w:t>
            </w:r>
          </w:p>
        </w:tc>
        <w:tc>
          <w:tcPr>
            <w:tcW w:type="dxa" w:w="1994"/>
          </w:tcPr>
          <w:p>
            <w:r>
              <w:t>3</w:t>
            </w:r>
          </w:p>
        </w:tc>
      </w:tr>
      <w:tr>
        <w:tc>
          <w:tcPr>
            <w:tcW w:type="dxa" w:w="1994"/>
          </w:tcPr>
          <w:p>
            <w:r>
              <w:t>shared-files</w:t>
            </w:r>
          </w:p>
        </w:tc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shared-files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shared-mailboxes</w:t>
            </w:r>
          </w:p>
        </w:tc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shared-mailboxes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signatures</w:t>
            </w:r>
          </w:p>
        </w:tc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signatures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sms-otp</w:t>
            </w:r>
          </w:p>
        </w:tc>
        <w:tc>
          <w:tcPr>
            <w:tcW w:type="dxa" w:w="1994"/>
          </w:tcPr>
          <w:p>
            <w:r>
              <w:t>5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sms-otp</w:t>
            </w:r>
          </w:p>
        </w:tc>
        <w:tc>
          <w:tcPr>
            <w:tcW w:type="dxa" w:w="1994"/>
          </w:tcPr>
          <w:p>
            <w:r>
              <w:t>0</w:t>
            </w:r>
          </w:p>
        </w:tc>
      </w:tr>
      <w:tr>
        <w:tc>
          <w:tcPr>
            <w:tcW w:type="dxa" w:w="1994"/>
          </w:tcPr>
          <w:p>
            <w:r>
              <w:t>smtp-configs</w:t>
            </w:r>
          </w:p>
        </w:tc>
        <w:tc>
          <w:tcPr>
            <w:tcW w:type="dxa" w:w="1994"/>
          </w:tcPr>
          <w:p>
            <w:r>
              <w:t>7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byok, smtp-config</w:t>
            </w:r>
          </w:p>
        </w:tc>
        <w:tc>
          <w:tcPr>
            <w:tcW w:type="dxa" w:w="1994"/>
          </w:tcPr>
          <w:p>
            <w:r>
              <w:t>2</w:t>
            </w:r>
          </w:p>
        </w:tc>
      </w:tr>
      <w:tr>
        <w:tc>
          <w:tcPr>
            <w:tcW w:type="dxa" w:w="1994"/>
          </w:tcPr>
          <w:p>
            <w:r>
              <w:t>spam</w:t>
            </w:r>
          </w:p>
        </w:tc>
        <w:tc>
          <w:tcPr>
            <w:tcW w:type="dxa" w:w="1994"/>
          </w:tcPr>
          <w:p>
            <w:r>
              <w:t>7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spam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sync</w:t>
            </w:r>
          </w:p>
        </w:tc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>
              <w:t>0</w:t>
            </w:r>
          </w:p>
        </w:tc>
      </w:tr>
      <w:tr>
        <w:tc>
          <w:tcPr>
            <w:tcW w:type="dxa" w:w="1994"/>
          </w:tcPr>
          <w:p>
            <w:r>
              <w:t>tasks</w:t>
            </w:r>
          </w:p>
        </w:tc>
        <w:tc>
          <w:tcPr>
            <w:tcW w:type="dxa" w:w="1994"/>
          </w:tcPr>
          <w:p>
            <w:r>
              <w:t>5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tasks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templates</w:t>
            </w:r>
          </w:p>
        </w:tc>
        <w:tc>
          <w:tcPr>
            <w:tcW w:type="dxa" w:w="1994"/>
          </w:tcPr>
          <w:p>
            <w:r>
              <w:t>5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templates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webauthn</w:t>
            </w:r>
          </w:p>
        </w:tc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webauthn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webhooks</w:t>
            </w:r>
          </w:p>
        </w:tc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>
              <w:t>webhooks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ws</w:t>
            </w:r>
          </w:p>
        </w:tc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mixed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>
              <w:t>0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